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FC20" w14:textId="2B0ECA9B" w:rsidR="006A6104" w:rsidRDefault="00F71192" w:rsidP="00546CE5">
      <w:pPr>
        <w:pStyle w:val="Title"/>
      </w:pPr>
      <w:r>
        <w:rPr>
          <w:noProof/>
        </w:rPr>
        <w:drawing>
          <wp:anchor distT="0" distB="0" distL="114300" distR="114300" simplePos="0" relativeHeight="251658240" behindDoc="0" locked="0" layoutInCell="1" allowOverlap="1" wp14:anchorId="21A9DD8C" wp14:editId="47924B4D">
            <wp:simplePos x="0" y="0"/>
            <wp:positionH relativeFrom="margin">
              <wp:posOffset>1465580</wp:posOffset>
            </wp:positionH>
            <wp:positionV relativeFrom="margin">
              <wp:posOffset>-284480</wp:posOffset>
            </wp:positionV>
            <wp:extent cx="4699000" cy="1616519"/>
            <wp:effectExtent l="0" t="0" r="0" b="0"/>
            <wp:wrapSquare wrapText="bothSides"/>
            <wp:docPr id="1" name="Picture 1" descr="Vision Found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ion Foundation logo&#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9000" cy="1616519"/>
                    </a:xfrm>
                    <a:prstGeom prst="rect">
                      <a:avLst/>
                    </a:prstGeom>
                  </pic:spPr>
                </pic:pic>
              </a:graphicData>
            </a:graphic>
          </wp:anchor>
        </w:drawing>
      </w:r>
    </w:p>
    <w:p w14:paraId="17A58A9C" w14:textId="6D7B378B" w:rsidR="006A6104" w:rsidRDefault="006A6104" w:rsidP="006A6104">
      <w:pPr>
        <w:pStyle w:val="Title"/>
        <w:jc w:val="right"/>
      </w:pPr>
    </w:p>
    <w:p w14:paraId="1276A528" w14:textId="77777777" w:rsidR="006A6104" w:rsidRDefault="006A6104" w:rsidP="00546CE5">
      <w:pPr>
        <w:pStyle w:val="Title"/>
      </w:pPr>
    </w:p>
    <w:p w14:paraId="6BE596BF" w14:textId="77777777" w:rsidR="006A6104" w:rsidRDefault="006A6104" w:rsidP="00546CE5">
      <w:pPr>
        <w:pStyle w:val="Title"/>
      </w:pPr>
    </w:p>
    <w:p w14:paraId="0CCC82FB" w14:textId="77777777" w:rsidR="006A6104" w:rsidRDefault="006A6104" w:rsidP="00546CE5">
      <w:pPr>
        <w:pStyle w:val="Title"/>
      </w:pPr>
    </w:p>
    <w:p w14:paraId="7A664C3C" w14:textId="77777777" w:rsidR="006A6104" w:rsidRDefault="006A6104" w:rsidP="00546CE5">
      <w:pPr>
        <w:pStyle w:val="Title"/>
      </w:pPr>
    </w:p>
    <w:p w14:paraId="0BCF70DE" w14:textId="3029BAC8" w:rsidR="006A6104" w:rsidRDefault="006A6104" w:rsidP="00546CE5">
      <w:pPr>
        <w:pStyle w:val="Title"/>
      </w:pPr>
    </w:p>
    <w:p w14:paraId="4BEF6518" w14:textId="3A062CC6" w:rsidR="006A6104" w:rsidRDefault="006A6104" w:rsidP="006A6104"/>
    <w:p w14:paraId="19F086B7" w14:textId="3B6CEBB4" w:rsidR="006A6104" w:rsidRDefault="006A6104" w:rsidP="006A6104"/>
    <w:p w14:paraId="5C9B2E55" w14:textId="77777777" w:rsidR="006A6104" w:rsidRPr="006A6104" w:rsidRDefault="006A6104" w:rsidP="006A6104"/>
    <w:p w14:paraId="6BEC9F19" w14:textId="4187A4F0" w:rsidR="00F7270B" w:rsidRPr="00467930" w:rsidRDefault="00F7270B" w:rsidP="006A6104">
      <w:pPr>
        <w:pStyle w:val="Title"/>
        <w:rPr>
          <w:b/>
          <w:bCs/>
        </w:rPr>
      </w:pPr>
      <w:r w:rsidRPr="00467930">
        <w:rPr>
          <w:b/>
          <w:bCs/>
        </w:rPr>
        <w:t>Vision Foundation</w:t>
      </w:r>
    </w:p>
    <w:p w14:paraId="6FA07C36" w14:textId="77777777" w:rsidR="00F7270B" w:rsidRDefault="00F7270B" w:rsidP="006A6104">
      <w:r>
        <w:t>Registered name Vision Foundation for London</w:t>
      </w:r>
    </w:p>
    <w:p w14:paraId="7ACA26D0" w14:textId="77777777" w:rsidR="00F7270B" w:rsidRDefault="00F7270B" w:rsidP="006A6104">
      <w:pPr>
        <w:pStyle w:val="BodyText"/>
        <w:spacing w:before="15"/>
        <w:rPr>
          <w:rFonts w:ascii="Lucida Sans Unicode"/>
          <w:sz w:val="20"/>
        </w:rPr>
      </w:pPr>
    </w:p>
    <w:p w14:paraId="383FFBDD" w14:textId="77777777" w:rsidR="00F7270B" w:rsidRPr="00E53E1A" w:rsidRDefault="00F7270B" w:rsidP="00F64A91">
      <w:pPr>
        <w:pStyle w:val="Heading2"/>
      </w:pPr>
      <w:bookmarkStart w:id="0" w:name="_Toc86936748"/>
      <w:bookmarkStart w:id="1" w:name="_Toc86936884"/>
      <w:r w:rsidRPr="00E53E1A">
        <w:t>Annual Report and financial statements</w:t>
      </w:r>
      <w:bookmarkEnd w:id="0"/>
      <w:bookmarkEnd w:id="1"/>
      <w:r w:rsidRPr="00E53E1A">
        <w:t xml:space="preserve"> </w:t>
      </w:r>
    </w:p>
    <w:p w14:paraId="09AE2255" w14:textId="7C1886D2" w:rsidR="00F7270B" w:rsidRPr="00E53E1A" w:rsidRDefault="00F7270B" w:rsidP="00F64A91">
      <w:pPr>
        <w:pStyle w:val="Heading2"/>
      </w:pPr>
      <w:bookmarkStart w:id="2" w:name="_Toc86936749"/>
      <w:bookmarkStart w:id="3" w:name="_Toc86936885"/>
      <w:r w:rsidRPr="00E53E1A">
        <w:t>For the year ended 31 March 202</w:t>
      </w:r>
      <w:bookmarkEnd w:id="2"/>
      <w:bookmarkEnd w:id="3"/>
      <w:r w:rsidR="00612A17">
        <w:t>2</w:t>
      </w:r>
    </w:p>
    <w:p w14:paraId="0E31E5C7" w14:textId="2B48AB75" w:rsidR="008E6580" w:rsidRDefault="008E6580" w:rsidP="006A6104">
      <w:pPr>
        <w:spacing w:line="336" w:lineRule="auto"/>
        <w:ind w:right="1589"/>
        <w:rPr>
          <w:rFonts w:ascii="Lucida Sans Unicode"/>
          <w:sz w:val="28"/>
        </w:rPr>
      </w:pPr>
    </w:p>
    <w:p w14:paraId="1DE668C5" w14:textId="77777777" w:rsidR="008E6580" w:rsidRDefault="008E6580" w:rsidP="006A6104">
      <w:pPr>
        <w:spacing w:line="336" w:lineRule="auto"/>
        <w:ind w:right="1589"/>
        <w:rPr>
          <w:rFonts w:ascii="Lucida Sans Unicode"/>
          <w:sz w:val="28"/>
        </w:rPr>
      </w:pPr>
    </w:p>
    <w:p w14:paraId="623BC4D0" w14:textId="77777777" w:rsidR="00F7270B" w:rsidRDefault="00F7270B" w:rsidP="006A6104">
      <w:r>
        <w:t>Company number:</w:t>
      </w:r>
      <w:r>
        <w:rPr>
          <w:spacing w:val="-10"/>
        </w:rPr>
        <w:t xml:space="preserve"> </w:t>
      </w:r>
      <w:r>
        <w:t>03693002</w:t>
      </w:r>
    </w:p>
    <w:p w14:paraId="29FA4B3C" w14:textId="7946F92B" w:rsidR="00F7270B" w:rsidRDefault="00F7270B" w:rsidP="006A6104">
      <w:r>
        <w:t>Charity number:</w:t>
      </w:r>
      <w:r>
        <w:rPr>
          <w:spacing w:val="-7"/>
        </w:rPr>
        <w:t xml:space="preserve"> </w:t>
      </w:r>
      <w:r>
        <w:t>1074958</w:t>
      </w:r>
    </w:p>
    <w:p w14:paraId="45280653" w14:textId="77777777" w:rsidR="00546CE5" w:rsidRDefault="00546CE5">
      <w:pPr>
        <w:widowControl/>
        <w:autoSpaceDE/>
        <w:autoSpaceDN/>
      </w:pPr>
    </w:p>
    <w:p w14:paraId="07A5B65A" w14:textId="77777777" w:rsidR="00546CE5" w:rsidRDefault="00546CE5">
      <w:pPr>
        <w:widowControl/>
        <w:autoSpaceDE/>
        <w:autoSpaceDN/>
      </w:pPr>
    </w:p>
    <w:p w14:paraId="5C9FF3A2" w14:textId="77777777" w:rsidR="00B834D6" w:rsidRDefault="00B834D6">
      <w:pPr>
        <w:widowControl/>
        <w:autoSpaceDE/>
        <w:autoSpaceDN/>
      </w:pPr>
    </w:p>
    <w:p w14:paraId="1AB0BCD3" w14:textId="77777777" w:rsidR="00B834D6" w:rsidRDefault="00B834D6">
      <w:pPr>
        <w:widowControl/>
        <w:autoSpaceDE/>
        <w:autoSpaceDN/>
      </w:pPr>
    </w:p>
    <w:p w14:paraId="43A1D5BE" w14:textId="77777777" w:rsidR="00B834D6" w:rsidRDefault="00B834D6">
      <w:pPr>
        <w:widowControl/>
        <w:autoSpaceDE/>
        <w:autoSpaceDN/>
      </w:pPr>
    </w:p>
    <w:p w14:paraId="1D3D5979" w14:textId="77777777" w:rsidR="00B834D6" w:rsidRDefault="00B834D6">
      <w:pPr>
        <w:widowControl/>
        <w:autoSpaceDE/>
        <w:autoSpaceDN/>
      </w:pPr>
    </w:p>
    <w:p w14:paraId="32A8D526" w14:textId="77777777" w:rsidR="00B834D6" w:rsidRDefault="00B834D6">
      <w:pPr>
        <w:widowControl/>
        <w:autoSpaceDE/>
        <w:autoSpaceDN/>
      </w:pPr>
    </w:p>
    <w:p w14:paraId="069F5B46" w14:textId="77777777" w:rsidR="00B834D6" w:rsidRDefault="00B834D6">
      <w:pPr>
        <w:widowControl/>
        <w:autoSpaceDE/>
        <w:autoSpaceDN/>
      </w:pPr>
    </w:p>
    <w:p w14:paraId="23DB2401" w14:textId="77777777" w:rsidR="00B834D6" w:rsidRDefault="00B834D6">
      <w:pPr>
        <w:widowControl/>
        <w:autoSpaceDE/>
        <w:autoSpaceDN/>
      </w:pPr>
    </w:p>
    <w:p w14:paraId="270F7BFB" w14:textId="77777777" w:rsidR="00B834D6" w:rsidRDefault="00B834D6">
      <w:pPr>
        <w:widowControl/>
        <w:autoSpaceDE/>
        <w:autoSpaceDN/>
      </w:pPr>
    </w:p>
    <w:p w14:paraId="56A4D5A1" w14:textId="77777777" w:rsidR="00B834D6" w:rsidRDefault="00B834D6">
      <w:pPr>
        <w:widowControl/>
        <w:autoSpaceDE/>
        <w:autoSpaceDN/>
      </w:pPr>
    </w:p>
    <w:p w14:paraId="32D1E1E1" w14:textId="372489D0" w:rsidR="00F7270B" w:rsidRDefault="00B834D6" w:rsidP="00B834D6">
      <w:pPr>
        <w:spacing w:before="100"/>
        <w:ind w:left="392"/>
        <w:rPr>
          <w:b/>
          <w:color w:val="2F5496" w:themeColor="accent1" w:themeShade="BF"/>
          <w:spacing w:val="-2"/>
          <w:sz w:val="48"/>
        </w:rPr>
      </w:pPr>
      <w:r w:rsidRPr="0027255A">
        <w:rPr>
          <w:b/>
          <w:color w:val="2F5496" w:themeColor="accent1" w:themeShade="BF"/>
          <w:spacing w:val="-2"/>
          <w:sz w:val="48"/>
        </w:rPr>
        <w:lastRenderedPageBreak/>
        <w:t>Contents</w:t>
      </w:r>
    </w:p>
    <w:p w14:paraId="0FC7B50D" w14:textId="77777777" w:rsidR="0027255A" w:rsidRPr="0027255A" w:rsidRDefault="0027255A" w:rsidP="00B834D6">
      <w:pPr>
        <w:spacing w:before="100"/>
        <w:ind w:left="392"/>
        <w:rPr>
          <w:color w:val="2F5496" w:themeColor="accent1" w:themeShade="BF"/>
        </w:rPr>
      </w:pPr>
    </w:p>
    <w:p w14:paraId="5A91CDD8" w14:textId="1132C3E6" w:rsidR="00AA6A3D" w:rsidRDefault="00B834D6">
      <w:pPr>
        <w:pStyle w:val="TOC1"/>
        <w:rPr>
          <w:rFonts w:asciiTheme="minorHAnsi" w:eastAsiaTheme="minorEastAsia" w:hAnsiTheme="minorHAnsi" w:cstheme="minorBidi"/>
          <w:b w:val="0"/>
          <w:bCs w:val="0"/>
          <w:iCs w:val="0"/>
          <w:noProof/>
          <w:color w:val="auto"/>
          <w:lang w:eastAsia="en-GB"/>
        </w:rPr>
      </w:pPr>
      <w:r>
        <w:rPr>
          <w:rFonts w:eastAsia="FS Albert" w:cs="FS Albert"/>
          <w:color w:val="1F497D"/>
          <w:lang w:val="en-US"/>
          <w14:textFill>
            <w14:solidFill>
              <w14:srgbClr w14:val="1F497D">
                <w14:lumMod w14:val="75000"/>
              </w14:srgbClr>
            </w14:solidFill>
          </w14:textFill>
        </w:rPr>
        <w:fldChar w:fldCharType="begin"/>
      </w:r>
      <w:r>
        <w:rPr>
          <w:rFonts w:eastAsia="FS Albert" w:cs="FS Albert"/>
          <w:color w:val="1F497D"/>
          <w:lang w:val="en-US"/>
          <w14:textFill>
            <w14:solidFill>
              <w14:srgbClr w14:val="1F497D">
                <w14:lumMod w14:val="75000"/>
              </w14:srgbClr>
            </w14:solidFill>
          </w14:textFill>
        </w:rPr>
        <w:instrText xml:space="preserve"> TOC \o "1-1" \h \z \u </w:instrText>
      </w:r>
      <w:r>
        <w:rPr>
          <w:rFonts w:eastAsia="FS Albert" w:cs="FS Albert"/>
          <w:color w:val="1F497D"/>
          <w:lang w:val="en-US"/>
          <w14:textFill>
            <w14:solidFill>
              <w14:srgbClr w14:val="1F497D">
                <w14:lumMod w14:val="75000"/>
              </w14:srgbClr>
            </w14:solidFill>
          </w14:textFill>
        </w:rPr>
        <w:fldChar w:fldCharType="separate"/>
      </w:r>
      <w:hyperlink w:anchor="_Toc118801128" w:history="1">
        <w:r w:rsidR="00AA6A3D" w:rsidRPr="002422C7">
          <w:rPr>
            <w:rStyle w:val="Hyperlink"/>
            <w:noProof/>
          </w:rPr>
          <w:t>Introduction</w:t>
        </w:r>
        <w:r w:rsidR="00AA6A3D">
          <w:rPr>
            <w:noProof/>
            <w:webHidden/>
          </w:rPr>
          <w:tab/>
        </w:r>
        <w:r w:rsidR="00AA6A3D">
          <w:rPr>
            <w:noProof/>
            <w:webHidden/>
          </w:rPr>
          <w:fldChar w:fldCharType="begin"/>
        </w:r>
        <w:r w:rsidR="00AA6A3D">
          <w:rPr>
            <w:noProof/>
            <w:webHidden/>
          </w:rPr>
          <w:instrText xml:space="preserve"> PAGEREF _Toc118801128 \h </w:instrText>
        </w:r>
        <w:r w:rsidR="00AA6A3D">
          <w:rPr>
            <w:noProof/>
            <w:webHidden/>
          </w:rPr>
        </w:r>
        <w:r w:rsidR="00AA6A3D">
          <w:rPr>
            <w:noProof/>
            <w:webHidden/>
          </w:rPr>
          <w:fldChar w:fldCharType="separate"/>
        </w:r>
        <w:r w:rsidR="00AA6A3D">
          <w:rPr>
            <w:noProof/>
            <w:webHidden/>
          </w:rPr>
          <w:t>3</w:t>
        </w:r>
        <w:r w:rsidR="00AA6A3D">
          <w:rPr>
            <w:noProof/>
            <w:webHidden/>
          </w:rPr>
          <w:fldChar w:fldCharType="end"/>
        </w:r>
      </w:hyperlink>
    </w:p>
    <w:p w14:paraId="2692CA09" w14:textId="5B2B8BF5" w:rsidR="00AA6A3D" w:rsidRDefault="00AA6A3D">
      <w:pPr>
        <w:pStyle w:val="TOC1"/>
        <w:rPr>
          <w:rFonts w:asciiTheme="minorHAnsi" w:eastAsiaTheme="minorEastAsia" w:hAnsiTheme="minorHAnsi" w:cstheme="minorBidi"/>
          <w:b w:val="0"/>
          <w:bCs w:val="0"/>
          <w:iCs w:val="0"/>
          <w:noProof/>
          <w:color w:val="auto"/>
          <w:lang w:eastAsia="en-GB"/>
        </w:rPr>
      </w:pPr>
      <w:hyperlink w:anchor="_Toc118801129" w:history="1">
        <w:r w:rsidRPr="002422C7">
          <w:rPr>
            <w:rStyle w:val="Hyperlink"/>
            <w:noProof/>
          </w:rPr>
          <w:t>Key Highlights</w:t>
        </w:r>
        <w:r>
          <w:rPr>
            <w:noProof/>
            <w:webHidden/>
          </w:rPr>
          <w:tab/>
        </w:r>
        <w:r>
          <w:rPr>
            <w:noProof/>
            <w:webHidden/>
          </w:rPr>
          <w:fldChar w:fldCharType="begin"/>
        </w:r>
        <w:r>
          <w:rPr>
            <w:noProof/>
            <w:webHidden/>
          </w:rPr>
          <w:instrText xml:space="preserve"> PAGEREF _Toc118801129 \h </w:instrText>
        </w:r>
        <w:r>
          <w:rPr>
            <w:noProof/>
            <w:webHidden/>
          </w:rPr>
        </w:r>
        <w:r>
          <w:rPr>
            <w:noProof/>
            <w:webHidden/>
          </w:rPr>
          <w:fldChar w:fldCharType="separate"/>
        </w:r>
        <w:r>
          <w:rPr>
            <w:noProof/>
            <w:webHidden/>
          </w:rPr>
          <w:t>4</w:t>
        </w:r>
        <w:r>
          <w:rPr>
            <w:noProof/>
            <w:webHidden/>
          </w:rPr>
          <w:fldChar w:fldCharType="end"/>
        </w:r>
      </w:hyperlink>
    </w:p>
    <w:p w14:paraId="685D8AB1" w14:textId="7DFC0A67" w:rsidR="00AA6A3D" w:rsidRDefault="00AA6A3D">
      <w:pPr>
        <w:pStyle w:val="TOC1"/>
        <w:rPr>
          <w:rFonts w:asciiTheme="minorHAnsi" w:eastAsiaTheme="minorEastAsia" w:hAnsiTheme="minorHAnsi" w:cstheme="minorBidi"/>
          <w:b w:val="0"/>
          <w:bCs w:val="0"/>
          <w:iCs w:val="0"/>
          <w:noProof/>
          <w:color w:val="auto"/>
          <w:lang w:eastAsia="en-GB"/>
        </w:rPr>
      </w:pPr>
      <w:hyperlink w:anchor="_Toc118801130" w:history="1">
        <w:r w:rsidRPr="002422C7">
          <w:rPr>
            <w:rStyle w:val="Hyperlink"/>
            <w:noProof/>
          </w:rPr>
          <w:t>Our Objectives, Values and Activities</w:t>
        </w:r>
        <w:r>
          <w:rPr>
            <w:noProof/>
            <w:webHidden/>
          </w:rPr>
          <w:tab/>
        </w:r>
        <w:r>
          <w:rPr>
            <w:noProof/>
            <w:webHidden/>
          </w:rPr>
          <w:fldChar w:fldCharType="begin"/>
        </w:r>
        <w:r>
          <w:rPr>
            <w:noProof/>
            <w:webHidden/>
          </w:rPr>
          <w:instrText xml:space="preserve"> PAGEREF _Toc118801130 \h </w:instrText>
        </w:r>
        <w:r>
          <w:rPr>
            <w:noProof/>
            <w:webHidden/>
          </w:rPr>
        </w:r>
        <w:r>
          <w:rPr>
            <w:noProof/>
            <w:webHidden/>
          </w:rPr>
          <w:fldChar w:fldCharType="separate"/>
        </w:r>
        <w:r>
          <w:rPr>
            <w:noProof/>
            <w:webHidden/>
          </w:rPr>
          <w:t>5</w:t>
        </w:r>
        <w:r>
          <w:rPr>
            <w:noProof/>
            <w:webHidden/>
          </w:rPr>
          <w:fldChar w:fldCharType="end"/>
        </w:r>
      </w:hyperlink>
    </w:p>
    <w:p w14:paraId="679E96D1" w14:textId="25CD915B" w:rsidR="00AA6A3D" w:rsidRDefault="00AA6A3D">
      <w:pPr>
        <w:pStyle w:val="TOC1"/>
        <w:rPr>
          <w:rFonts w:asciiTheme="minorHAnsi" w:eastAsiaTheme="minorEastAsia" w:hAnsiTheme="minorHAnsi" w:cstheme="minorBidi"/>
          <w:b w:val="0"/>
          <w:bCs w:val="0"/>
          <w:iCs w:val="0"/>
          <w:noProof/>
          <w:color w:val="auto"/>
          <w:lang w:eastAsia="en-GB"/>
        </w:rPr>
      </w:pPr>
      <w:hyperlink w:anchor="_Toc118801131" w:history="1">
        <w:r w:rsidRPr="002422C7">
          <w:rPr>
            <w:rStyle w:val="Hyperlink"/>
            <w:noProof/>
          </w:rPr>
          <w:t>Our Reach</w:t>
        </w:r>
        <w:r>
          <w:rPr>
            <w:noProof/>
            <w:webHidden/>
          </w:rPr>
          <w:tab/>
        </w:r>
        <w:r>
          <w:rPr>
            <w:noProof/>
            <w:webHidden/>
          </w:rPr>
          <w:fldChar w:fldCharType="begin"/>
        </w:r>
        <w:r>
          <w:rPr>
            <w:noProof/>
            <w:webHidden/>
          </w:rPr>
          <w:instrText xml:space="preserve"> PAGEREF _Toc118801131 \h </w:instrText>
        </w:r>
        <w:r>
          <w:rPr>
            <w:noProof/>
            <w:webHidden/>
          </w:rPr>
        </w:r>
        <w:r>
          <w:rPr>
            <w:noProof/>
            <w:webHidden/>
          </w:rPr>
          <w:fldChar w:fldCharType="separate"/>
        </w:r>
        <w:r>
          <w:rPr>
            <w:noProof/>
            <w:webHidden/>
          </w:rPr>
          <w:t>6</w:t>
        </w:r>
        <w:r>
          <w:rPr>
            <w:noProof/>
            <w:webHidden/>
          </w:rPr>
          <w:fldChar w:fldCharType="end"/>
        </w:r>
      </w:hyperlink>
    </w:p>
    <w:p w14:paraId="4A0CCD0E" w14:textId="1F791D9C" w:rsidR="00AA6A3D" w:rsidRDefault="00AA6A3D">
      <w:pPr>
        <w:pStyle w:val="TOC1"/>
        <w:rPr>
          <w:rFonts w:asciiTheme="minorHAnsi" w:eastAsiaTheme="minorEastAsia" w:hAnsiTheme="minorHAnsi" w:cstheme="minorBidi"/>
          <w:b w:val="0"/>
          <w:bCs w:val="0"/>
          <w:iCs w:val="0"/>
          <w:noProof/>
          <w:color w:val="auto"/>
          <w:lang w:eastAsia="en-GB"/>
        </w:rPr>
      </w:pPr>
      <w:hyperlink w:anchor="_Toc118801132" w:history="1">
        <w:r w:rsidRPr="002422C7">
          <w:rPr>
            <w:rStyle w:val="Hyperlink"/>
            <w:noProof/>
          </w:rPr>
          <w:t>Our Impact</w:t>
        </w:r>
        <w:r>
          <w:rPr>
            <w:noProof/>
            <w:webHidden/>
          </w:rPr>
          <w:tab/>
        </w:r>
        <w:r>
          <w:rPr>
            <w:noProof/>
            <w:webHidden/>
          </w:rPr>
          <w:fldChar w:fldCharType="begin"/>
        </w:r>
        <w:r>
          <w:rPr>
            <w:noProof/>
            <w:webHidden/>
          </w:rPr>
          <w:instrText xml:space="preserve"> PAGEREF _Toc118801132 \h </w:instrText>
        </w:r>
        <w:r>
          <w:rPr>
            <w:noProof/>
            <w:webHidden/>
          </w:rPr>
        </w:r>
        <w:r>
          <w:rPr>
            <w:noProof/>
            <w:webHidden/>
          </w:rPr>
          <w:fldChar w:fldCharType="separate"/>
        </w:r>
        <w:r>
          <w:rPr>
            <w:noProof/>
            <w:webHidden/>
          </w:rPr>
          <w:t>7</w:t>
        </w:r>
        <w:r>
          <w:rPr>
            <w:noProof/>
            <w:webHidden/>
          </w:rPr>
          <w:fldChar w:fldCharType="end"/>
        </w:r>
      </w:hyperlink>
    </w:p>
    <w:p w14:paraId="682378F6" w14:textId="34AAC69A" w:rsidR="00AA6A3D" w:rsidRDefault="00AA6A3D">
      <w:pPr>
        <w:pStyle w:val="TOC1"/>
        <w:rPr>
          <w:rFonts w:asciiTheme="minorHAnsi" w:eastAsiaTheme="minorEastAsia" w:hAnsiTheme="minorHAnsi" w:cstheme="minorBidi"/>
          <w:b w:val="0"/>
          <w:bCs w:val="0"/>
          <w:iCs w:val="0"/>
          <w:noProof/>
          <w:color w:val="auto"/>
          <w:lang w:eastAsia="en-GB"/>
        </w:rPr>
      </w:pPr>
      <w:hyperlink w:anchor="_Toc118801133" w:history="1">
        <w:r w:rsidRPr="002422C7">
          <w:rPr>
            <w:rStyle w:val="Hyperlink"/>
            <w:noProof/>
          </w:rPr>
          <w:t>Reference and administrative information</w:t>
        </w:r>
        <w:r>
          <w:rPr>
            <w:noProof/>
            <w:webHidden/>
          </w:rPr>
          <w:tab/>
        </w:r>
        <w:r>
          <w:rPr>
            <w:noProof/>
            <w:webHidden/>
          </w:rPr>
          <w:fldChar w:fldCharType="begin"/>
        </w:r>
        <w:r>
          <w:rPr>
            <w:noProof/>
            <w:webHidden/>
          </w:rPr>
          <w:instrText xml:space="preserve"> PAGEREF _Toc118801133 \h </w:instrText>
        </w:r>
        <w:r>
          <w:rPr>
            <w:noProof/>
            <w:webHidden/>
          </w:rPr>
        </w:r>
        <w:r>
          <w:rPr>
            <w:noProof/>
            <w:webHidden/>
          </w:rPr>
          <w:fldChar w:fldCharType="separate"/>
        </w:r>
        <w:r>
          <w:rPr>
            <w:noProof/>
            <w:webHidden/>
          </w:rPr>
          <w:t>9</w:t>
        </w:r>
        <w:r>
          <w:rPr>
            <w:noProof/>
            <w:webHidden/>
          </w:rPr>
          <w:fldChar w:fldCharType="end"/>
        </w:r>
      </w:hyperlink>
    </w:p>
    <w:p w14:paraId="33E45E45" w14:textId="2D7DDBB7" w:rsidR="00AA6A3D" w:rsidRDefault="00AA6A3D">
      <w:pPr>
        <w:pStyle w:val="TOC1"/>
        <w:rPr>
          <w:rFonts w:asciiTheme="minorHAnsi" w:eastAsiaTheme="minorEastAsia" w:hAnsiTheme="minorHAnsi" w:cstheme="minorBidi"/>
          <w:b w:val="0"/>
          <w:bCs w:val="0"/>
          <w:iCs w:val="0"/>
          <w:noProof/>
          <w:color w:val="auto"/>
          <w:lang w:eastAsia="en-GB"/>
        </w:rPr>
      </w:pPr>
      <w:hyperlink w:anchor="_Toc118801134" w:history="1">
        <w:r w:rsidRPr="002422C7">
          <w:rPr>
            <w:rStyle w:val="Hyperlink"/>
            <w:noProof/>
          </w:rPr>
          <w:t>for the year ended 31 March 2022:</w:t>
        </w:r>
        <w:r>
          <w:rPr>
            <w:noProof/>
            <w:webHidden/>
          </w:rPr>
          <w:tab/>
        </w:r>
        <w:r>
          <w:rPr>
            <w:noProof/>
            <w:webHidden/>
          </w:rPr>
          <w:fldChar w:fldCharType="begin"/>
        </w:r>
        <w:r>
          <w:rPr>
            <w:noProof/>
            <w:webHidden/>
          </w:rPr>
          <w:instrText xml:space="preserve"> PAGEREF _Toc118801134 \h </w:instrText>
        </w:r>
        <w:r>
          <w:rPr>
            <w:noProof/>
            <w:webHidden/>
          </w:rPr>
        </w:r>
        <w:r>
          <w:rPr>
            <w:noProof/>
            <w:webHidden/>
          </w:rPr>
          <w:fldChar w:fldCharType="separate"/>
        </w:r>
        <w:r>
          <w:rPr>
            <w:noProof/>
            <w:webHidden/>
          </w:rPr>
          <w:t>9</w:t>
        </w:r>
        <w:r>
          <w:rPr>
            <w:noProof/>
            <w:webHidden/>
          </w:rPr>
          <w:fldChar w:fldCharType="end"/>
        </w:r>
      </w:hyperlink>
    </w:p>
    <w:p w14:paraId="5B013BEE" w14:textId="356FD328" w:rsidR="00AA6A3D" w:rsidRDefault="00AA6A3D">
      <w:pPr>
        <w:pStyle w:val="TOC1"/>
        <w:rPr>
          <w:rFonts w:asciiTheme="minorHAnsi" w:eastAsiaTheme="minorEastAsia" w:hAnsiTheme="minorHAnsi" w:cstheme="minorBidi"/>
          <w:b w:val="0"/>
          <w:bCs w:val="0"/>
          <w:iCs w:val="0"/>
          <w:noProof/>
          <w:color w:val="auto"/>
          <w:lang w:eastAsia="en-GB"/>
        </w:rPr>
      </w:pPr>
      <w:hyperlink w:anchor="_Toc118801135" w:history="1">
        <w:r w:rsidRPr="002422C7">
          <w:rPr>
            <w:rStyle w:val="Hyperlink"/>
            <w:noProof/>
          </w:rPr>
          <w:t>Trustees’ Annual Report</w:t>
        </w:r>
        <w:r>
          <w:rPr>
            <w:noProof/>
            <w:webHidden/>
          </w:rPr>
          <w:tab/>
        </w:r>
        <w:r>
          <w:rPr>
            <w:noProof/>
            <w:webHidden/>
          </w:rPr>
          <w:fldChar w:fldCharType="begin"/>
        </w:r>
        <w:r>
          <w:rPr>
            <w:noProof/>
            <w:webHidden/>
          </w:rPr>
          <w:instrText xml:space="preserve"> PAGEREF _Toc118801135 \h </w:instrText>
        </w:r>
        <w:r>
          <w:rPr>
            <w:noProof/>
            <w:webHidden/>
          </w:rPr>
        </w:r>
        <w:r>
          <w:rPr>
            <w:noProof/>
            <w:webHidden/>
          </w:rPr>
          <w:fldChar w:fldCharType="separate"/>
        </w:r>
        <w:r>
          <w:rPr>
            <w:noProof/>
            <w:webHidden/>
          </w:rPr>
          <w:t>11</w:t>
        </w:r>
        <w:r>
          <w:rPr>
            <w:noProof/>
            <w:webHidden/>
          </w:rPr>
          <w:fldChar w:fldCharType="end"/>
        </w:r>
      </w:hyperlink>
    </w:p>
    <w:p w14:paraId="59650282" w14:textId="0941C8D4" w:rsidR="00AA6A3D" w:rsidRDefault="00AA6A3D">
      <w:pPr>
        <w:pStyle w:val="TOC1"/>
        <w:rPr>
          <w:rFonts w:asciiTheme="minorHAnsi" w:eastAsiaTheme="minorEastAsia" w:hAnsiTheme="minorHAnsi" w:cstheme="minorBidi"/>
          <w:b w:val="0"/>
          <w:bCs w:val="0"/>
          <w:iCs w:val="0"/>
          <w:noProof/>
          <w:color w:val="auto"/>
          <w:lang w:eastAsia="en-GB"/>
        </w:rPr>
      </w:pPr>
      <w:hyperlink w:anchor="_Toc118801136" w:history="1">
        <w:r w:rsidRPr="002422C7">
          <w:rPr>
            <w:rStyle w:val="Hyperlink"/>
            <w:noProof/>
          </w:rPr>
          <w:t>for the year ended 31 March 2021</w:t>
        </w:r>
        <w:r>
          <w:rPr>
            <w:noProof/>
            <w:webHidden/>
          </w:rPr>
          <w:tab/>
        </w:r>
        <w:r>
          <w:rPr>
            <w:noProof/>
            <w:webHidden/>
          </w:rPr>
          <w:fldChar w:fldCharType="begin"/>
        </w:r>
        <w:r>
          <w:rPr>
            <w:noProof/>
            <w:webHidden/>
          </w:rPr>
          <w:instrText xml:space="preserve"> PAGEREF _Toc118801136 \h </w:instrText>
        </w:r>
        <w:r>
          <w:rPr>
            <w:noProof/>
            <w:webHidden/>
          </w:rPr>
        </w:r>
        <w:r>
          <w:rPr>
            <w:noProof/>
            <w:webHidden/>
          </w:rPr>
          <w:fldChar w:fldCharType="separate"/>
        </w:r>
        <w:r>
          <w:rPr>
            <w:noProof/>
            <w:webHidden/>
          </w:rPr>
          <w:t>11</w:t>
        </w:r>
        <w:r>
          <w:rPr>
            <w:noProof/>
            <w:webHidden/>
          </w:rPr>
          <w:fldChar w:fldCharType="end"/>
        </w:r>
      </w:hyperlink>
    </w:p>
    <w:p w14:paraId="131E2865" w14:textId="56D38DA2" w:rsidR="00AA6A3D" w:rsidRDefault="00AA6A3D">
      <w:pPr>
        <w:pStyle w:val="TOC1"/>
        <w:rPr>
          <w:rFonts w:asciiTheme="minorHAnsi" w:eastAsiaTheme="minorEastAsia" w:hAnsiTheme="minorHAnsi" w:cstheme="minorBidi"/>
          <w:b w:val="0"/>
          <w:bCs w:val="0"/>
          <w:iCs w:val="0"/>
          <w:noProof/>
          <w:color w:val="auto"/>
          <w:lang w:eastAsia="en-GB"/>
        </w:rPr>
      </w:pPr>
      <w:hyperlink w:anchor="_Toc118801137" w:history="1">
        <w:r w:rsidRPr="002422C7">
          <w:rPr>
            <w:rStyle w:val="Hyperlink"/>
            <w:noProof/>
          </w:rPr>
          <w:t>Independent Auditor’s Report</w:t>
        </w:r>
        <w:r>
          <w:rPr>
            <w:noProof/>
            <w:webHidden/>
          </w:rPr>
          <w:tab/>
        </w:r>
        <w:r>
          <w:rPr>
            <w:noProof/>
            <w:webHidden/>
          </w:rPr>
          <w:fldChar w:fldCharType="begin"/>
        </w:r>
        <w:r>
          <w:rPr>
            <w:noProof/>
            <w:webHidden/>
          </w:rPr>
          <w:instrText xml:space="preserve"> PAGEREF _Toc118801137 \h </w:instrText>
        </w:r>
        <w:r>
          <w:rPr>
            <w:noProof/>
            <w:webHidden/>
          </w:rPr>
        </w:r>
        <w:r>
          <w:rPr>
            <w:noProof/>
            <w:webHidden/>
          </w:rPr>
          <w:fldChar w:fldCharType="separate"/>
        </w:r>
        <w:r>
          <w:rPr>
            <w:noProof/>
            <w:webHidden/>
          </w:rPr>
          <w:t>23</w:t>
        </w:r>
        <w:r>
          <w:rPr>
            <w:noProof/>
            <w:webHidden/>
          </w:rPr>
          <w:fldChar w:fldCharType="end"/>
        </w:r>
      </w:hyperlink>
    </w:p>
    <w:p w14:paraId="07006524" w14:textId="20BADFF4" w:rsidR="00AA6A3D" w:rsidRDefault="00AA6A3D">
      <w:pPr>
        <w:pStyle w:val="TOC1"/>
        <w:rPr>
          <w:rFonts w:asciiTheme="minorHAnsi" w:eastAsiaTheme="minorEastAsia" w:hAnsiTheme="minorHAnsi" w:cstheme="minorBidi"/>
          <w:b w:val="0"/>
          <w:bCs w:val="0"/>
          <w:iCs w:val="0"/>
          <w:noProof/>
          <w:color w:val="auto"/>
          <w:lang w:eastAsia="en-GB"/>
        </w:rPr>
      </w:pPr>
      <w:hyperlink w:anchor="_Toc118801138" w:history="1">
        <w:r w:rsidRPr="002422C7">
          <w:rPr>
            <w:rStyle w:val="Hyperlink"/>
            <w:noProof/>
          </w:rPr>
          <w:t>Consolidated Statement of Financial Activities</w:t>
        </w:r>
        <w:r>
          <w:rPr>
            <w:noProof/>
            <w:webHidden/>
          </w:rPr>
          <w:tab/>
        </w:r>
        <w:r>
          <w:rPr>
            <w:noProof/>
            <w:webHidden/>
          </w:rPr>
          <w:fldChar w:fldCharType="begin"/>
        </w:r>
        <w:r>
          <w:rPr>
            <w:noProof/>
            <w:webHidden/>
          </w:rPr>
          <w:instrText xml:space="preserve"> PAGEREF _Toc118801138 \h </w:instrText>
        </w:r>
        <w:r>
          <w:rPr>
            <w:noProof/>
            <w:webHidden/>
          </w:rPr>
        </w:r>
        <w:r>
          <w:rPr>
            <w:noProof/>
            <w:webHidden/>
          </w:rPr>
          <w:fldChar w:fldCharType="separate"/>
        </w:r>
        <w:r>
          <w:rPr>
            <w:noProof/>
            <w:webHidden/>
          </w:rPr>
          <w:t>27</w:t>
        </w:r>
        <w:r>
          <w:rPr>
            <w:noProof/>
            <w:webHidden/>
          </w:rPr>
          <w:fldChar w:fldCharType="end"/>
        </w:r>
      </w:hyperlink>
    </w:p>
    <w:p w14:paraId="3534BD44" w14:textId="3618FEDE" w:rsidR="00AA6A3D" w:rsidRDefault="00AA6A3D">
      <w:pPr>
        <w:pStyle w:val="TOC1"/>
        <w:rPr>
          <w:rFonts w:asciiTheme="minorHAnsi" w:eastAsiaTheme="minorEastAsia" w:hAnsiTheme="minorHAnsi" w:cstheme="minorBidi"/>
          <w:b w:val="0"/>
          <w:bCs w:val="0"/>
          <w:iCs w:val="0"/>
          <w:noProof/>
          <w:color w:val="auto"/>
          <w:lang w:eastAsia="en-GB"/>
        </w:rPr>
      </w:pPr>
      <w:hyperlink w:anchor="_Toc118801139" w:history="1">
        <w:r w:rsidRPr="002422C7">
          <w:rPr>
            <w:rStyle w:val="Hyperlink"/>
            <w:noProof/>
          </w:rPr>
          <w:t xml:space="preserve">Balance </w:t>
        </w:r>
        <w:r w:rsidRPr="002422C7">
          <w:rPr>
            <w:rStyle w:val="Hyperlink"/>
            <w:noProof/>
            <w:spacing w:val="-2"/>
          </w:rPr>
          <w:t>Sheet</w:t>
        </w:r>
        <w:r>
          <w:rPr>
            <w:noProof/>
            <w:webHidden/>
          </w:rPr>
          <w:tab/>
        </w:r>
        <w:r>
          <w:rPr>
            <w:noProof/>
            <w:webHidden/>
          </w:rPr>
          <w:fldChar w:fldCharType="begin"/>
        </w:r>
        <w:r>
          <w:rPr>
            <w:noProof/>
            <w:webHidden/>
          </w:rPr>
          <w:instrText xml:space="preserve"> PAGEREF _Toc118801139 \h </w:instrText>
        </w:r>
        <w:r>
          <w:rPr>
            <w:noProof/>
            <w:webHidden/>
          </w:rPr>
        </w:r>
        <w:r>
          <w:rPr>
            <w:noProof/>
            <w:webHidden/>
          </w:rPr>
          <w:fldChar w:fldCharType="separate"/>
        </w:r>
        <w:r>
          <w:rPr>
            <w:noProof/>
            <w:webHidden/>
          </w:rPr>
          <w:t>28</w:t>
        </w:r>
        <w:r>
          <w:rPr>
            <w:noProof/>
            <w:webHidden/>
          </w:rPr>
          <w:fldChar w:fldCharType="end"/>
        </w:r>
      </w:hyperlink>
    </w:p>
    <w:p w14:paraId="434DB378" w14:textId="7104CA37" w:rsidR="00AA6A3D" w:rsidRDefault="00AA6A3D">
      <w:pPr>
        <w:pStyle w:val="TOC1"/>
        <w:rPr>
          <w:rFonts w:asciiTheme="minorHAnsi" w:eastAsiaTheme="minorEastAsia" w:hAnsiTheme="minorHAnsi" w:cstheme="minorBidi"/>
          <w:b w:val="0"/>
          <w:bCs w:val="0"/>
          <w:iCs w:val="0"/>
          <w:noProof/>
          <w:color w:val="auto"/>
          <w:lang w:eastAsia="en-GB"/>
        </w:rPr>
      </w:pPr>
      <w:hyperlink w:anchor="_Toc118801140" w:history="1">
        <w:r w:rsidRPr="002422C7">
          <w:rPr>
            <w:rStyle w:val="Hyperlink"/>
            <w:noProof/>
          </w:rPr>
          <w:t>Consolidated</w:t>
        </w:r>
        <w:r w:rsidRPr="002422C7">
          <w:rPr>
            <w:rStyle w:val="Hyperlink"/>
            <w:noProof/>
            <w:spacing w:val="-10"/>
          </w:rPr>
          <w:t xml:space="preserve"> </w:t>
        </w:r>
        <w:r w:rsidRPr="002422C7">
          <w:rPr>
            <w:rStyle w:val="Hyperlink"/>
            <w:noProof/>
          </w:rPr>
          <w:t>Statement</w:t>
        </w:r>
        <w:r w:rsidRPr="002422C7">
          <w:rPr>
            <w:rStyle w:val="Hyperlink"/>
            <w:noProof/>
            <w:spacing w:val="-10"/>
          </w:rPr>
          <w:t xml:space="preserve"> </w:t>
        </w:r>
        <w:r w:rsidRPr="002422C7">
          <w:rPr>
            <w:rStyle w:val="Hyperlink"/>
            <w:noProof/>
          </w:rPr>
          <w:t>of</w:t>
        </w:r>
        <w:r w:rsidRPr="002422C7">
          <w:rPr>
            <w:rStyle w:val="Hyperlink"/>
            <w:noProof/>
            <w:spacing w:val="-10"/>
          </w:rPr>
          <w:t xml:space="preserve"> </w:t>
        </w:r>
        <w:r w:rsidRPr="002422C7">
          <w:rPr>
            <w:rStyle w:val="Hyperlink"/>
            <w:noProof/>
          </w:rPr>
          <w:t>Cash</w:t>
        </w:r>
        <w:r w:rsidRPr="002422C7">
          <w:rPr>
            <w:rStyle w:val="Hyperlink"/>
            <w:noProof/>
            <w:spacing w:val="-10"/>
          </w:rPr>
          <w:t xml:space="preserve"> </w:t>
        </w:r>
        <w:r w:rsidRPr="002422C7">
          <w:rPr>
            <w:rStyle w:val="Hyperlink"/>
            <w:noProof/>
            <w:spacing w:val="-2"/>
          </w:rPr>
          <w:t>Flows</w:t>
        </w:r>
        <w:r>
          <w:rPr>
            <w:noProof/>
            <w:webHidden/>
          </w:rPr>
          <w:tab/>
        </w:r>
        <w:r>
          <w:rPr>
            <w:noProof/>
            <w:webHidden/>
          </w:rPr>
          <w:fldChar w:fldCharType="begin"/>
        </w:r>
        <w:r>
          <w:rPr>
            <w:noProof/>
            <w:webHidden/>
          </w:rPr>
          <w:instrText xml:space="preserve"> PAGEREF _Toc118801140 \h </w:instrText>
        </w:r>
        <w:r>
          <w:rPr>
            <w:noProof/>
            <w:webHidden/>
          </w:rPr>
        </w:r>
        <w:r>
          <w:rPr>
            <w:noProof/>
            <w:webHidden/>
          </w:rPr>
          <w:fldChar w:fldCharType="separate"/>
        </w:r>
        <w:r>
          <w:rPr>
            <w:noProof/>
            <w:webHidden/>
          </w:rPr>
          <w:t>29</w:t>
        </w:r>
        <w:r>
          <w:rPr>
            <w:noProof/>
            <w:webHidden/>
          </w:rPr>
          <w:fldChar w:fldCharType="end"/>
        </w:r>
      </w:hyperlink>
    </w:p>
    <w:p w14:paraId="16EACD4D" w14:textId="03D43570" w:rsidR="00AA6A3D" w:rsidRDefault="00AA6A3D">
      <w:pPr>
        <w:pStyle w:val="TOC1"/>
        <w:rPr>
          <w:rFonts w:asciiTheme="minorHAnsi" w:eastAsiaTheme="minorEastAsia" w:hAnsiTheme="minorHAnsi" w:cstheme="minorBidi"/>
          <w:b w:val="0"/>
          <w:bCs w:val="0"/>
          <w:iCs w:val="0"/>
          <w:noProof/>
          <w:color w:val="auto"/>
          <w:lang w:eastAsia="en-GB"/>
        </w:rPr>
      </w:pPr>
      <w:hyperlink w:anchor="_Toc118801141" w:history="1">
        <w:r w:rsidRPr="002422C7">
          <w:rPr>
            <w:rStyle w:val="Hyperlink"/>
            <w:noProof/>
          </w:rPr>
          <w:t>Notes to the financial statements</w:t>
        </w:r>
        <w:r>
          <w:rPr>
            <w:noProof/>
            <w:webHidden/>
          </w:rPr>
          <w:tab/>
        </w:r>
        <w:r>
          <w:rPr>
            <w:noProof/>
            <w:webHidden/>
          </w:rPr>
          <w:fldChar w:fldCharType="begin"/>
        </w:r>
        <w:r>
          <w:rPr>
            <w:noProof/>
            <w:webHidden/>
          </w:rPr>
          <w:instrText xml:space="preserve"> PAGEREF _Toc118801141 \h </w:instrText>
        </w:r>
        <w:r>
          <w:rPr>
            <w:noProof/>
            <w:webHidden/>
          </w:rPr>
        </w:r>
        <w:r>
          <w:rPr>
            <w:noProof/>
            <w:webHidden/>
          </w:rPr>
          <w:fldChar w:fldCharType="separate"/>
        </w:r>
        <w:r>
          <w:rPr>
            <w:noProof/>
            <w:webHidden/>
          </w:rPr>
          <w:t>30</w:t>
        </w:r>
        <w:r>
          <w:rPr>
            <w:noProof/>
            <w:webHidden/>
          </w:rPr>
          <w:fldChar w:fldCharType="end"/>
        </w:r>
      </w:hyperlink>
    </w:p>
    <w:p w14:paraId="48D2BA1F" w14:textId="3C613C71" w:rsidR="00AA6A3D" w:rsidRDefault="00AA6A3D">
      <w:pPr>
        <w:pStyle w:val="TOC1"/>
        <w:rPr>
          <w:rFonts w:asciiTheme="minorHAnsi" w:eastAsiaTheme="minorEastAsia" w:hAnsiTheme="minorHAnsi" w:cstheme="minorBidi"/>
          <w:b w:val="0"/>
          <w:bCs w:val="0"/>
          <w:iCs w:val="0"/>
          <w:noProof/>
          <w:color w:val="auto"/>
          <w:lang w:eastAsia="en-GB"/>
        </w:rPr>
      </w:pPr>
      <w:hyperlink w:anchor="_Toc118801142" w:history="1">
        <w:r w:rsidRPr="002422C7">
          <w:rPr>
            <w:rStyle w:val="Hyperlink"/>
            <w:noProof/>
          </w:rPr>
          <w:t>Connect with us</w:t>
        </w:r>
        <w:r>
          <w:rPr>
            <w:noProof/>
            <w:webHidden/>
          </w:rPr>
          <w:tab/>
        </w:r>
        <w:r>
          <w:rPr>
            <w:noProof/>
            <w:webHidden/>
          </w:rPr>
          <w:fldChar w:fldCharType="begin"/>
        </w:r>
        <w:r>
          <w:rPr>
            <w:noProof/>
            <w:webHidden/>
          </w:rPr>
          <w:instrText xml:space="preserve"> PAGEREF _Toc118801142 \h </w:instrText>
        </w:r>
        <w:r>
          <w:rPr>
            <w:noProof/>
            <w:webHidden/>
          </w:rPr>
        </w:r>
        <w:r>
          <w:rPr>
            <w:noProof/>
            <w:webHidden/>
          </w:rPr>
          <w:fldChar w:fldCharType="separate"/>
        </w:r>
        <w:r>
          <w:rPr>
            <w:noProof/>
            <w:webHidden/>
          </w:rPr>
          <w:t>52</w:t>
        </w:r>
        <w:r>
          <w:rPr>
            <w:noProof/>
            <w:webHidden/>
          </w:rPr>
          <w:fldChar w:fldCharType="end"/>
        </w:r>
      </w:hyperlink>
    </w:p>
    <w:p w14:paraId="2EC82E6A" w14:textId="573B051C" w:rsidR="00B834D6" w:rsidRDefault="00B834D6">
      <w:pPr>
        <w:widowControl/>
        <w:autoSpaceDE/>
        <w:autoSpaceDN/>
        <w:rPr>
          <w:rFonts w:eastAsiaTheme="majorEastAsia" w:cstheme="majorBidi"/>
          <w:b/>
          <w:bCs/>
          <w:iCs/>
          <w:color w:val="4565AE"/>
          <w:sz w:val="40"/>
          <w:szCs w:val="32"/>
        </w:rPr>
      </w:pPr>
      <w:r>
        <w:rPr>
          <w:rFonts w:eastAsia="FS Albert" w:cs="FS Albert"/>
          <w:b/>
          <w:bCs/>
          <w:color w:val="1F497D"/>
          <w:szCs w:val="24"/>
          <w:lang w:val="en-US"/>
          <w14:textFill>
            <w14:solidFill>
              <w14:srgbClr w14:val="1F497D">
                <w14:lumMod w14:val="75000"/>
              </w14:srgbClr>
            </w14:solidFill>
          </w14:textFill>
        </w:rPr>
        <w:fldChar w:fldCharType="end"/>
      </w:r>
      <w:r>
        <w:br w:type="page"/>
      </w:r>
    </w:p>
    <w:p w14:paraId="343B4EF8" w14:textId="2C03F484" w:rsidR="00B43216" w:rsidRPr="00B43216" w:rsidRDefault="00B43216" w:rsidP="00B43216">
      <w:pPr>
        <w:pStyle w:val="Heading1"/>
      </w:pPr>
      <w:bookmarkStart w:id="4" w:name="_Toc118801128"/>
      <w:r w:rsidRPr="00B43216">
        <w:lastRenderedPageBreak/>
        <w:t>Introduction</w:t>
      </w:r>
      <w:bookmarkEnd w:id="4"/>
      <w:r w:rsidRPr="00B43216">
        <w:t xml:space="preserve"> </w:t>
      </w:r>
    </w:p>
    <w:p w14:paraId="62514028" w14:textId="77777777" w:rsidR="00B43216" w:rsidRDefault="00B43216" w:rsidP="00F64A91">
      <w:pPr>
        <w:pStyle w:val="Heading3"/>
        <w:rPr>
          <w:bCs/>
          <w:color w:val="11100D"/>
          <w:sz w:val="24"/>
          <w:szCs w:val="24"/>
        </w:rPr>
      </w:pPr>
      <w:r>
        <w:t>by our Chief Executive and Chair of Trustees</w:t>
      </w:r>
    </w:p>
    <w:p w14:paraId="3304031E" w14:textId="77777777" w:rsidR="00612A17" w:rsidRDefault="00612A17" w:rsidP="00612A17">
      <w:r>
        <w:t xml:space="preserve">Over the last year we have celebrated our 100th birthday, an important milestone for any organisation and, for us, one that was set against a turbulent pandemic backdrop.  </w:t>
      </w:r>
    </w:p>
    <w:p w14:paraId="5FE9855F" w14:textId="77777777" w:rsidR="00612A17" w:rsidRDefault="00612A17" w:rsidP="00612A17"/>
    <w:p w14:paraId="3BF87429" w14:textId="68D8CAD0" w:rsidR="00612A17" w:rsidRDefault="00612A17" w:rsidP="00612A17">
      <w:r>
        <w:t>This has only renewed our ambition for all blind and partially sighted people - now and for generations to come - and our resolve that all people, regardless of sight loss, be treated fairly and equitably, with opportunities to contribute and thrive in society.</w:t>
      </w:r>
    </w:p>
    <w:p w14:paraId="6C4C3C02" w14:textId="77777777" w:rsidR="00612A17" w:rsidRDefault="00612A17" w:rsidP="00612A17"/>
    <w:p w14:paraId="458D0FB4" w14:textId="1CAE785D" w:rsidR="00612A17" w:rsidRDefault="00612A17" w:rsidP="00612A17">
      <w:r>
        <w:t>This has been the overriding aim of our See My Skills campaign, which sets out a roadmap to ensure that everyone, sighted or blind, has the chance to enjoy the independence, purpose and meaning that employment can bring. We are hugely grateful for the support of our Patron, HRH the Countess of Wessex, our esteemed Vice Presidents, our corporate and individual supporters and the many thousands of people who have become involved in the campaign and given their time, energy and commitment to help level the playing field.</w:t>
      </w:r>
    </w:p>
    <w:p w14:paraId="7A2CAE62" w14:textId="77777777" w:rsidR="00612A17" w:rsidRDefault="00612A17" w:rsidP="00612A17"/>
    <w:p w14:paraId="4FA038D1" w14:textId="43A709B8" w:rsidR="00612A17" w:rsidRDefault="00612A17" w:rsidP="00612A17">
      <w:r>
        <w:t>The easing of lockdown restrictions enabled us to reopen our shops and welcome back our wonderful staff, volunteers, donors and customers. In consultation with visually impaired people and accessibility experts, we have introduced simple but effective measures to make the shops even more inclusive and welcoming environments for everyone, especially those who are visually impaired.</w:t>
      </w:r>
    </w:p>
    <w:p w14:paraId="4A910F3D" w14:textId="77777777" w:rsidR="00612A17" w:rsidRDefault="00612A17" w:rsidP="00612A17"/>
    <w:p w14:paraId="50B08E41" w14:textId="1F2ADDF0" w:rsidR="00612A17" w:rsidRDefault="00612A17" w:rsidP="00612A17">
      <w:r>
        <w:t>The return to something approaching normality also meant that we were able to provide the human connection we all crave in cheering on our amazing fundraisers as they ran, cycled and swam to raise money on our behalf – we salute them for all their efforts!</w:t>
      </w:r>
    </w:p>
    <w:p w14:paraId="0896971E" w14:textId="77777777" w:rsidR="00612A17" w:rsidRDefault="00612A17" w:rsidP="00612A17"/>
    <w:p w14:paraId="204E35C6" w14:textId="3A0262D7" w:rsidR="00612A17" w:rsidRDefault="00612A17" w:rsidP="00612A17">
      <w:r>
        <w:t>Throughout the year, we continued to support our partner charities – both financially and through our Funder Plus learning programme – to ensure that the rights and needs of blind and partially sighted people continued to be championed, however uncertain the world may sometimes feel.</w:t>
      </w:r>
    </w:p>
    <w:p w14:paraId="142A3A48" w14:textId="77777777" w:rsidR="00612A17" w:rsidRDefault="00612A17" w:rsidP="00612A17"/>
    <w:p w14:paraId="30DAEE41" w14:textId="1430188B" w:rsidR="00612A17" w:rsidRDefault="00612A17" w:rsidP="00612A17">
      <w:r>
        <w:t>We remain convinced that a fairer and more equitable society is attainable and will continue to do all we can to achieve it.</w:t>
      </w:r>
    </w:p>
    <w:p w14:paraId="5F583147" w14:textId="77777777" w:rsidR="00B43216" w:rsidRDefault="00B43216" w:rsidP="00B43216">
      <w:pPr>
        <w:pStyle w:val="BasicParagraph"/>
      </w:pPr>
    </w:p>
    <w:p w14:paraId="556762D5" w14:textId="77777777" w:rsidR="00B43216" w:rsidRDefault="00B43216" w:rsidP="00F64A91">
      <w:pPr>
        <w:pStyle w:val="Heading3"/>
      </w:pPr>
      <w:r>
        <w:t xml:space="preserve">Heather Goodhew </w:t>
      </w:r>
    </w:p>
    <w:p w14:paraId="7A4770BF" w14:textId="77777777" w:rsidR="00B43216" w:rsidRDefault="00B43216" w:rsidP="00B43216">
      <w:pPr>
        <w:pStyle w:val="BasicParagraph"/>
      </w:pPr>
      <w:r>
        <w:t xml:space="preserve">Chair of Trustees   </w:t>
      </w:r>
    </w:p>
    <w:p w14:paraId="1ADF2725" w14:textId="77777777" w:rsidR="00B43216" w:rsidRDefault="00B43216" w:rsidP="00F64A91">
      <w:pPr>
        <w:pStyle w:val="Heading3"/>
      </w:pPr>
    </w:p>
    <w:p w14:paraId="7DED6FE8" w14:textId="77777777" w:rsidR="00B43216" w:rsidRDefault="00B43216" w:rsidP="00F64A91">
      <w:pPr>
        <w:pStyle w:val="Heading3"/>
      </w:pPr>
      <w:r>
        <w:t xml:space="preserve">Olivia </w:t>
      </w:r>
      <w:proofErr w:type="spellStart"/>
      <w:r>
        <w:t>Curno</w:t>
      </w:r>
      <w:proofErr w:type="spellEnd"/>
      <w:r>
        <w:t xml:space="preserve"> </w:t>
      </w:r>
    </w:p>
    <w:p w14:paraId="18EB23B3" w14:textId="77777777" w:rsidR="00B43216" w:rsidRDefault="00B43216" w:rsidP="00B43216">
      <w:pPr>
        <w:pStyle w:val="BasicParagraph"/>
      </w:pPr>
      <w:r>
        <w:t>Chief Executive</w:t>
      </w:r>
    </w:p>
    <w:p w14:paraId="64F8D0C6" w14:textId="06D3F85D" w:rsidR="00A67720" w:rsidRDefault="00A67720">
      <w:pPr>
        <w:widowControl/>
        <w:autoSpaceDE/>
        <w:autoSpaceDN/>
      </w:pPr>
      <w:r>
        <w:br w:type="page"/>
      </w:r>
    </w:p>
    <w:p w14:paraId="72EF909B" w14:textId="24AE4346" w:rsidR="00A67720" w:rsidRPr="00603BEA" w:rsidRDefault="00B43216" w:rsidP="00603BEA">
      <w:pPr>
        <w:pStyle w:val="Heading1"/>
      </w:pPr>
      <w:bookmarkStart w:id="5" w:name="_Toc118801129"/>
      <w:r w:rsidRPr="00603BEA">
        <w:lastRenderedPageBreak/>
        <w:t>Key Highlights</w:t>
      </w:r>
      <w:bookmarkEnd w:id="5"/>
    </w:p>
    <w:p w14:paraId="4C579EC2" w14:textId="77777777" w:rsidR="00B43216" w:rsidRPr="00A67720" w:rsidRDefault="00B43216" w:rsidP="00A67720"/>
    <w:p w14:paraId="5384F18E" w14:textId="77777777" w:rsidR="00612A17" w:rsidRPr="00603BEA" w:rsidRDefault="00612A17" w:rsidP="00612A17">
      <w:pPr>
        <w:pStyle w:val="List"/>
        <w:spacing w:before="240" w:after="240" w:line="600" w:lineRule="auto"/>
      </w:pPr>
      <w:r w:rsidRPr="00603BEA">
        <w:t>3</w:t>
      </w:r>
      <w:r>
        <w:t>3</w:t>
      </w:r>
      <w:r w:rsidRPr="00603BEA">
        <w:t xml:space="preserve"> live projects reaching 2</w:t>
      </w:r>
      <w:r>
        <w:t>6</w:t>
      </w:r>
      <w:r w:rsidRPr="00603BEA">
        <w:t>,</w:t>
      </w:r>
      <w:r>
        <w:t xml:space="preserve">138 </w:t>
      </w:r>
      <w:r w:rsidRPr="00603BEA">
        <w:t>people</w:t>
      </w:r>
    </w:p>
    <w:p w14:paraId="2E33B672" w14:textId="77777777" w:rsidR="00612A17" w:rsidRDefault="00612A17" w:rsidP="00612A17">
      <w:pPr>
        <w:pStyle w:val="List"/>
        <w:spacing w:before="240" w:after="240" w:line="600" w:lineRule="auto"/>
      </w:pPr>
      <w:r w:rsidRPr="00603BEA">
        <w:t>New grants in 2</w:t>
      </w:r>
      <w:r>
        <w:t>1</w:t>
      </w:r>
      <w:r w:rsidRPr="00603BEA">
        <w:t>/2</w:t>
      </w:r>
      <w:r>
        <w:t>2</w:t>
      </w:r>
      <w:r w:rsidRPr="00603BEA">
        <w:t xml:space="preserve"> totalled </w:t>
      </w:r>
      <w:r>
        <w:t>£432k</w:t>
      </w:r>
      <w:r w:rsidRPr="00603BEA">
        <w:t>, compared to £</w:t>
      </w:r>
      <w:r>
        <w:t>314k</w:t>
      </w:r>
      <w:r w:rsidRPr="00603BEA">
        <w:t xml:space="preserve"> in 20</w:t>
      </w:r>
      <w:r>
        <w:t>/21</w:t>
      </w:r>
    </w:p>
    <w:p w14:paraId="10EAEF6F" w14:textId="77777777" w:rsidR="00612A17" w:rsidRPr="00603BEA" w:rsidRDefault="00612A17" w:rsidP="00612A17">
      <w:pPr>
        <w:pStyle w:val="List"/>
        <w:spacing w:before="240" w:after="240" w:line="600" w:lineRule="auto"/>
      </w:pPr>
      <w:r w:rsidRPr="00896C7B">
        <w:t>82 media mentions with an estimated combined reach of over one billion readers</w:t>
      </w:r>
    </w:p>
    <w:p w14:paraId="1FF03BC2" w14:textId="77777777" w:rsidR="00612A17" w:rsidRPr="00603BEA" w:rsidRDefault="00612A17" w:rsidP="00612A17">
      <w:pPr>
        <w:pStyle w:val="List"/>
        <w:spacing w:before="240" w:after="240" w:line="600" w:lineRule="auto"/>
      </w:pPr>
      <w:r w:rsidRPr="00603BEA">
        <w:t xml:space="preserve">Almost </w:t>
      </w:r>
      <w:r>
        <w:t>2</w:t>
      </w:r>
      <w:r w:rsidRPr="00603BEA">
        <w:t>0,000 website visitors</w:t>
      </w:r>
    </w:p>
    <w:p w14:paraId="5E31516C" w14:textId="77777777" w:rsidR="00612A17" w:rsidRDefault="00612A17" w:rsidP="00612A17">
      <w:pPr>
        <w:pStyle w:val="List"/>
        <w:spacing w:before="240" w:after="240" w:line="600" w:lineRule="auto"/>
      </w:pPr>
      <w:r>
        <w:t>5,185</w:t>
      </w:r>
      <w:r w:rsidRPr="00603BEA">
        <w:t xml:space="preserve"> people connected via social media</w:t>
      </w:r>
    </w:p>
    <w:p w14:paraId="250D952C" w14:textId="120AC96C" w:rsidR="00612A17" w:rsidRDefault="00612A17" w:rsidP="00612A17">
      <w:pPr>
        <w:widowControl/>
        <w:autoSpaceDE/>
        <w:autoSpaceDN/>
        <w:rPr>
          <w:b/>
          <w:bCs/>
        </w:rPr>
      </w:pPr>
      <w:r w:rsidRPr="00603BEA">
        <w:rPr>
          <w:b/>
          <w:bCs/>
        </w:rPr>
        <w:t xml:space="preserve">Income increases: </w:t>
      </w:r>
    </w:p>
    <w:p w14:paraId="42DDFB0B" w14:textId="77777777" w:rsidR="0027255A" w:rsidRPr="00603BEA" w:rsidRDefault="0027255A" w:rsidP="00612A17">
      <w:pPr>
        <w:widowControl/>
        <w:autoSpaceDE/>
        <w:autoSpaceDN/>
        <w:rPr>
          <w:b/>
          <w:bCs/>
        </w:rPr>
      </w:pPr>
    </w:p>
    <w:p w14:paraId="152072E8" w14:textId="77777777" w:rsidR="00612A17" w:rsidRPr="00896C7B" w:rsidRDefault="00612A17" w:rsidP="00612A17">
      <w:pPr>
        <w:widowControl/>
        <w:autoSpaceDE/>
        <w:autoSpaceDN/>
        <w:spacing w:line="360" w:lineRule="auto"/>
        <w:rPr>
          <w:rFonts w:ascii="Times New Roman" w:hAnsi="Times New Roman" w:cs="Times New Roman"/>
          <w:lang w:eastAsia="ja-JP"/>
        </w:rPr>
      </w:pPr>
      <w:r>
        <w:rPr>
          <w:rFonts w:ascii="Times New Roman" w:hAnsi="Times New Roman" w:cs="Times New Roman" w:hint="eastAsia"/>
          <w:lang w:eastAsia="ja-JP"/>
        </w:rPr>
        <w:t>↑</w:t>
      </w:r>
      <w:r w:rsidRPr="00896C7B">
        <w:rPr>
          <w:rFonts w:ascii="Times New Roman" w:hAnsi="Times New Roman" w:cs="Times New Roman"/>
          <w:lang w:eastAsia="ja-JP"/>
        </w:rPr>
        <w:t>60%  Retail</w:t>
      </w:r>
    </w:p>
    <w:p w14:paraId="18E4F16B" w14:textId="77777777" w:rsidR="00612A17" w:rsidRPr="00896C7B" w:rsidRDefault="00612A17" w:rsidP="00612A17">
      <w:pPr>
        <w:widowControl/>
        <w:autoSpaceDE/>
        <w:autoSpaceDN/>
        <w:spacing w:line="360" w:lineRule="auto"/>
        <w:rPr>
          <w:rFonts w:ascii="Times New Roman" w:hAnsi="Times New Roman" w:cs="Times New Roman"/>
          <w:lang w:eastAsia="ja-JP"/>
        </w:rPr>
      </w:pPr>
      <w:r>
        <w:rPr>
          <w:rFonts w:ascii="Times New Roman" w:hAnsi="Times New Roman" w:cs="Times New Roman" w:hint="eastAsia"/>
          <w:lang w:eastAsia="ja-JP"/>
        </w:rPr>
        <w:t>↑</w:t>
      </w:r>
      <w:r w:rsidRPr="00896C7B">
        <w:rPr>
          <w:rFonts w:ascii="Times New Roman" w:hAnsi="Times New Roman" w:cs="Times New Roman"/>
          <w:lang w:eastAsia="ja-JP"/>
        </w:rPr>
        <w:t>16% Individual giving donations</w:t>
      </w:r>
    </w:p>
    <w:p w14:paraId="220E661F" w14:textId="77777777" w:rsidR="00612A17" w:rsidRPr="00603BEA" w:rsidRDefault="00612A17" w:rsidP="00612A17">
      <w:pPr>
        <w:widowControl/>
        <w:autoSpaceDE/>
        <w:autoSpaceDN/>
        <w:spacing w:line="360" w:lineRule="auto"/>
      </w:pPr>
      <w:r>
        <w:rPr>
          <w:rFonts w:ascii="Times New Roman" w:hAnsi="Times New Roman" w:cs="Times New Roman" w:hint="eastAsia"/>
          <w:lang w:eastAsia="ja-JP"/>
        </w:rPr>
        <w:t>↑</w:t>
      </w:r>
      <w:r w:rsidRPr="00896C7B">
        <w:rPr>
          <w:rFonts w:ascii="Times New Roman" w:hAnsi="Times New Roman" w:cs="Times New Roman"/>
          <w:lang w:eastAsia="ja-JP"/>
        </w:rPr>
        <w:t>32%  Income from events</w:t>
      </w:r>
    </w:p>
    <w:p w14:paraId="1D707B58" w14:textId="77777777" w:rsidR="00612A17" w:rsidRDefault="00612A17" w:rsidP="00612A17">
      <w:pPr>
        <w:pStyle w:val="BasicParagraph"/>
      </w:pPr>
    </w:p>
    <w:p w14:paraId="7F38AEC4" w14:textId="58F4A16C" w:rsidR="00612A17" w:rsidRDefault="00612A17" w:rsidP="00612A17">
      <w:pPr>
        <w:pStyle w:val="BasicParagraph"/>
        <w:rPr>
          <w:b/>
          <w:bCs/>
        </w:rPr>
      </w:pPr>
      <w:r w:rsidRPr="00603BEA">
        <w:rPr>
          <w:b/>
          <w:bCs/>
        </w:rPr>
        <w:t>Income decreases:</w:t>
      </w:r>
    </w:p>
    <w:p w14:paraId="3BE19090" w14:textId="77777777" w:rsidR="0027255A" w:rsidRPr="00603BEA" w:rsidRDefault="0027255A" w:rsidP="00612A17">
      <w:pPr>
        <w:pStyle w:val="BasicParagraph"/>
        <w:rPr>
          <w:b/>
          <w:bCs/>
        </w:rPr>
      </w:pPr>
    </w:p>
    <w:p w14:paraId="3C958034" w14:textId="77777777" w:rsidR="00612A17" w:rsidRDefault="00612A17" w:rsidP="00612A17">
      <w:pPr>
        <w:pStyle w:val="BasicParagraph"/>
        <w:spacing w:line="360" w:lineRule="auto"/>
      </w:pPr>
      <w:r>
        <w:rPr>
          <w:rFonts w:ascii="Times New Roman" w:hAnsi="Times New Roman" w:cs="Times New Roman" w:hint="eastAsia"/>
          <w:lang w:eastAsia="ja-JP"/>
        </w:rPr>
        <w:t>↓</w:t>
      </w:r>
      <w:r w:rsidRPr="00896C7B">
        <w:t>14% Corporate and trust donations</w:t>
      </w:r>
    </w:p>
    <w:p w14:paraId="4E640D0D" w14:textId="77777777" w:rsidR="00612A17" w:rsidRDefault="00612A17" w:rsidP="00612A17">
      <w:pPr>
        <w:pStyle w:val="BasicParagraph"/>
        <w:spacing w:line="360" w:lineRule="auto"/>
      </w:pPr>
      <w:r>
        <w:rPr>
          <w:rFonts w:ascii="Times New Roman" w:hAnsi="Times New Roman" w:cs="Times New Roman" w:hint="eastAsia"/>
          <w:lang w:eastAsia="ja-JP"/>
        </w:rPr>
        <w:t>↓</w:t>
      </w:r>
      <w:r w:rsidRPr="00896C7B">
        <w:t>54%  Income from legacie</w:t>
      </w:r>
      <w:r>
        <w:t>s</w:t>
      </w:r>
    </w:p>
    <w:p w14:paraId="3DD16DDE" w14:textId="7566D11E" w:rsidR="00A67720" w:rsidRPr="00F67412" w:rsidRDefault="00A67720" w:rsidP="00F67412">
      <w:pPr>
        <w:pStyle w:val="BasicParagraph"/>
      </w:pPr>
      <w:r>
        <w:br w:type="page"/>
      </w:r>
    </w:p>
    <w:p w14:paraId="33224214" w14:textId="327F1946" w:rsidR="00A67720" w:rsidRPr="00546CE5" w:rsidRDefault="00A67720" w:rsidP="00603BEA">
      <w:pPr>
        <w:pStyle w:val="Heading1"/>
      </w:pPr>
      <w:bookmarkStart w:id="6" w:name="_Toc87614371"/>
      <w:bookmarkStart w:id="7" w:name="_Toc118801130"/>
      <w:r w:rsidRPr="00546CE5">
        <w:lastRenderedPageBreak/>
        <w:t>Our Objectives, Values and Activities</w:t>
      </w:r>
      <w:bookmarkEnd w:id="6"/>
      <w:bookmarkEnd w:id="7"/>
    </w:p>
    <w:p w14:paraId="444DC0AC" w14:textId="77777777" w:rsidR="00A67720" w:rsidRDefault="00A67720" w:rsidP="00A67720"/>
    <w:p w14:paraId="4E216FEA" w14:textId="5504C5C4" w:rsidR="00A67720" w:rsidRDefault="00A67720" w:rsidP="00806DD4">
      <w:pPr>
        <w:pStyle w:val="BodyText"/>
      </w:pPr>
      <w:r w:rsidRPr="00603BEA">
        <w:rPr>
          <w:b/>
          <w:bCs/>
        </w:rPr>
        <w:t>Our mission</w:t>
      </w:r>
      <w:r>
        <w:t xml:space="preserve"> is to make London a shining example of a sight loss aware city.</w:t>
      </w:r>
    </w:p>
    <w:p w14:paraId="73CF37C6" w14:textId="77777777" w:rsidR="00A67720" w:rsidRDefault="00A67720" w:rsidP="00806DD4">
      <w:pPr>
        <w:pStyle w:val="BodyText"/>
      </w:pPr>
      <w:r w:rsidRPr="00603BEA">
        <w:rPr>
          <w:b/>
          <w:bCs/>
        </w:rPr>
        <w:t>Our purpose</w:t>
      </w:r>
      <w:r>
        <w:t xml:space="preserve"> is to transform the lives of people facing or living with sight loss by funding projects which inform, empower and include.</w:t>
      </w:r>
    </w:p>
    <w:p w14:paraId="6F9BA9FA" w14:textId="77777777" w:rsidR="00A67720" w:rsidRDefault="00A67720" w:rsidP="00A67720"/>
    <w:p w14:paraId="41D4D02F" w14:textId="77777777" w:rsidR="00A67720" w:rsidRPr="00806DD4" w:rsidRDefault="00A67720" w:rsidP="00F64A91">
      <w:pPr>
        <w:pStyle w:val="Heading2"/>
      </w:pPr>
      <w:bookmarkStart w:id="8" w:name="_Toc87614372"/>
      <w:r w:rsidRPr="00806DD4">
        <w:t>How we will achieve our goals?</w:t>
      </w:r>
      <w:bookmarkEnd w:id="8"/>
    </w:p>
    <w:p w14:paraId="54D75A1B" w14:textId="77777777" w:rsidR="00A67720" w:rsidRDefault="00A67720" w:rsidP="00806DD4">
      <w:pPr>
        <w:pStyle w:val="List"/>
      </w:pPr>
      <w:r w:rsidRPr="00B834D6">
        <w:rPr>
          <w:b/>
          <w:bCs/>
        </w:rPr>
        <w:t>We will partner</w:t>
      </w:r>
      <w:r>
        <w:t xml:space="preserve"> with charities working with blind and partially sighted people to improve and extend services and support</w:t>
      </w:r>
    </w:p>
    <w:p w14:paraId="6AA090E9" w14:textId="77777777" w:rsidR="00A67720" w:rsidRDefault="00A67720" w:rsidP="00806DD4">
      <w:pPr>
        <w:pStyle w:val="List"/>
      </w:pPr>
      <w:r w:rsidRPr="00B834D6">
        <w:rPr>
          <w:b/>
          <w:bCs/>
        </w:rPr>
        <w:t>We will amplify</w:t>
      </w:r>
      <w:r>
        <w:t xml:space="preserve"> the voices of blind and partially sighted people to inform our own work, and partner with and influence businesses and services to be better placed to tackle their needs</w:t>
      </w:r>
    </w:p>
    <w:p w14:paraId="71592191" w14:textId="79527006" w:rsidR="00A67720" w:rsidRDefault="00A67720" w:rsidP="00806DD4">
      <w:pPr>
        <w:pStyle w:val="List"/>
      </w:pPr>
      <w:r w:rsidRPr="00B834D6">
        <w:rPr>
          <w:b/>
          <w:bCs/>
        </w:rPr>
        <w:t>We will improve</w:t>
      </w:r>
      <w:r>
        <w:t xml:space="preserve"> eye health awareness amongst Londoners so they can take action to save their sight.</w:t>
      </w:r>
    </w:p>
    <w:p w14:paraId="0369BD80" w14:textId="77777777" w:rsidR="00A67720" w:rsidRDefault="00A67720" w:rsidP="00A67720"/>
    <w:p w14:paraId="0A979ADD" w14:textId="77777777" w:rsidR="00A67720" w:rsidRPr="00806DD4" w:rsidRDefault="00A67720" w:rsidP="00F64A91">
      <w:pPr>
        <w:pStyle w:val="Heading2"/>
      </w:pPr>
      <w:bookmarkStart w:id="9" w:name="_Toc87614373"/>
      <w:r w:rsidRPr="00806DD4">
        <w:t>Our values</w:t>
      </w:r>
      <w:bookmarkEnd w:id="9"/>
    </w:p>
    <w:p w14:paraId="751CCF12" w14:textId="77777777" w:rsidR="00A67720" w:rsidRPr="00806DD4" w:rsidRDefault="00A67720" w:rsidP="00806DD4">
      <w:pPr>
        <w:pStyle w:val="BodyText"/>
      </w:pPr>
      <w:r w:rsidRPr="00806DD4">
        <w:t>Our values reinforce everything we do. They shape the way we work and the culture we endeavour to instil.</w:t>
      </w:r>
    </w:p>
    <w:p w14:paraId="6D40EDFB" w14:textId="77777777" w:rsidR="00A67720" w:rsidRDefault="00A67720" w:rsidP="00A67720"/>
    <w:p w14:paraId="6EF6AD8B" w14:textId="77777777" w:rsidR="00A67720" w:rsidRPr="00806DD4" w:rsidRDefault="00A67720" w:rsidP="00F64A91">
      <w:pPr>
        <w:pStyle w:val="Heading3"/>
      </w:pPr>
      <w:r w:rsidRPr="00806DD4">
        <w:t>We collaborate</w:t>
      </w:r>
    </w:p>
    <w:p w14:paraId="086C94FA" w14:textId="77777777" w:rsidR="00A67720" w:rsidRPr="00806DD4" w:rsidRDefault="00A67720" w:rsidP="00806DD4">
      <w:pPr>
        <w:pStyle w:val="BodyText"/>
      </w:pPr>
      <w:r w:rsidRPr="00806DD4">
        <w:t>The problems we seek to address are complex – no one organisation can do it alone. We wish to learn and share knowledge, combine skillsets and expertise, amplify impact and enable innovation.</w:t>
      </w:r>
    </w:p>
    <w:p w14:paraId="489BE874" w14:textId="77777777" w:rsidR="00A67720" w:rsidRDefault="00A67720" w:rsidP="00A67720"/>
    <w:p w14:paraId="2031755F" w14:textId="77777777" w:rsidR="00A67720" w:rsidRPr="00806DD4" w:rsidRDefault="00A67720" w:rsidP="00F64A91">
      <w:pPr>
        <w:pStyle w:val="Heading3"/>
      </w:pPr>
      <w:r w:rsidRPr="00806DD4">
        <w:t>We empower</w:t>
      </w:r>
    </w:p>
    <w:p w14:paraId="24707F13" w14:textId="77777777" w:rsidR="00A67720" w:rsidRPr="00806DD4" w:rsidRDefault="00A67720" w:rsidP="00806DD4">
      <w:pPr>
        <w:pStyle w:val="BodyText"/>
      </w:pPr>
      <w:r w:rsidRPr="00806DD4">
        <w:t>It is individuals with sight loss who have the insight, skills and experience to identify the most important issues, influence others, and bring about lasting change.</w:t>
      </w:r>
    </w:p>
    <w:p w14:paraId="0AC7D346" w14:textId="77777777" w:rsidR="00A67720" w:rsidRDefault="00A67720" w:rsidP="00A67720"/>
    <w:p w14:paraId="2F00CFF7" w14:textId="77777777" w:rsidR="00A67720" w:rsidRPr="00806DD4" w:rsidRDefault="00A67720" w:rsidP="00F64A91">
      <w:pPr>
        <w:pStyle w:val="Heading3"/>
      </w:pPr>
      <w:r w:rsidRPr="00806DD4">
        <w:t>We work intelligently</w:t>
      </w:r>
    </w:p>
    <w:p w14:paraId="4D36FEA9" w14:textId="77777777" w:rsidR="00A67720" w:rsidRDefault="00A67720" w:rsidP="00806DD4">
      <w:pPr>
        <w:pStyle w:val="BodyText"/>
      </w:pPr>
      <w:r>
        <w:t>The issue of sight loss spans research, health, stigma, employment, culture, sport, society, transport, safety, economics, equality and more. Without an intelligent, evidence-based approach, our efforts will not be focussed and informed to bring about the greatest impact.</w:t>
      </w:r>
    </w:p>
    <w:p w14:paraId="51D4819E" w14:textId="77777777" w:rsidR="00A67720" w:rsidRDefault="00A67720" w:rsidP="00A67720"/>
    <w:p w14:paraId="607D7DA3" w14:textId="77777777" w:rsidR="00A67720" w:rsidRPr="00806DD4" w:rsidRDefault="00A67720" w:rsidP="00F64A91">
      <w:pPr>
        <w:pStyle w:val="Heading3"/>
      </w:pPr>
      <w:r w:rsidRPr="00806DD4">
        <w:t>We are courageous</w:t>
      </w:r>
    </w:p>
    <w:p w14:paraId="57AEFB6B" w14:textId="575CB07E" w:rsidR="00A67720" w:rsidRDefault="00A67720" w:rsidP="00A67720">
      <w:r>
        <w:t>Sight loss is a growing, urgent problem. Every day, people needlessly lose their sight for life. Every day, people unfairly miss out on opportunities. Every day, people face abuse, disregard, isolation, poverty and depression. We must be brave today to bring about a brighter tomorrow.</w:t>
      </w:r>
    </w:p>
    <w:p w14:paraId="14D7F7C0" w14:textId="77777777" w:rsidR="00806DD4" w:rsidRPr="00806DD4" w:rsidRDefault="00806DD4" w:rsidP="00806DD4">
      <w:pPr>
        <w:pStyle w:val="Heading1"/>
      </w:pPr>
      <w:bookmarkStart w:id="10" w:name="_Toc87614374"/>
      <w:bookmarkStart w:id="11" w:name="_Toc118801131"/>
      <w:r w:rsidRPr="00806DD4">
        <w:lastRenderedPageBreak/>
        <w:t>Our Reach</w:t>
      </w:r>
      <w:bookmarkEnd w:id="11"/>
    </w:p>
    <w:p w14:paraId="3C482DEF" w14:textId="3C106049" w:rsidR="00806DD4" w:rsidRDefault="00806DD4" w:rsidP="00F64A91">
      <w:pPr>
        <w:pStyle w:val="Heading3"/>
      </w:pPr>
      <w:r>
        <w:t>Projects we supported in 202</w:t>
      </w:r>
      <w:r w:rsidR="001C18DD">
        <w:t>1</w:t>
      </w:r>
      <w:r>
        <w:t>/2</w:t>
      </w:r>
      <w:r w:rsidR="001C18DD">
        <w:t>2</w:t>
      </w:r>
    </w:p>
    <w:p w14:paraId="01F3CAB5" w14:textId="77777777" w:rsidR="00806DD4" w:rsidRDefault="00806DD4" w:rsidP="00806DD4">
      <w:pPr>
        <w:widowControl/>
        <w:suppressAutoHyphens/>
        <w:adjustRightInd w:val="0"/>
        <w:spacing w:after="20" w:line="280" w:lineRule="atLeast"/>
        <w:textAlignment w:val="center"/>
        <w:rPr>
          <w:rFonts w:eastAsia="MS Mincho" w:cs="FS Albert"/>
          <w:color w:val="11100D"/>
          <w:szCs w:val="24"/>
        </w:rPr>
      </w:pPr>
    </w:p>
    <w:p w14:paraId="36DE445C"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Afghanistan and Central Asian Association</w:t>
      </w:r>
    </w:p>
    <w:p w14:paraId="07F13B51"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Amy and Friends</w:t>
      </w:r>
    </w:p>
    <w:p w14:paraId="4C7D4740" w14:textId="77777777" w:rsidR="001C18DD" w:rsidRPr="001C18DD" w:rsidRDefault="001C18DD" w:rsidP="001C18DD">
      <w:pPr>
        <w:widowControl/>
        <w:autoSpaceDE/>
        <w:autoSpaceDN/>
        <w:rPr>
          <w:rFonts w:eastAsia="MS Mincho" w:cs="FS Albert"/>
          <w:color w:val="11100D"/>
          <w:szCs w:val="24"/>
        </w:rPr>
      </w:pPr>
      <w:proofErr w:type="spellStart"/>
      <w:r w:rsidRPr="001C18DD">
        <w:rPr>
          <w:rFonts w:eastAsia="MS Mincho" w:cs="FS Albert"/>
          <w:color w:val="11100D"/>
          <w:szCs w:val="24"/>
        </w:rPr>
        <w:t>Baluji</w:t>
      </w:r>
      <w:proofErr w:type="spellEnd"/>
      <w:r w:rsidRPr="001C18DD">
        <w:rPr>
          <w:rFonts w:eastAsia="MS Mincho" w:cs="FS Albert"/>
          <w:color w:val="11100D"/>
          <w:szCs w:val="24"/>
        </w:rPr>
        <w:t xml:space="preserve"> Music Foundation</w:t>
      </w:r>
    </w:p>
    <w:p w14:paraId="7D233E42"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Blind in Business</w:t>
      </w:r>
    </w:p>
    <w:p w14:paraId="4C186C47"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Blind Veterans UK</w:t>
      </w:r>
    </w:p>
    <w:p w14:paraId="5FFEB4D6" w14:textId="77777777" w:rsidR="001C18DD" w:rsidRPr="001C18DD" w:rsidRDefault="001C18DD" w:rsidP="001C18DD">
      <w:pPr>
        <w:widowControl/>
        <w:autoSpaceDE/>
        <w:autoSpaceDN/>
        <w:rPr>
          <w:rFonts w:eastAsia="MS Mincho" w:cs="FS Albert"/>
          <w:color w:val="11100D"/>
          <w:szCs w:val="24"/>
        </w:rPr>
      </w:pPr>
      <w:proofErr w:type="spellStart"/>
      <w:r w:rsidRPr="001C18DD">
        <w:rPr>
          <w:rFonts w:eastAsia="MS Mincho" w:cs="FS Albert"/>
          <w:color w:val="11100D"/>
          <w:szCs w:val="24"/>
        </w:rPr>
        <w:t>BlindAid</w:t>
      </w:r>
      <w:proofErr w:type="spellEnd"/>
    </w:p>
    <w:p w14:paraId="496C55CD"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Community Enterprise East London</w:t>
      </w:r>
    </w:p>
    <w:p w14:paraId="5C246E11"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Croydon Voluntary Association for the Blind</w:t>
      </w:r>
    </w:p>
    <w:p w14:paraId="7C9F5EC9"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Deafblind UK</w:t>
      </w:r>
    </w:p>
    <w:p w14:paraId="09043258"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Disability Advice Service Lambeth</w:t>
      </w:r>
    </w:p>
    <w:p w14:paraId="010C0E0C"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Extant</w:t>
      </w:r>
    </w:p>
    <w:p w14:paraId="46839F0D"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Eye Heroes</w:t>
      </w:r>
    </w:p>
    <w:p w14:paraId="42799482"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Jewish Care</w:t>
      </w:r>
    </w:p>
    <w:p w14:paraId="4D431BEA"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Kingston upon Thames Association for the Blind</w:t>
      </w:r>
    </w:p>
    <w:p w14:paraId="2292ADEF"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LOOK UK</w:t>
      </w:r>
    </w:p>
    <w:p w14:paraId="70278010"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Merton Vision</w:t>
      </w:r>
    </w:p>
    <w:p w14:paraId="3668E8A3"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Metro Sport and Social Club of Vision Impaired People</w:t>
      </w:r>
    </w:p>
    <w:p w14:paraId="71B194BF"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Middlesex Association for the Blind</w:t>
      </w:r>
    </w:p>
    <w:p w14:paraId="44A453EE"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Mixed Martial Arts for Reform and Progression</w:t>
      </w:r>
    </w:p>
    <w:p w14:paraId="6F34A4B4"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One Place East</w:t>
      </w:r>
    </w:p>
    <w:p w14:paraId="519F8606" w14:textId="77777777" w:rsidR="001C18DD" w:rsidRPr="001C18DD" w:rsidRDefault="001C18DD" w:rsidP="001C18DD">
      <w:pPr>
        <w:widowControl/>
        <w:autoSpaceDE/>
        <w:autoSpaceDN/>
        <w:rPr>
          <w:rFonts w:eastAsia="MS Mincho" w:cs="FS Albert"/>
          <w:color w:val="11100D"/>
          <w:szCs w:val="24"/>
        </w:rPr>
      </w:pPr>
      <w:proofErr w:type="spellStart"/>
      <w:r w:rsidRPr="001C18DD">
        <w:rPr>
          <w:rFonts w:eastAsia="MS Mincho" w:cs="FS Albert"/>
          <w:color w:val="11100D"/>
          <w:szCs w:val="24"/>
        </w:rPr>
        <w:t>Panathlon</w:t>
      </w:r>
      <w:proofErr w:type="spellEnd"/>
      <w:r w:rsidRPr="001C18DD">
        <w:rPr>
          <w:rFonts w:eastAsia="MS Mincho" w:cs="FS Albert"/>
          <w:color w:val="11100D"/>
          <w:szCs w:val="24"/>
        </w:rPr>
        <w:t xml:space="preserve"> Foundation</w:t>
      </w:r>
    </w:p>
    <w:p w14:paraId="6FE57F1A"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Polka Children’s Theatre</w:t>
      </w:r>
    </w:p>
    <w:p w14:paraId="5249EA00"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Royal National Institute of Blind People</w:t>
      </w:r>
    </w:p>
    <w:p w14:paraId="78A2EF04" w14:textId="77777777" w:rsidR="001C18DD" w:rsidRPr="001C18DD" w:rsidRDefault="001C18DD" w:rsidP="001C18DD">
      <w:pPr>
        <w:widowControl/>
        <w:autoSpaceDE/>
        <w:autoSpaceDN/>
        <w:rPr>
          <w:rFonts w:eastAsia="MS Mincho" w:cs="FS Albert"/>
          <w:color w:val="11100D"/>
          <w:szCs w:val="24"/>
        </w:rPr>
      </w:pPr>
      <w:proofErr w:type="spellStart"/>
      <w:r w:rsidRPr="001C18DD">
        <w:rPr>
          <w:rFonts w:eastAsia="MS Mincho" w:cs="FS Albert"/>
          <w:color w:val="11100D"/>
          <w:szCs w:val="24"/>
        </w:rPr>
        <w:t>SeeAbility</w:t>
      </w:r>
      <w:proofErr w:type="spellEnd"/>
    </w:p>
    <w:p w14:paraId="1DB877AC"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Sight for Surrey</w:t>
      </w:r>
    </w:p>
    <w:p w14:paraId="48D3C7D8"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Sutton Vision</w:t>
      </w:r>
    </w:p>
    <w:p w14:paraId="7FA67272"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Talking News Islington</w:t>
      </w:r>
    </w:p>
    <w:p w14:paraId="2F817C79"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The Amber Trust</w:t>
      </w:r>
    </w:p>
    <w:p w14:paraId="1590E794"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The Change Foundation</w:t>
      </w:r>
    </w:p>
    <w:p w14:paraId="7310E663"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The Graeae Theatre Company</w:t>
      </w:r>
    </w:p>
    <w:p w14:paraId="6A636B0F"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The Royal Society for Blind Children</w:t>
      </w:r>
    </w:p>
    <w:p w14:paraId="030F0B79"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Time and Talents Association</w:t>
      </w:r>
    </w:p>
    <w:p w14:paraId="7337DF72"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Vision Ability CIC</w:t>
      </w:r>
    </w:p>
    <w:p w14:paraId="418404FD" w14:textId="77777777" w:rsidR="001C18DD" w:rsidRPr="001C18DD" w:rsidRDefault="001C18DD" w:rsidP="001C18DD">
      <w:pPr>
        <w:widowControl/>
        <w:autoSpaceDE/>
        <w:autoSpaceDN/>
        <w:rPr>
          <w:rFonts w:eastAsia="MS Mincho" w:cs="FS Albert"/>
          <w:color w:val="11100D"/>
          <w:szCs w:val="24"/>
        </w:rPr>
      </w:pPr>
      <w:r w:rsidRPr="001C18DD">
        <w:rPr>
          <w:rFonts w:eastAsia="MS Mincho" w:cs="FS Albert"/>
          <w:color w:val="11100D"/>
          <w:szCs w:val="24"/>
        </w:rPr>
        <w:t>Visionary</w:t>
      </w:r>
    </w:p>
    <w:p w14:paraId="7DBD68AB" w14:textId="00C02FF6" w:rsidR="00806DD4" w:rsidRDefault="001C18DD" w:rsidP="001C18DD">
      <w:pPr>
        <w:widowControl/>
        <w:autoSpaceDE/>
        <w:autoSpaceDN/>
        <w:rPr>
          <w:rFonts w:eastAsiaTheme="majorEastAsia" w:cstheme="majorBidi"/>
          <w:b/>
          <w:bCs/>
          <w:iCs/>
          <w:color w:val="4565AE"/>
          <w:sz w:val="40"/>
          <w:szCs w:val="32"/>
        </w:rPr>
      </w:pPr>
      <w:r w:rsidRPr="001C18DD">
        <w:rPr>
          <w:rFonts w:eastAsia="MS Mincho" w:cs="FS Albert"/>
          <w:color w:val="11100D"/>
          <w:szCs w:val="24"/>
        </w:rPr>
        <w:t>Wood Street Wall CIC</w:t>
      </w:r>
      <w:r w:rsidR="00806DD4">
        <w:br w:type="page"/>
      </w:r>
    </w:p>
    <w:p w14:paraId="407D125B" w14:textId="4ABD1A22" w:rsidR="00A67720" w:rsidRPr="00806DD4" w:rsidRDefault="00A67720" w:rsidP="00806DD4">
      <w:pPr>
        <w:pStyle w:val="Heading1"/>
      </w:pPr>
      <w:bookmarkStart w:id="12" w:name="_Toc118801132"/>
      <w:r w:rsidRPr="00806DD4">
        <w:lastRenderedPageBreak/>
        <w:t xml:space="preserve">Our </w:t>
      </w:r>
      <w:r w:rsidR="00806DD4" w:rsidRPr="00806DD4">
        <w:t>I</w:t>
      </w:r>
      <w:r w:rsidRPr="00806DD4">
        <w:t>mpact</w:t>
      </w:r>
      <w:bookmarkEnd w:id="10"/>
      <w:bookmarkEnd w:id="12"/>
    </w:p>
    <w:p w14:paraId="244F75A7" w14:textId="77777777" w:rsidR="00A67720" w:rsidRDefault="00A67720" w:rsidP="00F64A91">
      <w:pPr>
        <w:pStyle w:val="Heading3"/>
      </w:pPr>
    </w:p>
    <w:p w14:paraId="6ECAA055" w14:textId="77777777" w:rsidR="00806DD4" w:rsidRPr="00806DD4" w:rsidRDefault="00806DD4" w:rsidP="00F64A91">
      <w:pPr>
        <w:pStyle w:val="Heading2"/>
      </w:pPr>
      <w:r w:rsidRPr="00806DD4">
        <w:t>Funded projects</w:t>
      </w:r>
    </w:p>
    <w:p w14:paraId="3E9AB516" w14:textId="77777777" w:rsidR="001C18DD" w:rsidRDefault="001C18DD" w:rsidP="001C18DD">
      <w:pPr>
        <w:pStyle w:val="BodyText"/>
      </w:pPr>
      <w:r>
        <w:t>The impact of Covid-19 on our fundraising and trading activities continued to be felt in 2021/22. We were, however, very pleased to increase our level of grant funding by 38% compared to the previous year, awarding £432,000 to 26 organisations.</w:t>
      </w:r>
    </w:p>
    <w:p w14:paraId="5021D06E" w14:textId="77777777" w:rsidR="001C18DD" w:rsidRDefault="001C18DD" w:rsidP="001C18DD">
      <w:pPr>
        <w:pStyle w:val="BodyText"/>
      </w:pPr>
      <w:r>
        <w:t>Grants covered all three of our strategic priorities:</w:t>
      </w:r>
    </w:p>
    <w:p w14:paraId="3C45E8B9" w14:textId="77777777" w:rsidR="001C18DD" w:rsidRDefault="001C18DD" w:rsidP="00B834D6">
      <w:pPr>
        <w:pStyle w:val="BodyText"/>
        <w:numPr>
          <w:ilvl w:val="0"/>
          <w:numId w:val="29"/>
        </w:numPr>
      </w:pPr>
      <w:r w:rsidRPr="00B834D6">
        <w:rPr>
          <w:b/>
          <w:bCs/>
        </w:rPr>
        <w:t>Opening London up:</w:t>
      </w:r>
      <w:r>
        <w:t xml:space="preserve"> ensuring that blind and partially sighted people have equal access to the cultural, social and employment opportunities of London.</w:t>
      </w:r>
    </w:p>
    <w:p w14:paraId="60FDD619" w14:textId="77777777" w:rsidR="001C18DD" w:rsidRDefault="001C18DD" w:rsidP="00B834D6">
      <w:pPr>
        <w:pStyle w:val="BodyText"/>
        <w:numPr>
          <w:ilvl w:val="0"/>
          <w:numId w:val="29"/>
        </w:numPr>
      </w:pPr>
      <w:r w:rsidRPr="00B834D6">
        <w:rPr>
          <w:b/>
          <w:bCs/>
        </w:rPr>
        <w:t>Empowering those at risk:</w:t>
      </w:r>
      <w:r>
        <w:t xml:space="preserve"> ensuring that services meet the needs of those who may be doubly disadvantaged by sight loss and additional factors, such as those living in policy of facing domestic violence.</w:t>
      </w:r>
    </w:p>
    <w:p w14:paraId="050B7592" w14:textId="77777777" w:rsidR="001C18DD" w:rsidRDefault="001C18DD" w:rsidP="00B834D6">
      <w:pPr>
        <w:pStyle w:val="BodyText"/>
        <w:numPr>
          <w:ilvl w:val="0"/>
          <w:numId w:val="29"/>
        </w:numPr>
      </w:pPr>
      <w:r w:rsidRPr="00B834D6">
        <w:rPr>
          <w:b/>
          <w:bCs/>
        </w:rPr>
        <w:t>Preventing avoidable blindness:</w:t>
      </w:r>
      <w:r>
        <w:t xml:space="preserve"> addressing the 50% of UK sight loss which is preventable, but not necessarily treatable.</w:t>
      </w:r>
    </w:p>
    <w:p w14:paraId="44BE7124" w14:textId="77777777" w:rsidR="001C18DD" w:rsidRDefault="001C18DD" w:rsidP="001C18DD">
      <w:pPr>
        <w:pStyle w:val="BodyText"/>
      </w:pPr>
      <w:r>
        <w:t>To further support organisations at a time when services were in greater demand than ever, but income sources remained uncertain, we introduced a Resilience Fund this year – enabling sight loss organisations to bid for unrestricted funding of up to £5,000 in support of activities such as counselling support for those recently diagnosed with sight loss, enhancing fundraising capabilities and meeting rent and accommodation costs. Eight charities have so far benefitted from the Fund to a total of £35,980.</w:t>
      </w:r>
    </w:p>
    <w:p w14:paraId="3D514477" w14:textId="08BADDD8" w:rsidR="001C18DD" w:rsidRDefault="001C18DD" w:rsidP="00B834D6">
      <w:pPr>
        <w:pStyle w:val="BodyText"/>
        <w:spacing w:after="0"/>
      </w:pPr>
      <w:r>
        <w:t>Following the publication of our See My Skills report in July 2021, we launched our new Vision Fund focusing on employment projects. We have, to date, funded 18 employment projects with a total value of £473,000 and an expectation of working directly with 2,000 blind and partially sighted people. Projects range from interview and CV preparation, to using assistive technology;  from coaching support for those entering the workplace, to employment advice for those experiencing sight loss while working.</w:t>
      </w:r>
    </w:p>
    <w:p w14:paraId="06A936D3" w14:textId="77777777" w:rsidR="00B834D6" w:rsidRDefault="00B834D6" w:rsidP="00B834D6">
      <w:pPr>
        <w:pStyle w:val="Heading2"/>
        <w:spacing w:after="0"/>
      </w:pPr>
    </w:p>
    <w:p w14:paraId="6D92CBA3" w14:textId="73831428" w:rsidR="00806DD4" w:rsidRPr="00806DD4" w:rsidRDefault="001C18DD" w:rsidP="00F64A91">
      <w:pPr>
        <w:pStyle w:val="Heading2"/>
      </w:pPr>
      <w:r>
        <w:t>Funder Plus</w:t>
      </w:r>
    </w:p>
    <w:p w14:paraId="00ADEA1F" w14:textId="5694CAE6" w:rsidR="00806DD4" w:rsidRDefault="001C18DD" w:rsidP="00B834D6">
      <w:pPr>
        <w:pStyle w:val="BodyText"/>
        <w:spacing w:after="0"/>
      </w:pPr>
      <w:r w:rsidRPr="001C18DD">
        <w:t>Working closely with sight loss organisations across London gives us a unique perspective on the challenges faced by our sector and how they can be identified and overcome. We were delighted to run a series of learning and development events during the year where partners came together to discuss issues such as self-care, effective storytelling and how to break down the barriers to sight loss employment. 85% of participants found our sessions useful and 100% would attend future Vision Foundation training events.</w:t>
      </w:r>
    </w:p>
    <w:p w14:paraId="2538AE3A" w14:textId="77777777" w:rsidR="001C18DD" w:rsidRDefault="001C18DD" w:rsidP="00B834D6">
      <w:pPr>
        <w:pStyle w:val="BodyText"/>
        <w:spacing w:after="0"/>
      </w:pPr>
    </w:p>
    <w:p w14:paraId="2AFB459C" w14:textId="722F657F" w:rsidR="00806DD4" w:rsidRPr="00806DD4" w:rsidRDefault="001C18DD" w:rsidP="00F64A91">
      <w:pPr>
        <w:pStyle w:val="Heading2"/>
      </w:pPr>
      <w:r>
        <w:t xml:space="preserve">See My Skills </w:t>
      </w:r>
    </w:p>
    <w:p w14:paraId="417942A0" w14:textId="77777777" w:rsidR="001C18DD" w:rsidRDefault="001C18DD" w:rsidP="001C18DD">
      <w:pPr>
        <w:pStyle w:val="BodyText"/>
      </w:pPr>
      <w:r>
        <w:t>The See My Skills sight loss unemployment research report was published in July 2021 with a tandem bike ride launch event featuring HRH The Countess of Wessex. Press coverage was generated in a wide range of publications, including Vanity Fair, Daily Mail and Hello! and extended worldwide with articles in France, Germany and Australia. Interviews with Lord Blunkett discussing the report also featured on Times Radio, Talk Radio and BBC Radio 4.</w:t>
      </w:r>
    </w:p>
    <w:p w14:paraId="63FDC8DE" w14:textId="77777777" w:rsidR="001C18DD" w:rsidRDefault="001C18DD" w:rsidP="001C18DD">
      <w:pPr>
        <w:pStyle w:val="BodyText"/>
      </w:pPr>
      <w:r>
        <w:t xml:space="preserve">A social media campaign - #SeeMySkills – launched on World Sight Day in October 2021. A series </w:t>
      </w:r>
      <w:r>
        <w:lastRenderedPageBreak/>
        <w:t>of films featuring four individuals who would not be defined by their sight loss and who continue to excel in their chosen careers have been viewed over 68,000 times.</w:t>
      </w:r>
    </w:p>
    <w:p w14:paraId="4F1B93C5" w14:textId="6CBF7E3D" w:rsidR="00806DD4" w:rsidRDefault="001C18DD" w:rsidP="001C18DD">
      <w:pPr>
        <w:pStyle w:val="BodyText"/>
      </w:pPr>
      <w:r>
        <w:t>In addition to the employment grants awarded as part of our programme to generate new employment opportunities for blind and partially sighted people, we organised the first ever employment conference for visually impaired young people, in collaboration with Look UK. Inspired by contributors including comedian Chris McCausland, influencer and disability activist Lucy Edwards and broadcaster Peter White, 75 participants joined us. Of the 27 speakers at the conference, 23 were visually impaired, ensuring that inspiring role models were woven into the event. We were delighted to deliver measurable improvements in the career confidence of our attendees -  80% of attendees felt confident about securing employment following the conference, compared to 40% before.</w:t>
      </w:r>
    </w:p>
    <w:p w14:paraId="4AA8922B" w14:textId="3FFC6891" w:rsidR="00806DD4" w:rsidRDefault="00806DD4" w:rsidP="00806DD4">
      <w:pPr>
        <w:pStyle w:val="BodyText"/>
      </w:pPr>
    </w:p>
    <w:p w14:paraId="76FFD9D5" w14:textId="4CC6747B" w:rsidR="0097435C" w:rsidRDefault="00806DD4" w:rsidP="00F64A91">
      <w:pPr>
        <w:pStyle w:val="Heading2"/>
      </w:pPr>
      <w:r w:rsidRPr="0097435C">
        <w:t xml:space="preserve">Research </w:t>
      </w:r>
    </w:p>
    <w:p w14:paraId="67C10960" w14:textId="3D49A319" w:rsidR="00A67720" w:rsidRDefault="001C18DD" w:rsidP="001C18DD">
      <w:pPr>
        <w:pStyle w:val="BodyText"/>
      </w:pPr>
      <w:r w:rsidRPr="001C18DD">
        <w:t xml:space="preserve">Our research focus for the year was to examine domestic violence as experienced by the visually impaired community - an underexamined area that, nonetheless, appears to have a disproportionately high impact on blind and partially sighted people. Working with the domestic abuse charity, </w:t>
      </w:r>
      <w:proofErr w:type="spellStart"/>
      <w:r w:rsidRPr="001C18DD">
        <w:t>SafeLives</w:t>
      </w:r>
      <w:proofErr w:type="spellEnd"/>
      <w:r w:rsidRPr="001C18DD">
        <w:t>, we will publish our research report in September 2022 and follow the report with a dedicated funding round, awareness raising activities and a targeted programme of support for organisations working in this highly sensitive and important space.</w:t>
      </w:r>
    </w:p>
    <w:p w14:paraId="7ECFEF56" w14:textId="77777777" w:rsidR="001C18DD" w:rsidRDefault="001C18DD">
      <w:pPr>
        <w:widowControl/>
        <w:autoSpaceDE/>
        <w:autoSpaceDN/>
        <w:rPr>
          <w:rFonts w:eastAsiaTheme="majorEastAsia" w:cstheme="majorBidi"/>
          <w:b/>
          <w:bCs/>
          <w:iCs/>
          <w:color w:val="4565AE"/>
          <w:sz w:val="40"/>
          <w:szCs w:val="32"/>
        </w:rPr>
      </w:pPr>
      <w:bookmarkStart w:id="13" w:name="_Toc87614375"/>
      <w:r>
        <w:br w:type="page"/>
      </w:r>
    </w:p>
    <w:p w14:paraId="0D8FABA7" w14:textId="77777777" w:rsidR="00AA6A3D" w:rsidRDefault="00A67720" w:rsidP="00AA6A3D">
      <w:pPr>
        <w:pStyle w:val="Heading1"/>
        <w:spacing w:before="0" w:after="0"/>
      </w:pPr>
      <w:bookmarkStart w:id="14" w:name="_Toc118801133"/>
      <w:bookmarkEnd w:id="13"/>
      <w:r w:rsidRPr="0027255A">
        <w:lastRenderedPageBreak/>
        <w:t>Reference and administrative information</w:t>
      </w:r>
      <w:bookmarkEnd w:id="14"/>
      <w:r w:rsidRPr="0027255A">
        <w:t xml:space="preserve"> </w:t>
      </w:r>
    </w:p>
    <w:p w14:paraId="295C4594" w14:textId="2503603C" w:rsidR="00A67720" w:rsidRPr="0027255A" w:rsidRDefault="00A67720" w:rsidP="00AA6A3D">
      <w:pPr>
        <w:pStyle w:val="Heading1"/>
        <w:spacing w:before="0"/>
      </w:pPr>
      <w:bookmarkStart w:id="15" w:name="_Toc118801134"/>
      <w:r w:rsidRPr="0027255A">
        <w:t>for the year ended 31 March 202</w:t>
      </w:r>
      <w:r w:rsidR="001C18DD" w:rsidRPr="0027255A">
        <w:t>2</w:t>
      </w:r>
      <w:r w:rsidRPr="0027255A">
        <w:t>:</w:t>
      </w:r>
      <w:bookmarkEnd w:id="15"/>
    </w:p>
    <w:p w14:paraId="53E5FA55" w14:textId="77777777" w:rsidR="00A67720" w:rsidRDefault="00A67720" w:rsidP="00A67720"/>
    <w:p w14:paraId="32D09A4F" w14:textId="77777777" w:rsidR="003A5169" w:rsidRDefault="003A5169" w:rsidP="00A67720">
      <w:pPr>
        <w:rPr>
          <w:rStyle w:val="Heading3Char"/>
        </w:rPr>
        <w:sectPr w:rsidR="003A5169" w:rsidSect="0027255A">
          <w:footerReference w:type="even" r:id="rId9"/>
          <w:footerReference w:type="default" r:id="rId10"/>
          <w:pgSz w:w="11900" w:h="16840"/>
          <w:pgMar w:top="1440" w:right="1080" w:bottom="1440" w:left="1080" w:header="708" w:footer="708" w:gutter="0"/>
          <w:cols w:space="708"/>
          <w:docGrid w:linePitch="360"/>
        </w:sectPr>
      </w:pPr>
    </w:p>
    <w:p w14:paraId="38C1783B" w14:textId="6F57CFC2" w:rsidR="00A67720" w:rsidRPr="0027255A" w:rsidRDefault="00A67720" w:rsidP="0027255A">
      <w:r w:rsidRPr="0027255A">
        <w:t xml:space="preserve">Company Number </w:t>
      </w:r>
      <w:r w:rsidRPr="0027255A">
        <w:tab/>
      </w:r>
      <w:r w:rsidR="0027255A">
        <w:tab/>
      </w:r>
      <w:r w:rsidRPr="0027255A">
        <w:t>03693002</w:t>
      </w:r>
    </w:p>
    <w:p w14:paraId="14373CB6" w14:textId="5ACFF515" w:rsidR="00A67720" w:rsidRPr="0027255A" w:rsidRDefault="00A67720" w:rsidP="0027255A">
      <w:r w:rsidRPr="0027255A">
        <w:t>Charity Number</w:t>
      </w:r>
      <w:r w:rsidRPr="0027255A">
        <w:tab/>
      </w:r>
      <w:r w:rsidR="00F64A91" w:rsidRPr="0027255A">
        <w:tab/>
      </w:r>
      <w:r w:rsidRPr="0027255A">
        <w:t>1074958</w:t>
      </w:r>
    </w:p>
    <w:p w14:paraId="566AFA4C" w14:textId="30B98316" w:rsidR="00A67720" w:rsidRPr="0027255A" w:rsidRDefault="00A67720" w:rsidP="0027255A">
      <w:r w:rsidRPr="0027255A">
        <w:t>Operating name</w:t>
      </w:r>
      <w:r w:rsidRPr="0027255A">
        <w:tab/>
      </w:r>
      <w:r w:rsidR="00F64A91" w:rsidRPr="0027255A">
        <w:tab/>
      </w:r>
      <w:r w:rsidRPr="0027255A">
        <w:t>Vision Foundation</w:t>
      </w:r>
    </w:p>
    <w:p w14:paraId="57E6A873" w14:textId="77777777" w:rsidR="00F64A91" w:rsidRDefault="00F64A91" w:rsidP="00A67720"/>
    <w:p w14:paraId="616FDADD" w14:textId="72DA0332" w:rsidR="00A67720" w:rsidRPr="00A67720" w:rsidRDefault="00F64A91" w:rsidP="00F64A91">
      <w:pPr>
        <w:pStyle w:val="Heading3"/>
      </w:pPr>
      <w:r>
        <w:t>R</w:t>
      </w:r>
      <w:r w:rsidR="00A67720" w:rsidRPr="00A67720">
        <w:t>egistered office and operational address</w:t>
      </w:r>
      <w:r w:rsidR="00A67720" w:rsidRPr="00A67720">
        <w:tab/>
      </w:r>
    </w:p>
    <w:p w14:paraId="79758D40" w14:textId="77777777" w:rsidR="003A5169" w:rsidRDefault="00A67720" w:rsidP="003A5169">
      <w:r>
        <w:t>Sir John Mills House</w:t>
      </w:r>
      <w:r w:rsidR="003A5169">
        <w:t xml:space="preserve">, </w:t>
      </w:r>
    </w:p>
    <w:p w14:paraId="070F3413" w14:textId="77777777" w:rsidR="003A5169" w:rsidRDefault="00A67720" w:rsidP="003A5169">
      <w:r>
        <w:t>12 Whitehorse Mews</w:t>
      </w:r>
    </w:p>
    <w:p w14:paraId="0CB5B406" w14:textId="27FBEF11" w:rsidR="00A67720" w:rsidRDefault="00A67720" w:rsidP="003A5169">
      <w:r>
        <w:t xml:space="preserve">37 Westminster Bridge Road </w:t>
      </w:r>
    </w:p>
    <w:p w14:paraId="331EB04B" w14:textId="46D92C3A" w:rsidR="00A67720" w:rsidRDefault="00A67720" w:rsidP="003A5169">
      <w:r>
        <w:t>London SE1 7QD</w:t>
      </w:r>
    </w:p>
    <w:p w14:paraId="14828EDB" w14:textId="77777777" w:rsidR="00F64A91" w:rsidRDefault="00F64A91" w:rsidP="003A5169"/>
    <w:p w14:paraId="3B5E0CEE" w14:textId="77777777" w:rsidR="00A67720" w:rsidRDefault="00A67720" w:rsidP="00A67720"/>
    <w:p w14:paraId="5EEB1A44" w14:textId="77777777" w:rsidR="003A5169" w:rsidRDefault="00A67720" w:rsidP="00A67720">
      <w:r w:rsidRPr="00A67720">
        <w:rPr>
          <w:rStyle w:val="Heading3Char"/>
        </w:rPr>
        <w:t>Country of registration</w:t>
      </w:r>
      <w:r>
        <w:tab/>
      </w:r>
    </w:p>
    <w:p w14:paraId="2222DE94" w14:textId="6FAF1C9B" w:rsidR="00A67720" w:rsidRDefault="00A67720" w:rsidP="00A67720">
      <w:r>
        <w:t>England &amp; Wales</w:t>
      </w:r>
    </w:p>
    <w:p w14:paraId="2BE9573A" w14:textId="77777777" w:rsidR="00F64A91" w:rsidRDefault="00F64A91" w:rsidP="00A67720"/>
    <w:p w14:paraId="02AEA30E" w14:textId="77777777" w:rsidR="003A5169" w:rsidRDefault="003A5169" w:rsidP="00A67720"/>
    <w:p w14:paraId="5F7A7300" w14:textId="77777777" w:rsidR="003A5169" w:rsidRDefault="00A67720" w:rsidP="00A67720">
      <w:r w:rsidRPr="00A67720">
        <w:rPr>
          <w:rStyle w:val="Heading3Char"/>
        </w:rPr>
        <w:t>Country of incorporation</w:t>
      </w:r>
      <w:r>
        <w:t xml:space="preserve">  </w:t>
      </w:r>
      <w:r>
        <w:tab/>
      </w:r>
    </w:p>
    <w:p w14:paraId="527C0BE6" w14:textId="31C41BB8" w:rsidR="00A67720" w:rsidRDefault="00A67720" w:rsidP="00A67720">
      <w:r>
        <w:t>United Kingdom</w:t>
      </w:r>
    </w:p>
    <w:p w14:paraId="4B683EE8" w14:textId="77777777" w:rsidR="00F64A91" w:rsidRDefault="00F64A91" w:rsidP="00A67720"/>
    <w:p w14:paraId="7BE16106" w14:textId="77777777" w:rsidR="00A67720" w:rsidRPr="00B00F69" w:rsidRDefault="00A67720" w:rsidP="00F64A91">
      <w:pPr>
        <w:pStyle w:val="Heading3"/>
      </w:pPr>
      <w:r w:rsidRPr="00B00F69">
        <w:t>Key management</w:t>
      </w:r>
    </w:p>
    <w:p w14:paraId="72390AC9" w14:textId="77777777" w:rsidR="001C18DD" w:rsidRDefault="001C18DD" w:rsidP="001C18DD">
      <w:r>
        <w:t xml:space="preserve">Georgina </w:t>
      </w:r>
      <w:proofErr w:type="spellStart"/>
      <w:r>
        <w:t>Awoonor</w:t>
      </w:r>
      <w:proofErr w:type="spellEnd"/>
      <w:r>
        <w:t>-Gordon</w:t>
      </w:r>
    </w:p>
    <w:p w14:paraId="115FBF6D" w14:textId="77777777" w:rsidR="001C18DD" w:rsidRDefault="001C18DD" w:rsidP="001C18DD">
      <w:r>
        <w:t>Director of Grants &amp; Impact</w:t>
      </w:r>
    </w:p>
    <w:p w14:paraId="5136318C" w14:textId="77777777" w:rsidR="001C18DD" w:rsidRDefault="001C18DD" w:rsidP="001C18DD"/>
    <w:p w14:paraId="213F7C8F" w14:textId="298E3FE6" w:rsidR="001C18DD" w:rsidRDefault="001C18DD" w:rsidP="001C18DD">
      <w:r>
        <w:t xml:space="preserve">Phil </w:t>
      </w:r>
      <w:proofErr w:type="spellStart"/>
      <w:r>
        <w:t>Beaven</w:t>
      </w:r>
      <w:proofErr w:type="spellEnd"/>
    </w:p>
    <w:p w14:paraId="1B9A4A20" w14:textId="77777777" w:rsidR="001C18DD" w:rsidRDefault="001C18DD" w:rsidP="001C18DD">
      <w:r>
        <w:t>Director of Retail</w:t>
      </w:r>
    </w:p>
    <w:p w14:paraId="4FF98954" w14:textId="77777777" w:rsidR="001C18DD" w:rsidRDefault="001C18DD" w:rsidP="001C18DD"/>
    <w:p w14:paraId="091A6EBE" w14:textId="27179D48" w:rsidR="001C18DD" w:rsidRDefault="001C18DD" w:rsidP="001C18DD">
      <w:r>
        <w:t>Rebecca Clarke</w:t>
      </w:r>
    </w:p>
    <w:p w14:paraId="56171C94" w14:textId="77777777" w:rsidR="001C18DD" w:rsidRDefault="001C18DD" w:rsidP="001C18DD">
      <w:r>
        <w:t>Acting Director of Fundraising</w:t>
      </w:r>
    </w:p>
    <w:p w14:paraId="77E9C021" w14:textId="77777777" w:rsidR="001C18DD" w:rsidRDefault="001C18DD" w:rsidP="001C18DD"/>
    <w:p w14:paraId="4FB04463" w14:textId="331641DE" w:rsidR="001C18DD" w:rsidRDefault="001C18DD" w:rsidP="001C18DD">
      <w:r>
        <w:t xml:space="preserve">Dr Olivia </w:t>
      </w:r>
      <w:proofErr w:type="spellStart"/>
      <w:r>
        <w:t>Curno</w:t>
      </w:r>
      <w:proofErr w:type="spellEnd"/>
    </w:p>
    <w:p w14:paraId="383C7603" w14:textId="77777777" w:rsidR="001C18DD" w:rsidRDefault="001C18DD" w:rsidP="001C18DD">
      <w:r>
        <w:t>Chief Executive</w:t>
      </w:r>
    </w:p>
    <w:p w14:paraId="1414B03E" w14:textId="77777777" w:rsidR="001C18DD" w:rsidRDefault="001C18DD" w:rsidP="001C18DD"/>
    <w:p w14:paraId="02882816" w14:textId="5D7CB410" w:rsidR="001C18DD" w:rsidRDefault="001C18DD" w:rsidP="001C18DD">
      <w:r>
        <w:t>Olly Minton</w:t>
      </w:r>
    </w:p>
    <w:p w14:paraId="77206592" w14:textId="3C76830C" w:rsidR="00F64A91" w:rsidRDefault="001C18DD" w:rsidP="001C18DD">
      <w:r>
        <w:t>Director of Finance &amp; Resources</w:t>
      </w:r>
    </w:p>
    <w:p w14:paraId="11A9D3A1" w14:textId="77777777" w:rsidR="001C18DD" w:rsidRDefault="001C18DD" w:rsidP="00F64A91">
      <w:pPr>
        <w:pStyle w:val="Heading3"/>
      </w:pPr>
    </w:p>
    <w:p w14:paraId="529D9466" w14:textId="78B9F99C" w:rsidR="00A67720" w:rsidRPr="00B00F69" w:rsidRDefault="00A67720" w:rsidP="00F64A91">
      <w:pPr>
        <w:pStyle w:val="Heading3"/>
      </w:pPr>
      <w:r w:rsidRPr="00B00F69">
        <w:t>Bankers</w:t>
      </w:r>
    </w:p>
    <w:p w14:paraId="64BB87EF" w14:textId="77777777" w:rsidR="00B00F69" w:rsidRDefault="00A67720" w:rsidP="003A5169">
      <w:r>
        <w:t xml:space="preserve">National Westminster Bank plc. </w:t>
      </w:r>
    </w:p>
    <w:p w14:paraId="0C9474B0" w14:textId="77777777" w:rsidR="00B00F69" w:rsidRDefault="00A67720" w:rsidP="003A5169">
      <w:r>
        <w:t>91 Westminster Bridge Road</w:t>
      </w:r>
    </w:p>
    <w:p w14:paraId="11F1EB41" w14:textId="77777777" w:rsidR="00B00F69" w:rsidRDefault="00A67720" w:rsidP="003A5169">
      <w:r>
        <w:t>London</w:t>
      </w:r>
    </w:p>
    <w:p w14:paraId="413FD310" w14:textId="5A372E23" w:rsidR="00A67720" w:rsidRDefault="00A67720" w:rsidP="003A5169">
      <w:r>
        <w:t>SE1 7HW</w:t>
      </w:r>
    </w:p>
    <w:p w14:paraId="4890DF89" w14:textId="77777777" w:rsidR="00A67720" w:rsidRDefault="00A67720" w:rsidP="00A67720"/>
    <w:p w14:paraId="78DC69A0" w14:textId="77777777" w:rsidR="00A67720" w:rsidRPr="003A5169" w:rsidRDefault="00A67720" w:rsidP="00F64A91">
      <w:pPr>
        <w:pStyle w:val="Heading3"/>
      </w:pPr>
      <w:r w:rsidRPr="003A5169">
        <w:lastRenderedPageBreak/>
        <w:t>Auditor</w:t>
      </w:r>
    </w:p>
    <w:p w14:paraId="3ACD1DAE" w14:textId="77777777" w:rsidR="00A67720" w:rsidRDefault="00A67720" w:rsidP="003A5169">
      <w:r>
        <w:t>Sayer Vincent LLP</w:t>
      </w:r>
    </w:p>
    <w:p w14:paraId="69F86E1B" w14:textId="77777777" w:rsidR="00A67720" w:rsidRDefault="00A67720" w:rsidP="003A5169">
      <w:r>
        <w:t>Chartered Accountants and Statutory Auditor Invicta House</w:t>
      </w:r>
    </w:p>
    <w:p w14:paraId="7AA4F01A" w14:textId="77777777" w:rsidR="00A67720" w:rsidRDefault="00A67720" w:rsidP="003A5169">
      <w:r>
        <w:t>108-114 Golden Lane London</w:t>
      </w:r>
    </w:p>
    <w:p w14:paraId="71F09522" w14:textId="77777777" w:rsidR="00F64A91" w:rsidRDefault="00A67720" w:rsidP="00F64A91">
      <w:r>
        <w:t>EC1Y 0TL</w:t>
      </w:r>
    </w:p>
    <w:p w14:paraId="0D3ED222" w14:textId="25B027B8" w:rsidR="0097435C" w:rsidRPr="00A67720" w:rsidRDefault="0097435C" w:rsidP="00F64A91">
      <w:pPr>
        <w:pStyle w:val="Heading3"/>
      </w:pPr>
      <w:r w:rsidRPr="00A67720">
        <w:t>Trustees</w:t>
      </w:r>
    </w:p>
    <w:p w14:paraId="3E10172D" w14:textId="77777777" w:rsidR="0097435C" w:rsidRDefault="0097435C" w:rsidP="0097435C">
      <w:r>
        <w:t>The Trustees, who are also directors under company law, who served during the year and up to the date of this report were as follows:</w:t>
      </w:r>
    </w:p>
    <w:p w14:paraId="0A55F55D" w14:textId="77777777" w:rsidR="0097435C" w:rsidRDefault="0097435C" w:rsidP="0097435C"/>
    <w:p w14:paraId="0F77D934" w14:textId="77777777" w:rsidR="001C18DD" w:rsidRDefault="001C18DD" w:rsidP="001C18DD">
      <w:r>
        <w:t xml:space="preserve">Darren Barker^  </w:t>
      </w:r>
    </w:p>
    <w:p w14:paraId="03D44B47" w14:textId="77777777" w:rsidR="001C18DD" w:rsidRDefault="001C18DD" w:rsidP="001C18DD">
      <w:r>
        <w:t>Victoria Currey #</w:t>
      </w:r>
    </w:p>
    <w:p w14:paraId="02589CCB" w14:textId="77777777" w:rsidR="001C18DD" w:rsidRDefault="001C18DD" w:rsidP="001C18DD">
      <w:r>
        <w:t>Keith Felton* #</w:t>
      </w:r>
    </w:p>
    <w:p w14:paraId="04BC768B" w14:textId="6A9BE2EA" w:rsidR="001C18DD" w:rsidRDefault="001C18DD" w:rsidP="001C18DD">
      <w:r>
        <w:t xml:space="preserve">Heather Goodhew # (Appointed as Chair 23 Sept 2021) </w:t>
      </w:r>
    </w:p>
    <w:p w14:paraId="4D1C6B97" w14:textId="77777777" w:rsidR="001C18DD" w:rsidRDefault="001C18DD" w:rsidP="001C18DD">
      <w:r>
        <w:t xml:space="preserve">Elizabeth </w:t>
      </w:r>
      <w:proofErr w:type="spellStart"/>
      <w:r>
        <w:t>Honer</w:t>
      </w:r>
      <w:proofErr w:type="spellEnd"/>
      <w:r>
        <w:t>*</w:t>
      </w:r>
    </w:p>
    <w:p w14:paraId="5658696E" w14:textId="77777777" w:rsidR="001C18DD" w:rsidRDefault="001C18DD" w:rsidP="001C18DD">
      <w:r>
        <w:t>Bob Hughes</w:t>
      </w:r>
    </w:p>
    <w:p w14:paraId="36FC40AC" w14:textId="7AD22329" w:rsidR="001C18DD" w:rsidRDefault="001C18DD" w:rsidP="001C18DD">
      <w:r>
        <w:t xml:space="preserve">Ly Lam (Treasurer)*  </w:t>
      </w:r>
    </w:p>
    <w:p w14:paraId="0649D6A9" w14:textId="77777777" w:rsidR="001C18DD" w:rsidRDefault="001C18DD" w:rsidP="001C18DD">
      <w:proofErr w:type="spellStart"/>
      <w:r>
        <w:t>Susanette</w:t>
      </w:r>
      <w:proofErr w:type="spellEnd"/>
      <w:r>
        <w:t xml:space="preserve"> Mansour #</w:t>
      </w:r>
    </w:p>
    <w:p w14:paraId="59BCD282" w14:textId="77777777" w:rsidR="001C18DD" w:rsidRDefault="001C18DD" w:rsidP="001C18DD">
      <w:r>
        <w:t>Dr Amit Patel ^</w:t>
      </w:r>
    </w:p>
    <w:p w14:paraId="3BE49926" w14:textId="77777777" w:rsidR="001C18DD" w:rsidRDefault="001C18DD" w:rsidP="001C18DD">
      <w:r>
        <w:t xml:space="preserve">Sharon Petrie* </w:t>
      </w:r>
    </w:p>
    <w:p w14:paraId="4BD40B10" w14:textId="77777777" w:rsidR="001C18DD" w:rsidRDefault="001C18DD" w:rsidP="001C18DD"/>
    <w:p w14:paraId="20B950DD" w14:textId="77777777" w:rsidR="001C18DD" w:rsidRDefault="001C18DD" w:rsidP="001C18DD"/>
    <w:p w14:paraId="005FDEEB" w14:textId="77777777" w:rsidR="001C18DD" w:rsidRDefault="001C18DD" w:rsidP="001C18DD">
      <w:r>
        <w:t>* Members of Finance, Audit and Risk Committee</w:t>
      </w:r>
    </w:p>
    <w:p w14:paraId="78F78C6C" w14:textId="77777777" w:rsidR="001C18DD" w:rsidRDefault="001C18DD" w:rsidP="001C18DD">
      <w:r>
        <w:t># Members of People Committee</w:t>
      </w:r>
    </w:p>
    <w:p w14:paraId="6BEE2C8B" w14:textId="69784F07" w:rsidR="0097435C" w:rsidRDefault="001C18DD" w:rsidP="00A67720">
      <w:pPr>
        <w:sectPr w:rsidR="0097435C" w:rsidSect="0097435C">
          <w:type w:val="continuous"/>
          <w:pgSz w:w="11900" w:h="16840"/>
          <w:pgMar w:top="1440" w:right="1440" w:bottom="1440" w:left="1440" w:header="708" w:footer="708" w:gutter="0"/>
          <w:cols w:space="708"/>
          <w:docGrid w:linePitch="360"/>
        </w:sectPr>
      </w:pPr>
      <w:r>
        <w:t>^ Members of Grants &amp; Impact Advisory Committee</w:t>
      </w:r>
    </w:p>
    <w:p w14:paraId="6827D729" w14:textId="66998513" w:rsidR="003A5169" w:rsidRDefault="003A5169" w:rsidP="00A67720">
      <w:pPr>
        <w:sectPr w:rsidR="003A5169" w:rsidSect="003A5169">
          <w:type w:val="continuous"/>
          <w:pgSz w:w="11900" w:h="16840"/>
          <w:pgMar w:top="1440" w:right="1440" w:bottom="1440" w:left="1440" w:header="708" w:footer="708" w:gutter="0"/>
          <w:cols w:num="2" w:space="708"/>
          <w:docGrid w:linePitch="360"/>
        </w:sectPr>
      </w:pPr>
    </w:p>
    <w:p w14:paraId="5BD9E459" w14:textId="77777777" w:rsidR="00AA6A3D" w:rsidRDefault="00A67720" w:rsidP="0027255A">
      <w:pPr>
        <w:pStyle w:val="Heading1"/>
        <w:spacing w:before="0" w:after="0"/>
      </w:pPr>
      <w:bookmarkStart w:id="16" w:name="_Toc118801135"/>
      <w:r w:rsidRPr="00C65369">
        <w:lastRenderedPageBreak/>
        <w:t xml:space="preserve">Trustees’ </w:t>
      </w:r>
      <w:r w:rsidR="003A5169" w:rsidRPr="00C65369">
        <w:t>A</w:t>
      </w:r>
      <w:r w:rsidRPr="00C65369">
        <w:t xml:space="preserve">nnual </w:t>
      </w:r>
      <w:r w:rsidR="003A5169" w:rsidRPr="00C65369">
        <w:t>R</w:t>
      </w:r>
      <w:r w:rsidRPr="00C65369">
        <w:t>eport</w:t>
      </w:r>
      <w:bookmarkEnd w:id="16"/>
      <w:r w:rsidR="0027255A">
        <w:t xml:space="preserve"> </w:t>
      </w:r>
    </w:p>
    <w:p w14:paraId="2276DF59" w14:textId="5BB8CE94" w:rsidR="00A67720" w:rsidRPr="00C65369" w:rsidRDefault="0027255A" w:rsidP="0027255A">
      <w:pPr>
        <w:pStyle w:val="Heading1"/>
        <w:spacing w:before="0" w:after="0"/>
      </w:pPr>
      <w:bookmarkStart w:id="17" w:name="_Toc118801136"/>
      <w:r>
        <w:t>f</w:t>
      </w:r>
      <w:r w:rsidR="00A67720" w:rsidRPr="00C65369">
        <w:t>or the year ended 31 March 2021</w:t>
      </w:r>
      <w:bookmarkEnd w:id="17"/>
    </w:p>
    <w:p w14:paraId="01CE2EA8" w14:textId="77777777" w:rsidR="0027255A" w:rsidRDefault="0027255A" w:rsidP="001C18DD">
      <w:pPr>
        <w:pStyle w:val="BodyText"/>
      </w:pPr>
    </w:p>
    <w:p w14:paraId="63518F0F" w14:textId="55B45282" w:rsidR="001C18DD" w:rsidRDefault="001C18DD" w:rsidP="001C18DD">
      <w:pPr>
        <w:pStyle w:val="BodyText"/>
      </w:pPr>
      <w:r>
        <w:t>The Trustees present their report and the audited financial statements for the year ended 31 March 2022.</w:t>
      </w:r>
    </w:p>
    <w:p w14:paraId="21487D3D" w14:textId="644EA37C" w:rsidR="001C18DD" w:rsidRDefault="001C18DD" w:rsidP="001C18DD">
      <w:pPr>
        <w:pStyle w:val="BodyText"/>
      </w:pPr>
      <w:r>
        <w:t>Reference and administrative information set out on page 12 form part of this report. The financial statements of the Vision Foundation for London (operating as ‘Vision Foundation’) comply with current statutory requirements, the memorandum and articles of association and the Statement of Recommended Practice – Accounting and Reporting by Charities: SORP applicable to charities preparing their accounts in accordance with FRS102.</w:t>
      </w:r>
    </w:p>
    <w:p w14:paraId="37E2C894" w14:textId="77777777" w:rsidR="001C18DD" w:rsidRDefault="001C18DD" w:rsidP="001C18DD">
      <w:pPr>
        <w:pStyle w:val="BodyText"/>
      </w:pPr>
    </w:p>
    <w:p w14:paraId="14C8AC4D" w14:textId="464D5F29" w:rsidR="001C18DD" w:rsidRDefault="001C18DD" w:rsidP="001C18DD">
      <w:pPr>
        <w:pStyle w:val="Heading2"/>
      </w:pPr>
      <w:r>
        <w:t>Public benefit</w:t>
      </w:r>
    </w:p>
    <w:p w14:paraId="7186C369" w14:textId="77777777" w:rsidR="001C18DD" w:rsidRDefault="001C18DD" w:rsidP="001C18DD">
      <w:pPr>
        <w:pStyle w:val="BodyText"/>
      </w:pPr>
      <w:r>
        <w:t xml:space="preserve">For a century the charity has successfully raised funds to support the work of charities engaged in meeting the ever-changing needs of blind and partially sighted people. </w:t>
      </w:r>
    </w:p>
    <w:p w14:paraId="5A03913F" w14:textId="77777777" w:rsidR="001C18DD" w:rsidRDefault="001C18DD" w:rsidP="001C18DD">
      <w:pPr>
        <w:pStyle w:val="BodyText"/>
      </w:pPr>
      <w:r>
        <w:t>On 11 March 2020, the Vision Foundation adopted new Articles of Association which set out the following objects:</w:t>
      </w:r>
    </w:p>
    <w:p w14:paraId="55E812B3" w14:textId="77777777" w:rsidR="001C18DD" w:rsidRDefault="001C18DD" w:rsidP="001C18DD">
      <w:pPr>
        <w:pStyle w:val="BodyText"/>
      </w:pPr>
      <w:r>
        <w:t>The purpose of the charity is for the public benefit, the relief of people in need by reason of blindness or visual impairment and the advancement of education and health in all areas relating to blindness and sight loss, in particular, but not limited to, providing grants.</w:t>
      </w:r>
    </w:p>
    <w:p w14:paraId="43223DAF" w14:textId="77777777" w:rsidR="001C18DD" w:rsidRDefault="001C18DD" w:rsidP="001C18DD">
      <w:pPr>
        <w:pStyle w:val="BodyText"/>
      </w:pPr>
      <w:r>
        <w:t xml:space="preserve">The Trustees review the aims, objectives and activities on a regular basis to ensure the charity remains focussed on its stated purposes. This report looks at what the charity has achieved and the outcomes of its work in the reporting period. </w:t>
      </w:r>
    </w:p>
    <w:p w14:paraId="13A5488E" w14:textId="77777777" w:rsidR="001C18DD" w:rsidRDefault="001C18DD" w:rsidP="001C18DD">
      <w:pPr>
        <w:pStyle w:val="BodyText"/>
      </w:pPr>
      <w:r>
        <w:t>The Trustees have referred to the guidance contained in the Charity Commission’s general guidance on public benefit when reviewing the charity’s aims and objectives and in planning its future activities. In particular, the Trustees consider how planned activities will contribute to the aims and objectives that have been set.</w:t>
      </w:r>
    </w:p>
    <w:p w14:paraId="46DD2B3B" w14:textId="77777777" w:rsidR="001C18DD" w:rsidRDefault="001C18DD" w:rsidP="001C18DD">
      <w:pPr>
        <w:pStyle w:val="BodyText"/>
      </w:pPr>
      <w:r>
        <w:t xml:space="preserve">In 2021/22, despite the continuing uncertainty caused by Covid-19, we are very pleased to report that our fundraising and trading activities returned to something approaching pre Covid-19 levels and the charity received £2.3m of income (including the movement in value of our investments) in the year. In the year, we spent 66% of fundraising income and retail profit on charitable purpose. </w:t>
      </w:r>
    </w:p>
    <w:p w14:paraId="72C68E48" w14:textId="2FF7E67C" w:rsidR="001C18DD" w:rsidRDefault="001C18DD" w:rsidP="001C18DD">
      <w:pPr>
        <w:pStyle w:val="BodyText"/>
      </w:pPr>
      <w:r>
        <w:t xml:space="preserve">In 2021/2022 in addition to providing project grants through our Vision Fund, the Vision Foundation introduced applications for a Resilience Fund. Organisations providing essential services to blind and partially sighted people in London were able to apply to the Resilience Fund for up to £5,000 in unrestricted funding to assist with core costs. </w:t>
      </w:r>
    </w:p>
    <w:p w14:paraId="5451DEEA" w14:textId="77777777" w:rsidR="001C18DD" w:rsidRDefault="001C18DD" w:rsidP="001C18DD">
      <w:pPr>
        <w:pStyle w:val="BodyText"/>
      </w:pPr>
    </w:p>
    <w:p w14:paraId="2942FA85" w14:textId="19EEA1EC" w:rsidR="001C18DD" w:rsidRDefault="001C18DD" w:rsidP="001C18DD">
      <w:pPr>
        <w:pStyle w:val="Heading2"/>
      </w:pPr>
      <w:r>
        <w:t>Structure, governance and management</w:t>
      </w:r>
    </w:p>
    <w:p w14:paraId="09919105" w14:textId="77777777" w:rsidR="001C18DD" w:rsidRDefault="001C18DD" w:rsidP="001C18DD">
      <w:pPr>
        <w:pStyle w:val="BodyText"/>
      </w:pPr>
      <w:r>
        <w:t xml:space="preserve">Vision Foundation (‘the Charity’) is a registered charity, number 1074958, and a company limited by guarantee under company number 03693002. The Charity was formerly known as the Greater London Fund for the Blind, and the name was formally changed on 31 July 2019 to Vision Foundation for London. The accepted operating name is Vision Foundation. On 30th September 2021, the Charity acquired in full the business and assets of its trading subsidiary, GLF Charitable Purpose Trading Company Ltd (Company number 00894747), the principal </w:t>
      </w:r>
      <w:r>
        <w:lastRenderedPageBreak/>
        <w:t>activity of which had been the operation of charity shops. This acquisition was part of an intra-group reorganisation to streamline the charity’s governance structure, improve tax efficiency and reduce administration.</w:t>
      </w:r>
    </w:p>
    <w:p w14:paraId="307511FB" w14:textId="77777777" w:rsidR="001C18DD" w:rsidRDefault="001C18DD" w:rsidP="001C18DD">
      <w:pPr>
        <w:pStyle w:val="BodyText"/>
      </w:pPr>
      <w:r>
        <w:t xml:space="preserve">2019/20 marked a profound constitutional and governance change. Originally set up to raise funds for its member charities, we (as the “Greater London Fund for the Blind”) provided unrestricted funds to member charities annually based on the amount of funds generated. </w:t>
      </w:r>
    </w:p>
    <w:p w14:paraId="230E45A5" w14:textId="77777777" w:rsidR="001C18DD" w:rsidRDefault="001C18DD" w:rsidP="001C18DD">
      <w:pPr>
        <w:pStyle w:val="BodyText"/>
      </w:pPr>
      <w:r>
        <w:t xml:space="preserve">In March 2020 following a unanimous vote by our former member charities, Vision Foundation became a </w:t>
      </w:r>
      <w:proofErr w:type="spellStart"/>
      <w:r>
        <w:t>grantmaking</w:t>
      </w:r>
      <w:proofErr w:type="spellEnd"/>
      <w:r>
        <w:t xml:space="preserve"> and advocacy foundation which could make funding decisions based on need and impact rather than historic relationships.</w:t>
      </w:r>
    </w:p>
    <w:p w14:paraId="75929E55" w14:textId="77777777" w:rsidR="001C18DD" w:rsidRDefault="001C18DD" w:rsidP="001C18DD">
      <w:pPr>
        <w:pStyle w:val="BodyText"/>
      </w:pPr>
      <w:r>
        <w:t xml:space="preserve">In 2021/22 we have continued to build on this transition, funding projects based solely on their potential for impact in line with our strategic aims. We provided expertise and training to our funded partners in order to increase professional skills and capacity in the sight loss sector. We delivered campaigns and events designed to share the voices of blind and partially sighted people. We contributed to the knowledge base on which services can be designed by commissioning research into the barriers to employment, leading to the ground-breaking See My Skills report on sight loss unemployment, published in July 2021. </w:t>
      </w:r>
    </w:p>
    <w:p w14:paraId="496745D4" w14:textId="603F3DD6" w:rsidR="001C18DD" w:rsidRDefault="001C18DD" w:rsidP="001C18DD">
      <w:pPr>
        <w:pStyle w:val="BodyText"/>
      </w:pPr>
      <w:r>
        <w:t>The effects of Covid-19 have not disappeared, but it remains a key focus of the charity to ensure that its fundraising and trading activities provide a positive contribution to fund its work, and that we make the best and most effective use of donors’ money as possible.</w:t>
      </w:r>
    </w:p>
    <w:p w14:paraId="753432ED" w14:textId="77777777" w:rsidR="001C18DD" w:rsidRDefault="001C18DD" w:rsidP="001C18DD">
      <w:pPr>
        <w:pStyle w:val="BodyText"/>
      </w:pPr>
    </w:p>
    <w:p w14:paraId="3730034F" w14:textId="48824A40" w:rsidR="001C18DD" w:rsidRDefault="001C18DD" w:rsidP="001C18DD">
      <w:pPr>
        <w:pStyle w:val="Heading2"/>
      </w:pPr>
      <w:r>
        <w:t>Fundraising</w:t>
      </w:r>
    </w:p>
    <w:p w14:paraId="47FBC211" w14:textId="77777777" w:rsidR="001C18DD" w:rsidRDefault="001C18DD" w:rsidP="001C18DD">
      <w:pPr>
        <w:pStyle w:val="BodyText"/>
      </w:pPr>
      <w:r>
        <w:t>The Charity acts in compliance with the terms laid down by the Fundraising Regulator,  data protection guidelines and the highest professional conduct and standards when raising funds from the general public.</w:t>
      </w:r>
    </w:p>
    <w:p w14:paraId="2050F43F" w14:textId="77777777" w:rsidR="001C18DD" w:rsidRDefault="001C18DD" w:rsidP="001C18DD">
      <w:pPr>
        <w:pStyle w:val="BodyText"/>
      </w:pPr>
      <w:r>
        <w:t xml:space="preserve">Historically, Vision Foundation has used external agencies to support its individual giving activities. At present, no such third parties or commercial participators are being used.  </w:t>
      </w:r>
    </w:p>
    <w:p w14:paraId="5CB6E835" w14:textId="77777777" w:rsidR="001C18DD" w:rsidRDefault="001C18DD" w:rsidP="001C18DD">
      <w:pPr>
        <w:pStyle w:val="BodyText"/>
      </w:pPr>
      <w:r>
        <w:t>In all our fundraising we adhere to our Fundraising Policy and Fundraising Promise, both of which are aligned to the Chartered Institute of Fundraising and the Fundraising Regulator’s Code of Fundraising Practice. We received no complaints about fundraising activity in 2021/22.</w:t>
      </w:r>
    </w:p>
    <w:p w14:paraId="6FF7127E" w14:textId="77777777" w:rsidR="001C18DD" w:rsidRDefault="001C18DD" w:rsidP="001C18DD">
      <w:pPr>
        <w:pStyle w:val="BodyText"/>
      </w:pPr>
      <w:r>
        <w:t xml:space="preserve">In 2021/22, the team was restructured to ensure we are well-placed to deliver our existing fundraising activities and develop new income generation streams. </w:t>
      </w:r>
    </w:p>
    <w:p w14:paraId="748D526C" w14:textId="77777777" w:rsidR="001C18DD" w:rsidRDefault="001C18DD" w:rsidP="001C18DD">
      <w:pPr>
        <w:pStyle w:val="BodyText"/>
      </w:pPr>
      <w:r>
        <w:t>The charity also made use of the Government’s Kickstarter scheme to introduce roles supporting our community fundraising, retail and finance teams.</w:t>
      </w:r>
    </w:p>
    <w:p w14:paraId="6C9FF3BD" w14:textId="77777777" w:rsidR="001C18DD" w:rsidRDefault="001C18DD" w:rsidP="001C18DD">
      <w:pPr>
        <w:pStyle w:val="BodyText"/>
      </w:pPr>
      <w:r>
        <w:t xml:space="preserve">We are pleased that fundraising performance for 2021/22 exceeded budgetary expectations. </w:t>
      </w:r>
    </w:p>
    <w:p w14:paraId="4F569943" w14:textId="77777777" w:rsidR="001C18DD" w:rsidRDefault="001C18DD" w:rsidP="001C18DD">
      <w:pPr>
        <w:pStyle w:val="BodyText"/>
      </w:pPr>
      <w:r>
        <w:t>Vision Foundation’s centenary anniversary and appeal launched privately in January 2020 and publicly in February 2021 running through to July 2022. The Centenary Appeal raised funds to support employment related research, projects and campaigns for blind and partially sighted people. The Appeal was supported by a Centenary Appeal Board of 12 senior volunteers and we are delighted to report that it has, at the time of writing, raised £784,000 in support of sight loss employment.</w:t>
      </w:r>
    </w:p>
    <w:p w14:paraId="48428611" w14:textId="77777777" w:rsidR="001C18DD" w:rsidRDefault="001C18DD" w:rsidP="001C18DD">
      <w:pPr>
        <w:pStyle w:val="BodyText"/>
      </w:pPr>
      <w:r>
        <w:t xml:space="preserve">Within our fundraising policy and </w:t>
      </w:r>
      <w:proofErr w:type="gramStart"/>
      <w:r>
        <w:t>approach</w:t>
      </w:r>
      <w:proofErr w:type="gramEnd"/>
      <w:r>
        <w:t xml:space="preserve"> we ensure we protect vulnerable people and our staff are trained in this area of our work.</w:t>
      </w:r>
    </w:p>
    <w:p w14:paraId="3B1E1524" w14:textId="77777777" w:rsidR="001C18DD" w:rsidRDefault="001C18DD" w:rsidP="001C18DD">
      <w:pPr>
        <w:pStyle w:val="Heading2"/>
      </w:pPr>
      <w:r>
        <w:lastRenderedPageBreak/>
        <w:t>Organisational structure</w:t>
      </w:r>
    </w:p>
    <w:p w14:paraId="0C1DCD30" w14:textId="77777777" w:rsidR="001C18DD" w:rsidRDefault="001C18DD" w:rsidP="001C18DD">
      <w:pPr>
        <w:pStyle w:val="BodyText"/>
      </w:pPr>
      <w:r>
        <w:t>The Board of Trustees (see page 12) is responsible for the overall governance, strategic management and planning of the charity, with the power to approve budgets, allocations, investments, retentions and such designation of any of the special reserves held. The Board meets at least four times a year.</w:t>
      </w:r>
    </w:p>
    <w:p w14:paraId="6E556C5F" w14:textId="77777777" w:rsidR="001C18DD" w:rsidRDefault="001C18DD" w:rsidP="001C18DD">
      <w:pPr>
        <w:pStyle w:val="BodyText"/>
      </w:pPr>
      <w:r>
        <w:t xml:space="preserve">A Finance, Audit and Risk committee normally meets two weeks prior to the four quarterly meetings of the Board to give more detailed consideration to such finance, audit and risk matters delegated to it by the Board. </w:t>
      </w:r>
    </w:p>
    <w:p w14:paraId="5E2B72B8" w14:textId="77777777" w:rsidR="001C18DD" w:rsidRDefault="001C18DD" w:rsidP="001C18DD">
      <w:pPr>
        <w:pStyle w:val="BodyText"/>
      </w:pPr>
      <w:r>
        <w:t>A new People committee, established in this reporting year, meets at least twice a year to consider and make recommendations to the Board on issues relating to staff remuneration and related policies, to review the composition of the Board to ensure an appropriate balance of skills and attributes and to oversee HR matters such as staff welfare and benefits, equality, diversity and inclusion and to ensure compliance with employment-related laws and regulations.</w:t>
      </w:r>
    </w:p>
    <w:p w14:paraId="1C97E8D9" w14:textId="08AF937A" w:rsidR="001C18DD" w:rsidRDefault="001C18DD" w:rsidP="001C18DD">
      <w:pPr>
        <w:pStyle w:val="BodyText"/>
      </w:pPr>
      <w:r>
        <w:t>A Grants and Impact advisory committee meets at least three times a year to review applications for the Vision Fund and other Vision Foundation grants programmes and to make recommendations to the Board on which projects to support. All members of the committee have lived experience of sight loss.</w:t>
      </w:r>
    </w:p>
    <w:p w14:paraId="0ACC7FC9" w14:textId="77777777" w:rsidR="001C18DD" w:rsidRDefault="001C18DD" w:rsidP="001C18DD">
      <w:pPr>
        <w:pStyle w:val="BodyText"/>
      </w:pPr>
      <w:r>
        <w:t xml:space="preserve">The day-to-day management of the charity is delegated to the Chief Executive. </w:t>
      </w:r>
    </w:p>
    <w:p w14:paraId="624F0946" w14:textId="77777777" w:rsidR="001C18DD" w:rsidRDefault="001C18DD" w:rsidP="001C18DD">
      <w:pPr>
        <w:pStyle w:val="BodyText"/>
      </w:pPr>
      <w:r>
        <w:t>The Articles of Association and Board Terms of Reference provide for a Board composition of 10-14 members, and up to 16 members to allow for periods of induction or overlap when Trustees are leaving or joining. The composition of the Board is as follows:</w:t>
      </w:r>
    </w:p>
    <w:p w14:paraId="0D23B8AC" w14:textId="77777777" w:rsidR="001C18DD" w:rsidRDefault="001C18DD" w:rsidP="001C18DD">
      <w:pPr>
        <w:pStyle w:val="BodyText"/>
        <w:numPr>
          <w:ilvl w:val="0"/>
          <w:numId w:val="11"/>
        </w:numPr>
      </w:pPr>
      <w:r>
        <w:t>Chair of Trustees appointed by the Board - an Honorary Officer</w:t>
      </w:r>
    </w:p>
    <w:p w14:paraId="2E7043BA" w14:textId="77777777" w:rsidR="001C18DD" w:rsidRDefault="001C18DD" w:rsidP="001C18DD">
      <w:pPr>
        <w:pStyle w:val="BodyText"/>
        <w:numPr>
          <w:ilvl w:val="0"/>
          <w:numId w:val="11"/>
        </w:numPr>
      </w:pPr>
      <w:r>
        <w:t>A Chair of the Finance, Audit and Risk Committee who will also hold the title of Honorary Treasurer and Honorary Officer</w:t>
      </w:r>
    </w:p>
    <w:p w14:paraId="23E2F49D" w14:textId="77777777" w:rsidR="001C18DD" w:rsidRDefault="001C18DD" w:rsidP="001C18DD">
      <w:pPr>
        <w:pStyle w:val="BodyText"/>
        <w:numPr>
          <w:ilvl w:val="0"/>
          <w:numId w:val="11"/>
        </w:numPr>
      </w:pPr>
      <w:r>
        <w:t>Other Trustees</w:t>
      </w:r>
    </w:p>
    <w:p w14:paraId="54CEEDCC" w14:textId="77777777" w:rsidR="001C18DD" w:rsidRDefault="001C18DD" w:rsidP="001C18DD">
      <w:pPr>
        <w:pStyle w:val="BodyText"/>
      </w:pPr>
      <w:r>
        <w:t>Appointments are for a maximum of two terms of three years without break. Each Trustee also holds the office of Director of the Company.</w:t>
      </w:r>
    </w:p>
    <w:p w14:paraId="21857EE2" w14:textId="77777777" w:rsidR="001C18DD" w:rsidRDefault="001C18DD" w:rsidP="001C18DD">
      <w:pPr>
        <w:pStyle w:val="BodyText"/>
      </w:pPr>
      <w:r>
        <w:t>The Board is committed to ensuring a diverse skills-based Board and at different times will use different methods, including open recruitment, to achieve that. The Board is particularly keen on achieving further representation on the Board of people with lived experience of sight loss. Heather Goodhew, acting Chair since August 2020, was formally appointed as Chair of Trustees in September 2021.</w:t>
      </w:r>
    </w:p>
    <w:p w14:paraId="19615A6D" w14:textId="3B6C9950" w:rsidR="001C18DD" w:rsidRDefault="001C18DD" w:rsidP="001C18DD">
      <w:pPr>
        <w:pStyle w:val="BodyText"/>
      </w:pPr>
      <w:r>
        <w:t>New Trustees receive an induction plan including meeting with Board colleagues and key executives, and a pack of relevant information about the charity and the responsibilities of Trustees.</w:t>
      </w:r>
    </w:p>
    <w:p w14:paraId="50426C93" w14:textId="77777777" w:rsidR="001C18DD" w:rsidRDefault="001C18DD" w:rsidP="001C18DD">
      <w:pPr>
        <w:pStyle w:val="BodyText"/>
      </w:pPr>
    </w:p>
    <w:p w14:paraId="46D6D586" w14:textId="77777777" w:rsidR="001C18DD" w:rsidRDefault="001C18DD" w:rsidP="001C18DD">
      <w:pPr>
        <w:pStyle w:val="Heading2"/>
      </w:pPr>
      <w:r>
        <w:t>Volunteers</w:t>
      </w:r>
    </w:p>
    <w:p w14:paraId="3ACA4BEC" w14:textId="77777777" w:rsidR="001C18DD" w:rsidRDefault="001C18DD" w:rsidP="001C18DD">
      <w:pPr>
        <w:pStyle w:val="BodyText"/>
      </w:pPr>
      <w:r>
        <w:t>Across Fundraising and Retail, our volunteers remain a critical part of our infrastructure – providing vital support in our shops, through our community fundraising activities and in our head office.</w:t>
      </w:r>
    </w:p>
    <w:p w14:paraId="7DCF7931" w14:textId="3938D7B5" w:rsidR="001C18DD" w:rsidRDefault="001C18DD" w:rsidP="001C18DD">
      <w:pPr>
        <w:pStyle w:val="BodyText"/>
      </w:pPr>
      <w:r>
        <w:t xml:space="preserve">All our Trustees are volunteers and we wish to offer thanks for their time and expertise. In addition, to help drive forward our ambition for the Centenary fundraising appeal, a Centenary Appeal Board composed of 12 volunteers was recruited in 2019/20 and provided their expertise </w:t>
      </w:r>
      <w:r>
        <w:lastRenderedPageBreak/>
        <w:t>until the conclusion of the Appeal in the summer  of 2022.</w:t>
      </w:r>
    </w:p>
    <w:p w14:paraId="54B7FF2A" w14:textId="77777777" w:rsidR="001C18DD" w:rsidRDefault="001C18DD" w:rsidP="001C18DD">
      <w:pPr>
        <w:pStyle w:val="BodyText"/>
      </w:pPr>
    </w:p>
    <w:p w14:paraId="1B69528D" w14:textId="77777777" w:rsidR="001C18DD" w:rsidRDefault="001C18DD" w:rsidP="001C18DD">
      <w:pPr>
        <w:pStyle w:val="Heading2"/>
      </w:pPr>
      <w:r>
        <w:t>Context</w:t>
      </w:r>
    </w:p>
    <w:p w14:paraId="3290A78B" w14:textId="77777777" w:rsidR="001C18DD" w:rsidRDefault="001C18DD" w:rsidP="001C18DD">
      <w:pPr>
        <w:pStyle w:val="BodyText"/>
      </w:pPr>
      <w:r>
        <w:t xml:space="preserve">Covid-19 has been an unparalleled challenge that has both divided and united our communities. Lockdown and social distancing rules created physical isolation and multiple challenges for blind and partially sighted people. For the charities that work with them, including Vision Foundation, demand for services has been higher than ever, while funding from many sources – including individuals, community, corporates and events, has been stretched. </w:t>
      </w:r>
    </w:p>
    <w:p w14:paraId="72783B70" w14:textId="77777777" w:rsidR="001C18DD" w:rsidRDefault="001C18DD" w:rsidP="001C18DD">
      <w:pPr>
        <w:pStyle w:val="BodyText"/>
      </w:pPr>
      <w:r>
        <w:t>Despite this backdrop, this remains a very exciting time for Vision Foundation. We have just finished the third year of our five-year strategic plan and are on track to meet or exceed our key objectives. We have continued to further our aims across our three strategic priorities:</w:t>
      </w:r>
    </w:p>
    <w:p w14:paraId="098D1D85" w14:textId="77777777" w:rsidR="001C18DD" w:rsidRDefault="001C18DD" w:rsidP="001C18DD">
      <w:pPr>
        <w:pStyle w:val="BodyText"/>
      </w:pPr>
      <w:r>
        <w:t>Opening London Up: ensuring that blind and partially sighted people have equal access to the cultural, social and employment opportunities of London.</w:t>
      </w:r>
    </w:p>
    <w:p w14:paraId="05B2251A" w14:textId="77777777" w:rsidR="001C18DD" w:rsidRDefault="001C18DD" w:rsidP="001C18DD">
      <w:pPr>
        <w:pStyle w:val="BodyText"/>
      </w:pPr>
      <w:r>
        <w:t>Empowering Those at Risk: ensuring that services meet the needs of those who may be doubly disadvantaged by sight loss and additional factors, such as those living in poverty or facing domestic violence.</w:t>
      </w:r>
    </w:p>
    <w:p w14:paraId="1E460940" w14:textId="77777777" w:rsidR="001C18DD" w:rsidRDefault="001C18DD" w:rsidP="001C18DD">
      <w:pPr>
        <w:pStyle w:val="BodyText"/>
      </w:pPr>
      <w:r>
        <w:t>Preventing Avoidable Blindness: addressing the 50% of UK sight loss which is preventable, but not necessarily treatable.</w:t>
      </w:r>
    </w:p>
    <w:p w14:paraId="7FDD9591" w14:textId="77777777" w:rsidR="001C18DD" w:rsidRDefault="001C18DD" w:rsidP="001C18DD">
      <w:pPr>
        <w:pStyle w:val="BodyText"/>
      </w:pPr>
    </w:p>
    <w:p w14:paraId="72BFDA27" w14:textId="77777777" w:rsidR="001C18DD" w:rsidRDefault="001C18DD" w:rsidP="001C18DD">
      <w:pPr>
        <w:pStyle w:val="Heading2"/>
      </w:pPr>
      <w:proofErr w:type="spellStart"/>
      <w:r>
        <w:t>Grantmaking</w:t>
      </w:r>
      <w:proofErr w:type="spellEnd"/>
    </w:p>
    <w:p w14:paraId="3E77EAD8" w14:textId="3A9C981C" w:rsidR="00B834D6" w:rsidRPr="00F05083" w:rsidRDefault="001C18DD" w:rsidP="00B834D6">
      <w:pPr>
        <w:pStyle w:val="BodyText"/>
        <w:rPr>
          <w:color w:val="323E4F" w:themeColor="text2" w:themeShade="BF"/>
        </w:rPr>
      </w:pPr>
      <w:r>
        <w:t>Covid-19 had a significant effect on our income in 2020/21, which carried over into 2021/22. The impact on our fundraising and trading activities consequently affected the number and size of grants that we were able to make. However, we were pleased to have been able to make £432,000 in grants to charities during the reporting year. We were also pleased to launch a rapid funding round in January 2022 to support further employment projects. Alongside this, in direct response to the challenges brought on by Covid-19 and as part of our commitment to support the sustainability of the sight loss sector, we included a resilience fund stream to the Vision Fund, offering unrestricted funding of up to £5,000 to sight loss organisations based and working in London.</w:t>
      </w:r>
    </w:p>
    <w:p w14:paraId="1979319E" w14:textId="77777777" w:rsidR="00B834D6" w:rsidRPr="00F05083" w:rsidRDefault="00B834D6" w:rsidP="00B834D6">
      <w:pPr>
        <w:pStyle w:val="BodyText"/>
        <w:spacing w:before="9"/>
        <w:rPr>
          <w:color w:val="323E4F" w:themeColor="text2" w:themeShade="BF"/>
          <w:sz w:val="11"/>
        </w:rPr>
      </w:pPr>
    </w:p>
    <w:tbl>
      <w:tblPr>
        <w:tblW w:w="0" w:type="auto"/>
        <w:tblInd w:w="35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688"/>
        <w:gridCol w:w="1280"/>
        <w:gridCol w:w="1844"/>
        <w:gridCol w:w="4251"/>
      </w:tblGrid>
      <w:tr w:rsidR="00B834D6" w:rsidRPr="00F05083" w14:paraId="5BC4A2FE" w14:textId="77777777" w:rsidTr="00B86631">
        <w:trPr>
          <w:trHeight w:val="351"/>
        </w:trPr>
        <w:tc>
          <w:tcPr>
            <w:tcW w:w="2688" w:type="dxa"/>
            <w:shd w:val="clear" w:color="auto" w:fill="E9EAEE"/>
          </w:tcPr>
          <w:p w14:paraId="5971495F" w14:textId="77777777" w:rsidR="00B834D6" w:rsidRPr="00F05083" w:rsidRDefault="00B834D6" w:rsidP="00B86631">
            <w:pPr>
              <w:pStyle w:val="TableParagraph"/>
              <w:spacing w:before="82"/>
              <w:ind w:left="184"/>
              <w:rPr>
                <w:color w:val="323E4F" w:themeColor="text2" w:themeShade="BF"/>
              </w:rPr>
            </w:pPr>
            <w:r w:rsidRPr="00F05083">
              <w:rPr>
                <w:color w:val="323E4F" w:themeColor="text2" w:themeShade="BF"/>
              </w:rPr>
              <w:t>Vision</w:t>
            </w:r>
            <w:r w:rsidRPr="00F05083">
              <w:rPr>
                <w:color w:val="323E4F" w:themeColor="text2" w:themeShade="BF"/>
                <w:spacing w:val="-7"/>
              </w:rPr>
              <w:t xml:space="preserve"> </w:t>
            </w:r>
            <w:r w:rsidRPr="00F05083">
              <w:rPr>
                <w:color w:val="323E4F" w:themeColor="text2" w:themeShade="BF"/>
              </w:rPr>
              <w:t>Fund</w:t>
            </w:r>
            <w:r w:rsidRPr="00F05083">
              <w:rPr>
                <w:color w:val="323E4F" w:themeColor="text2" w:themeShade="BF"/>
                <w:spacing w:val="-5"/>
              </w:rPr>
              <w:t xml:space="preserve"> </w:t>
            </w:r>
            <w:r w:rsidRPr="00F05083">
              <w:rPr>
                <w:color w:val="323E4F" w:themeColor="text2" w:themeShade="BF"/>
              </w:rPr>
              <w:t>–</w:t>
            </w:r>
            <w:r w:rsidRPr="00F05083">
              <w:rPr>
                <w:color w:val="323E4F" w:themeColor="text2" w:themeShade="BF"/>
                <w:spacing w:val="-5"/>
              </w:rPr>
              <w:t xml:space="preserve"> </w:t>
            </w:r>
            <w:r w:rsidRPr="00F05083">
              <w:rPr>
                <w:color w:val="323E4F" w:themeColor="text2" w:themeShade="BF"/>
              </w:rPr>
              <w:t>Project</w:t>
            </w:r>
            <w:r w:rsidRPr="00F05083">
              <w:rPr>
                <w:color w:val="323E4F" w:themeColor="text2" w:themeShade="BF"/>
                <w:spacing w:val="-4"/>
              </w:rPr>
              <w:t xml:space="preserve"> fund</w:t>
            </w:r>
          </w:p>
        </w:tc>
        <w:tc>
          <w:tcPr>
            <w:tcW w:w="1280" w:type="dxa"/>
            <w:shd w:val="clear" w:color="auto" w:fill="E9EAEE"/>
          </w:tcPr>
          <w:p w14:paraId="6A18AC95" w14:textId="77777777" w:rsidR="00B834D6" w:rsidRPr="00F05083" w:rsidRDefault="00B834D6" w:rsidP="00B86631">
            <w:pPr>
              <w:pStyle w:val="TableParagraph"/>
              <w:spacing w:before="82"/>
              <w:ind w:left="185"/>
              <w:rPr>
                <w:color w:val="323E4F" w:themeColor="text2" w:themeShade="BF"/>
              </w:rPr>
            </w:pPr>
            <w:r w:rsidRPr="00F05083">
              <w:rPr>
                <w:color w:val="323E4F" w:themeColor="text2" w:themeShade="BF"/>
                <w:spacing w:val="-2"/>
              </w:rPr>
              <w:t>£366,007</w:t>
            </w:r>
          </w:p>
        </w:tc>
        <w:tc>
          <w:tcPr>
            <w:tcW w:w="1844" w:type="dxa"/>
            <w:shd w:val="clear" w:color="auto" w:fill="E9EAEE"/>
          </w:tcPr>
          <w:p w14:paraId="4FA1BF9F" w14:textId="77777777" w:rsidR="00B834D6" w:rsidRPr="00F05083" w:rsidRDefault="00B834D6" w:rsidP="00B86631">
            <w:pPr>
              <w:pStyle w:val="TableParagraph"/>
              <w:spacing w:before="82"/>
              <w:ind w:left="184"/>
              <w:rPr>
                <w:color w:val="323E4F" w:themeColor="text2" w:themeShade="BF"/>
              </w:rPr>
            </w:pPr>
            <w:r w:rsidRPr="00F05083">
              <w:rPr>
                <w:color w:val="323E4F" w:themeColor="text2" w:themeShade="BF"/>
              </w:rPr>
              <w:t>To</w:t>
            </w:r>
            <w:r w:rsidRPr="00F05083">
              <w:rPr>
                <w:color w:val="323E4F" w:themeColor="text2" w:themeShade="BF"/>
                <w:spacing w:val="-10"/>
              </w:rPr>
              <w:t xml:space="preserve"> </w:t>
            </w:r>
            <w:r w:rsidRPr="00F05083">
              <w:rPr>
                <w:color w:val="323E4F" w:themeColor="text2" w:themeShade="BF"/>
              </w:rPr>
              <w:t>17</w:t>
            </w:r>
            <w:r w:rsidRPr="00F05083">
              <w:rPr>
                <w:color w:val="323E4F" w:themeColor="text2" w:themeShade="BF"/>
                <w:spacing w:val="-9"/>
              </w:rPr>
              <w:t xml:space="preserve"> </w:t>
            </w:r>
            <w:r w:rsidRPr="00F05083">
              <w:rPr>
                <w:color w:val="323E4F" w:themeColor="text2" w:themeShade="BF"/>
                <w:spacing w:val="-2"/>
              </w:rPr>
              <w:t>charities</w:t>
            </w:r>
          </w:p>
        </w:tc>
        <w:tc>
          <w:tcPr>
            <w:tcW w:w="4251" w:type="dxa"/>
            <w:shd w:val="clear" w:color="auto" w:fill="E9EAEE"/>
          </w:tcPr>
          <w:p w14:paraId="0B411B65" w14:textId="77777777" w:rsidR="00B834D6" w:rsidRPr="00F05083" w:rsidRDefault="00B834D6" w:rsidP="00B86631">
            <w:pPr>
              <w:pStyle w:val="TableParagraph"/>
              <w:spacing w:before="82"/>
              <w:ind w:left="183"/>
              <w:rPr>
                <w:color w:val="323E4F" w:themeColor="text2" w:themeShade="BF"/>
              </w:rPr>
            </w:pPr>
            <w:r w:rsidRPr="00F05083">
              <w:rPr>
                <w:color w:val="323E4F" w:themeColor="text2" w:themeShade="BF"/>
              </w:rPr>
              <w:t>Vision</w:t>
            </w:r>
            <w:r w:rsidRPr="00F05083">
              <w:rPr>
                <w:color w:val="323E4F" w:themeColor="text2" w:themeShade="BF"/>
                <w:spacing w:val="-6"/>
              </w:rPr>
              <w:t xml:space="preserve"> </w:t>
            </w:r>
            <w:r w:rsidRPr="00F05083">
              <w:rPr>
                <w:color w:val="323E4F" w:themeColor="text2" w:themeShade="BF"/>
              </w:rPr>
              <w:t>Fund</w:t>
            </w:r>
            <w:r w:rsidRPr="00F05083">
              <w:rPr>
                <w:color w:val="323E4F" w:themeColor="text2" w:themeShade="BF"/>
                <w:spacing w:val="-3"/>
              </w:rPr>
              <w:t xml:space="preserve"> </w:t>
            </w:r>
            <w:r w:rsidRPr="00F05083">
              <w:rPr>
                <w:color w:val="323E4F" w:themeColor="text2" w:themeShade="BF"/>
              </w:rPr>
              <w:t>grants</w:t>
            </w:r>
            <w:r w:rsidRPr="00F05083">
              <w:rPr>
                <w:color w:val="323E4F" w:themeColor="text2" w:themeShade="BF"/>
                <w:spacing w:val="-3"/>
              </w:rPr>
              <w:t xml:space="preserve"> </w:t>
            </w:r>
            <w:r w:rsidRPr="00F05083">
              <w:rPr>
                <w:color w:val="323E4F" w:themeColor="text2" w:themeShade="BF"/>
              </w:rPr>
              <w:t>agreed</w:t>
            </w:r>
            <w:r w:rsidRPr="00F05083">
              <w:rPr>
                <w:color w:val="323E4F" w:themeColor="text2" w:themeShade="BF"/>
                <w:spacing w:val="-3"/>
              </w:rPr>
              <w:t xml:space="preserve"> </w:t>
            </w:r>
            <w:r w:rsidRPr="00F05083">
              <w:rPr>
                <w:color w:val="323E4F" w:themeColor="text2" w:themeShade="BF"/>
              </w:rPr>
              <w:t>in</w:t>
            </w:r>
            <w:r w:rsidRPr="00F05083">
              <w:rPr>
                <w:color w:val="323E4F" w:themeColor="text2" w:themeShade="BF"/>
                <w:spacing w:val="-3"/>
              </w:rPr>
              <w:t xml:space="preserve"> </w:t>
            </w:r>
            <w:r w:rsidRPr="00F05083">
              <w:rPr>
                <w:color w:val="323E4F" w:themeColor="text2" w:themeShade="BF"/>
                <w:spacing w:val="-2"/>
              </w:rPr>
              <w:t>2021/22</w:t>
            </w:r>
          </w:p>
        </w:tc>
      </w:tr>
      <w:tr w:rsidR="00B834D6" w:rsidRPr="00F05083" w14:paraId="3658DD87" w14:textId="77777777" w:rsidTr="00B86631">
        <w:trPr>
          <w:trHeight w:val="351"/>
        </w:trPr>
        <w:tc>
          <w:tcPr>
            <w:tcW w:w="2688" w:type="dxa"/>
            <w:shd w:val="clear" w:color="auto" w:fill="E9EAEE"/>
          </w:tcPr>
          <w:p w14:paraId="21ADD80C" w14:textId="77777777" w:rsidR="00B834D6" w:rsidRPr="00F05083" w:rsidRDefault="00B834D6" w:rsidP="00B86631">
            <w:pPr>
              <w:pStyle w:val="TableParagraph"/>
              <w:spacing w:before="82"/>
              <w:ind w:left="184"/>
              <w:rPr>
                <w:color w:val="323E4F" w:themeColor="text2" w:themeShade="BF"/>
              </w:rPr>
            </w:pPr>
            <w:r w:rsidRPr="00F05083">
              <w:rPr>
                <w:color w:val="323E4F" w:themeColor="text2" w:themeShade="BF"/>
              </w:rPr>
              <w:t>Vision</w:t>
            </w:r>
            <w:r w:rsidRPr="00F05083">
              <w:rPr>
                <w:color w:val="323E4F" w:themeColor="text2" w:themeShade="BF"/>
                <w:spacing w:val="-4"/>
              </w:rPr>
              <w:t xml:space="preserve"> </w:t>
            </w:r>
            <w:r w:rsidRPr="00F05083">
              <w:rPr>
                <w:color w:val="323E4F" w:themeColor="text2" w:themeShade="BF"/>
              </w:rPr>
              <w:t>Fund</w:t>
            </w:r>
            <w:r w:rsidRPr="00F05083">
              <w:rPr>
                <w:color w:val="323E4F" w:themeColor="text2" w:themeShade="BF"/>
                <w:spacing w:val="-4"/>
              </w:rPr>
              <w:t xml:space="preserve"> </w:t>
            </w:r>
            <w:r w:rsidRPr="00F05083">
              <w:rPr>
                <w:color w:val="323E4F" w:themeColor="text2" w:themeShade="BF"/>
              </w:rPr>
              <w:t>-</w:t>
            </w:r>
            <w:r w:rsidRPr="00F05083">
              <w:rPr>
                <w:color w:val="323E4F" w:themeColor="text2" w:themeShade="BF"/>
                <w:spacing w:val="-4"/>
              </w:rPr>
              <w:t xml:space="preserve"> </w:t>
            </w:r>
            <w:r w:rsidRPr="00F05083">
              <w:rPr>
                <w:color w:val="323E4F" w:themeColor="text2" w:themeShade="BF"/>
              </w:rPr>
              <w:t>Resilience</w:t>
            </w:r>
            <w:r w:rsidRPr="00F05083">
              <w:rPr>
                <w:color w:val="323E4F" w:themeColor="text2" w:themeShade="BF"/>
                <w:spacing w:val="-3"/>
              </w:rPr>
              <w:t xml:space="preserve"> </w:t>
            </w:r>
            <w:r w:rsidRPr="00F05083">
              <w:rPr>
                <w:color w:val="323E4F" w:themeColor="text2" w:themeShade="BF"/>
                <w:spacing w:val="-4"/>
              </w:rPr>
              <w:t>fund</w:t>
            </w:r>
          </w:p>
        </w:tc>
        <w:tc>
          <w:tcPr>
            <w:tcW w:w="1280" w:type="dxa"/>
            <w:shd w:val="clear" w:color="auto" w:fill="E9EAEE"/>
          </w:tcPr>
          <w:p w14:paraId="2545FBCF" w14:textId="77777777" w:rsidR="00B834D6" w:rsidRPr="00F05083" w:rsidRDefault="00B834D6" w:rsidP="00B86631">
            <w:pPr>
              <w:pStyle w:val="TableParagraph"/>
              <w:spacing w:before="82"/>
              <w:ind w:left="185"/>
              <w:rPr>
                <w:color w:val="323E4F" w:themeColor="text2" w:themeShade="BF"/>
              </w:rPr>
            </w:pPr>
            <w:r w:rsidRPr="00F05083">
              <w:rPr>
                <w:color w:val="323E4F" w:themeColor="text2" w:themeShade="BF"/>
                <w:spacing w:val="-2"/>
              </w:rPr>
              <w:t>£35,980</w:t>
            </w:r>
          </w:p>
        </w:tc>
        <w:tc>
          <w:tcPr>
            <w:tcW w:w="1844" w:type="dxa"/>
            <w:shd w:val="clear" w:color="auto" w:fill="E9EAEE"/>
          </w:tcPr>
          <w:p w14:paraId="08D9F790" w14:textId="77777777" w:rsidR="00B834D6" w:rsidRPr="00F05083" w:rsidRDefault="00B834D6" w:rsidP="00B86631">
            <w:pPr>
              <w:pStyle w:val="TableParagraph"/>
              <w:spacing w:before="82"/>
              <w:ind w:left="184"/>
              <w:rPr>
                <w:color w:val="323E4F" w:themeColor="text2" w:themeShade="BF"/>
              </w:rPr>
            </w:pPr>
            <w:r w:rsidRPr="00F05083">
              <w:rPr>
                <w:color w:val="323E4F" w:themeColor="text2" w:themeShade="BF"/>
              </w:rPr>
              <w:t>To</w:t>
            </w:r>
            <w:r w:rsidRPr="00F05083">
              <w:rPr>
                <w:color w:val="323E4F" w:themeColor="text2" w:themeShade="BF"/>
                <w:spacing w:val="-12"/>
              </w:rPr>
              <w:t xml:space="preserve"> </w:t>
            </w:r>
            <w:r w:rsidRPr="00F05083">
              <w:rPr>
                <w:color w:val="323E4F" w:themeColor="text2" w:themeShade="BF"/>
              </w:rPr>
              <w:t>8</w:t>
            </w:r>
            <w:r w:rsidRPr="00F05083">
              <w:rPr>
                <w:color w:val="323E4F" w:themeColor="text2" w:themeShade="BF"/>
                <w:spacing w:val="-9"/>
              </w:rPr>
              <w:t xml:space="preserve"> </w:t>
            </w:r>
            <w:r w:rsidRPr="00F05083">
              <w:rPr>
                <w:color w:val="323E4F" w:themeColor="text2" w:themeShade="BF"/>
                <w:spacing w:val="-2"/>
              </w:rPr>
              <w:t>charities</w:t>
            </w:r>
          </w:p>
        </w:tc>
        <w:tc>
          <w:tcPr>
            <w:tcW w:w="4251" w:type="dxa"/>
            <w:shd w:val="clear" w:color="auto" w:fill="E9EAEE"/>
          </w:tcPr>
          <w:p w14:paraId="2CFB0E1B" w14:textId="77777777" w:rsidR="00B834D6" w:rsidRPr="00F05083" w:rsidRDefault="00B834D6" w:rsidP="00B86631">
            <w:pPr>
              <w:pStyle w:val="TableParagraph"/>
              <w:spacing w:before="82"/>
              <w:ind w:left="183"/>
              <w:rPr>
                <w:color w:val="323E4F" w:themeColor="text2" w:themeShade="BF"/>
              </w:rPr>
            </w:pPr>
            <w:r w:rsidRPr="00F05083">
              <w:rPr>
                <w:color w:val="323E4F" w:themeColor="text2" w:themeShade="BF"/>
              </w:rPr>
              <w:t>Unrestricted</w:t>
            </w:r>
            <w:r w:rsidRPr="00F05083">
              <w:rPr>
                <w:color w:val="323E4F" w:themeColor="text2" w:themeShade="BF"/>
                <w:spacing w:val="-4"/>
              </w:rPr>
              <w:t xml:space="preserve"> </w:t>
            </w:r>
            <w:r w:rsidRPr="00F05083">
              <w:rPr>
                <w:color w:val="323E4F" w:themeColor="text2" w:themeShade="BF"/>
              </w:rPr>
              <w:t>funding</w:t>
            </w:r>
            <w:r w:rsidRPr="00F05083">
              <w:rPr>
                <w:color w:val="323E4F" w:themeColor="text2" w:themeShade="BF"/>
                <w:spacing w:val="-2"/>
              </w:rPr>
              <w:t xml:space="preserve"> </w:t>
            </w:r>
            <w:r w:rsidRPr="00F05083">
              <w:rPr>
                <w:color w:val="323E4F" w:themeColor="text2" w:themeShade="BF"/>
              </w:rPr>
              <w:t>to</w:t>
            </w:r>
            <w:r w:rsidRPr="00F05083">
              <w:rPr>
                <w:color w:val="323E4F" w:themeColor="text2" w:themeShade="BF"/>
                <w:spacing w:val="-2"/>
              </w:rPr>
              <w:t xml:space="preserve"> </w:t>
            </w:r>
            <w:r w:rsidRPr="00F05083">
              <w:rPr>
                <w:color w:val="323E4F" w:themeColor="text2" w:themeShade="BF"/>
              </w:rPr>
              <w:t>assist</w:t>
            </w:r>
            <w:r w:rsidRPr="00F05083">
              <w:rPr>
                <w:color w:val="323E4F" w:themeColor="text2" w:themeShade="BF"/>
                <w:spacing w:val="-2"/>
              </w:rPr>
              <w:t xml:space="preserve"> </w:t>
            </w:r>
            <w:r w:rsidRPr="00F05083">
              <w:rPr>
                <w:color w:val="323E4F" w:themeColor="text2" w:themeShade="BF"/>
              </w:rPr>
              <w:t>with</w:t>
            </w:r>
            <w:r w:rsidRPr="00F05083">
              <w:rPr>
                <w:color w:val="323E4F" w:themeColor="text2" w:themeShade="BF"/>
                <w:spacing w:val="-2"/>
              </w:rPr>
              <w:t xml:space="preserve"> </w:t>
            </w:r>
            <w:r w:rsidRPr="00F05083">
              <w:rPr>
                <w:color w:val="323E4F" w:themeColor="text2" w:themeShade="BF"/>
              </w:rPr>
              <w:t>core</w:t>
            </w:r>
            <w:r w:rsidRPr="00F05083">
              <w:rPr>
                <w:color w:val="323E4F" w:themeColor="text2" w:themeShade="BF"/>
                <w:spacing w:val="-1"/>
              </w:rPr>
              <w:t xml:space="preserve"> </w:t>
            </w:r>
            <w:r w:rsidRPr="00F05083">
              <w:rPr>
                <w:color w:val="323E4F" w:themeColor="text2" w:themeShade="BF"/>
                <w:spacing w:val="-2"/>
              </w:rPr>
              <w:t>costs</w:t>
            </w:r>
          </w:p>
        </w:tc>
      </w:tr>
      <w:tr w:rsidR="00B834D6" w:rsidRPr="00F05083" w14:paraId="06C9C560" w14:textId="77777777" w:rsidTr="00B86631">
        <w:trPr>
          <w:trHeight w:val="351"/>
        </w:trPr>
        <w:tc>
          <w:tcPr>
            <w:tcW w:w="2688" w:type="dxa"/>
            <w:shd w:val="clear" w:color="auto" w:fill="E9EAEE"/>
          </w:tcPr>
          <w:p w14:paraId="0A3754F8" w14:textId="77777777" w:rsidR="00B834D6" w:rsidRPr="00F05083" w:rsidRDefault="00B834D6" w:rsidP="00B86631">
            <w:pPr>
              <w:pStyle w:val="TableParagraph"/>
              <w:spacing w:before="82"/>
              <w:ind w:left="184"/>
              <w:rPr>
                <w:color w:val="323E4F" w:themeColor="text2" w:themeShade="BF"/>
              </w:rPr>
            </w:pPr>
            <w:r w:rsidRPr="00F05083">
              <w:rPr>
                <w:color w:val="323E4F" w:themeColor="text2" w:themeShade="BF"/>
              </w:rPr>
              <w:t>Research</w:t>
            </w:r>
            <w:r w:rsidRPr="00F05083">
              <w:rPr>
                <w:color w:val="323E4F" w:themeColor="text2" w:themeShade="BF"/>
                <w:spacing w:val="-8"/>
              </w:rPr>
              <w:t xml:space="preserve"> </w:t>
            </w:r>
            <w:r w:rsidRPr="00F05083">
              <w:rPr>
                <w:color w:val="323E4F" w:themeColor="text2" w:themeShade="BF"/>
                <w:spacing w:val="-2"/>
              </w:rPr>
              <w:t>Grant</w:t>
            </w:r>
          </w:p>
        </w:tc>
        <w:tc>
          <w:tcPr>
            <w:tcW w:w="1280" w:type="dxa"/>
            <w:shd w:val="clear" w:color="auto" w:fill="E9EAEE"/>
          </w:tcPr>
          <w:p w14:paraId="07C3682B" w14:textId="77777777" w:rsidR="00B834D6" w:rsidRPr="00F05083" w:rsidRDefault="00B834D6" w:rsidP="00B86631">
            <w:pPr>
              <w:pStyle w:val="TableParagraph"/>
              <w:spacing w:before="82"/>
              <w:ind w:left="185"/>
              <w:rPr>
                <w:color w:val="323E4F" w:themeColor="text2" w:themeShade="BF"/>
              </w:rPr>
            </w:pPr>
            <w:r w:rsidRPr="00F05083">
              <w:rPr>
                <w:color w:val="323E4F" w:themeColor="text2" w:themeShade="BF"/>
                <w:spacing w:val="-2"/>
              </w:rPr>
              <w:t>£30,000</w:t>
            </w:r>
          </w:p>
        </w:tc>
        <w:tc>
          <w:tcPr>
            <w:tcW w:w="1844" w:type="dxa"/>
            <w:shd w:val="clear" w:color="auto" w:fill="E9EAEE"/>
          </w:tcPr>
          <w:p w14:paraId="6E7FE454" w14:textId="77777777" w:rsidR="00B834D6" w:rsidRPr="00F05083" w:rsidRDefault="00B834D6" w:rsidP="00B86631">
            <w:pPr>
              <w:pStyle w:val="TableParagraph"/>
              <w:spacing w:before="82"/>
              <w:ind w:left="184"/>
              <w:rPr>
                <w:color w:val="323E4F" w:themeColor="text2" w:themeShade="BF"/>
              </w:rPr>
            </w:pPr>
            <w:r w:rsidRPr="00F05083">
              <w:rPr>
                <w:color w:val="323E4F" w:themeColor="text2" w:themeShade="BF"/>
              </w:rPr>
              <w:t>To</w:t>
            </w:r>
            <w:r w:rsidRPr="00F05083">
              <w:rPr>
                <w:color w:val="323E4F" w:themeColor="text2" w:themeShade="BF"/>
                <w:spacing w:val="-10"/>
              </w:rPr>
              <w:t xml:space="preserve"> </w:t>
            </w:r>
            <w:r w:rsidRPr="00F05083">
              <w:rPr>
                <w:color w:val="323E4F" w:themeColor="text2" w:themeShade="BF"/>
              </w:rPr>
              <w:t>1</w:t>
            </w:r>
            <w:r w:rsidRPr="00F05083">
              <w:rPr>
                <w:color w:val="323E4F" w:themeColor="text2" w:themeShade="BF"/>
                <w:spacing w:val="-9"/>
              </w:rPr>
              <w:t xml:space="preserve"> </w:t>
            </w:r>
            <w:r w:rsidRPr="00F05083">
              <w:rPr>
                <w:color w:val="323E4F" w:themeColor="text2" w:themeShade="BF"/>
                <w:spacing w:val="-2"/>
              </w:rPr>
              <w:t>organisation</w:t>
            </w:r>
          </w:p>
        </w:tc>
        <w:tc>
          <w:tcPr>
            <w:tcW w:w="4251" w:type="dxa"/>
            <w:shd w:val="clear" w:color="auto" w:fill="E9EAEE"/>
          </w:tcPr>
          <w:p w14:paraId="3B6758E3" w14:textId="77777777" w:rsidR="00B834D6" w:rsidRPr="00F05083" w:rsidRDefault="00B834D6" w:rsidP="00B86631">
            <w:pPr>
              <w:pStyle w:val="TableParagraph"/>
              <w:spacing w:before="82"/>
              <w:ind w:left="183"/>
              <w:rPr>
                <w:color w:val="323E4F" w:themeColor="text2" w:themeShade="BF"/>
              </w:rPr>
            </w:pPr>
            <w:r w:rsidRPr="00F05083">
              <w:rPr>
                <w:color w:val="323E4F" w:themeColor="text2" w:themeShade="BF"/>
              </w:rPr>
              <w:t>Funding</w:t>
            </w:r>
            <w:r w:rsidRPr="00F05083">
              <w:rPr>
                <w:color w:val="323E4F" w:themeColor="text2" w:themeShade="BF"/>
                <w:spacing w:val="-5"/>
              </w:rPr>
              <w:t xml:space="preserve"> </w:t>
            </w:r>
            <w:r w:rsidRPr="00F05083">
              <w:rPr>
                <w:color w:val="323E4F" w:themeColor="text2" w:themeShade="BF"/>
              </w:rPr>
              <w:t>for</w:t>
            </w:r>
            <w:r w:rsidRPr="00F05083">
              <w:rPr>
                <w:color w:val="323E4F" w:themeColor="text2" w:themeShade="BF"/>
                <w:spacing w:val="-4"/>
              </w:rPr>
              <w:t xml:space="preserve"> </w:t>
            </w:r>
            <w:r w:rsidRPr="00F05083">
              <w:rPr>
                <w:color w:val="323E4F" w:themeColor="text2" w:themeShade="BF"/>
              </w:rPr>
              <w:t>domestic</w:t>
            </w:r>
            <w:r w:rsidRPr="00F05083">
              <w:rPr>
                <w:color w:val="323E4F" w:themeColor="text2" w:themeShade="BF"/>
                <w:spacing w:val="-4"/>
              </w:rPr>
              <w:t xml:space="preserve"> </w:t>
            </w:r>
            <w:r w:rsidRPr="00F05083">
              <w:rPr>
                <w:color w:val="323E4F" w:themeColor="text2" w:themeShade="BF"/>
              </w:rPr>
              <w:t>violence</w:t>
            </w:r>
            <w:r w:rsidRPr="00F05083">
              <w:rPr>
                <w:color w:val="323E4F" w:themeColor="text2" w:themeShade="BF"/>
                <w:spacing w:val="-4"/>
              </w:rPr>
              <w:t xml:space="preserve"> </w:t>
            </w:r>
            <w:r w:rsidRPr="00F05083">
              <w:rPr>
                <w:color w:val="323E4F" w:themeColor="text2" w:themeShade="BF"/>
                <w:spacing w:val="-2"/>
              </w:rPr>
              <w:t>research</w:t>
            </w:r>
          </w:p>
        </w:tc>
      </w:tr>
    </w:tbl>
    <w:p w14:paraId="6E47EF3A" w14:textId="248432C8" w:rsidR="003A5169" w:rsidRDefault="003A5169" w:rsidP="00B834D6">
      <w:pPr>
        <w:pStyle w:val="BodyText"/>
      </w:pPr>
    </w:p>
    <w:p w14:paraId="13C95418" w14:textId="77777777" w:rsidR="00967592" w:rsidRDefault="00967592" w:rsidP="00967592">
      <w:r>
        <w:t xml:space="preserve">In February 2021, we publicly launched our Centenary Appeal focused on sight loss unemployment, and that same month commissioned research to understand the barriers and effective interventions. Based on the findings of this research, and using the funds raised through the Centenary Appeal, in July 2021 we launched a new Vision Fund with a focus on employment projects. </w:t>
      </w:r>
    </w:p>
    <w:p w14:paraId="2DABD90A" w14:textId="77777777" w:rsidR="00967592" w:rsidRDefault="00967592" w:rsidP="00967592">
      <w:r>
        <w:t xml:space="preserve">The Fund was designed to help capitalise on the changes to working norms created by Covid-19 and mitigate some of the likely increases in unemployment rates for visually impaired people in the face of a more challenging jobs environment post-Covid-19. </w:t>
      </w:r>
    </w:p>
    <w:p w14:paraId="34B21094" w14:textId="329CEDB6" w:rsidR="00967592" w:rsidRDefault="00967592" w:rsidP="00967592">
      <w:r>
        <w:t xml:space="preserve">Our dedicated programme of grants for employment projects has, to date, provided £473,000 to </w:t>
      </w:r>
      <w:r>
        <w:lastRenderedPageBreak/>
        <w:t>18 employment projects offering mentoring, interview and CV preparation, peer support and to enable people of working age to retain and progress their jobs after sight loss.</w:t>
      </w:r>
    </w:p>
    <w:p w14:paraId="49582DB7" w14:textId="77777777" w:rsidR="00967592" w:rsidRDefault="00967592" w:rsidP="00967592"/>
    <w:p w14:paraId="2E32BD3B" w14:textId="77777777" w:rsidR="00967592" w:rsidRDefault="00967592" w:rsidP="00967592">
      <w:pPr>
        <w:pStyle w:val="Heading2"/>
      </w:pPr>
      <w:r>
        <w:t xml:space="preserve">Funder Plus </w:t>
      </w:r>
    </w:p>
    <w:p w14:paraId="6B925480" w14:textId="13A78DB8" w:rsidR="00967592" w:rsidRDefault="00967592" w:rsidP="00967592">
      <w:r>
        <w:t xml:space="preserve">We made a range of resources and information available to sight loss organisations through our website. </w:t>
      </w:r>
    </w:p>
    <w:p w14:paraId="0ABFA6B6" w14:textId="77777777" w:rsidR="00967592" w:rsidRDefault="00967592" w:rsidP="00967592"/>
    <w:p w14:paraId="67C0AB0F" w14:textId="471BA617" w:rsidR="00967592" w:rsidRDefault="00967592" w:rsidP="00967592">
      <w:r>
        <w:t>In May 2021, we organised a webinar session with funded partners on self-care attended by 12 participants from seven funded organisations. Feedback indicated that 75% of participants thought the event was ‘very useful’ and 100% would attend future Vision Foundation training events. This followed on from our first Annual Partner Forum held in March 2021, where we were joined by the Chair of RNIB, the UK’s largest sight loss charity.</w:t>
      </w:r>
    </w:p>
    <w:p w14:paraId="30589BE0" w14:textId="77777777" w:rsidR="00967592" w:rsidRDefault="00967592" w:rsidP="00967592"/>
    <w:p w14:paraId="656F4254" w14:textId="5260A070" w:rsidR="00967592" w:rsidRDefault="00967592" w:rsidP="00967592">
      <w:r>
        <w:t xml:space="preserve">In October 2021, we supported funded partner Blind in Business with their flagship education to employment seminar by hosting mock interviews with young visually impaired people. </w:t>
      </w:r>
    </w:p>
    <w:p w14:paraId="5FF7CE24" w14:textId="77777777" w:rsidR="00967592" w:rsidRDefault="00967592" w:rsidP="00967592"/>
    <w:p w14:paraId="78506F39" w14:textId="40AC12AB" w:rsidR="00967592" w:rsidRDefault="00967592" w:rsidP="00967592">
      <w:r>
        <w:t xml:space="preserve">In December 2021, we ran a session with The Media Trust, which provided funded partners with tips for writing effective stories. </w:t>
      </w:r>
    </w:p>
    <w:p w14:paraId="245510ED" w14:textId="77777777" w:rsidR="00967592" w:rsidRDefault="00967592" w:rsidP="00967592"/>
    <w:p w14:paraId="40C7CE53" w14:textId="6E770FAA" w:rsidR="00967592" w:rsidRDefault="00967592" w:rsidP="00967592">
      <w:r>
        <w:t xml:space="preserve">Also in December 2021, we kicked off funded partner Visionary’s employment-themed month with a session highlighting the findings from our See My Skills report as well as the solutions to breaking down the barriers to sight loss employment. </w:t>
      </w:r>
    </w:p>
    <w:p w14:paraId="68A0D61B" w14:textId="77777777" w:rsidR="00967592" w:rsidRDefault="00967592" w:rsidP="00967592"/>
    <w:p w14:paraId="4C43204A" w14:textId="7E9CD681" w:rsidR="00967592" w:rsidRDefault="00967592" w:rsidP="00967592">
      <w:r>
        <w:t>We continue to offer ad-hoc support to existing and past funded partners as part of our commitment to building capacity, connections and capability across London’s sight loss sector.</w:t>
      </w:r>
    </w:p>
    <w:p w14:paraId="7B2634D3" w14:textId="77777777" w:rsidR="00967592" w:rsidRDefault="00967592" w:rsidP="00967592"/>
    <w:p w14:paraId="463AA46E" w14:textId="77777777" w:rsidR="00967592" w:rsidRDefault="00967592" w:rsidP="00967592"/>
    <w:p w14:paraId="52C2D8DE" w14:textId="77777777" w:rsidR="00967592" w:rsidRDefault="00967592" w:rsidP="00967592">
      <w:pPr>
        <w:pStyle w:val="Heading2"/>
      </w:pPr>
      <w:r>
        <w:t>Campaigns and advocacy</w:t>
      </w:r>
    </w:p>
    <w:p w14:paraId="18068C60" w14:textId="03C589E7" w:rsidR="00967592" w:rsidRDefault="00967592" w:rsidP="00967592">
      <w:r>
        <w:t>Our “See My Skills” sight loss unemployment research report was published in July 2021, helping to raise awareness, influence policy, and drive our own funding priorities. The report was launched with a tandem bike ride with HRH The Countess of Wessex, demonstrating how sighted and visually impaired people can work effectively together. The event received 48 separate press mentions, including Vanity Fair, Daily Telegraph, Evening Standard, Daily Mail, Daily Express and Hello!</w:t>
      </w:r>
    </w:p>
    <w:p w14:paraId="4C481126" w14:textId="77777777" w:rsidR="00967592" w:rsidRDefault="00967592" w:rsidP="00967592"/>
    <w:p w14:paraId="4E43FC8A" w14:textId="03C6BB6C" w:rsidR="00967592" w:rsidRDefault="00967592" w:rsidP="00967592">
      <w:r>
        <w:t xml:space="preserve">On World Sight Day in </w:t>
      </w:r>
      <w:proofErr w:type="gramStart"/>
      <w:r>
        <w:t>October 2021</w:t>
      </w:r>
      <w:proofErr w:type="gramEnd"/>
      <w:r>
        <w:t xml:space="preserve"> we launched #SeeMySkills, a campaign linked to the report, The campaign sought to raise awareness of the high numbers of visually impaired people who are unemployed but also to highlight the simple solutions to closing the gap of blind and partially sighted people who are excluded from the workplace. The campaign shared the story of four individuals who would not be defined by their sight loss and who had excelled in their chosen careers. The films developed as part of this campaign have been viewed over 68,000 times. </w:t>
      </w:r>
    </w:p>
    <w:p w14:paraId="7A10BED3" w14:textId="77777777" w:rsidR="00967592" w:rsidRDefault="00967592" w:rsidP="00967592"/>
    <w:p w14:paraId="213C26C8" w14:textId="6F75A560" w:rsidR="00967592" w:rsidRDefault="00967592" w:rsidP="00967592">
      <w:r>
        <w:t xml:space="preserve">In March 2021, we held the first ever employment conference solely designed for visually impaired young people – See My Skills: how to land your dream job. We welcomed 75 attendees to a virtual event focusing on lived expertise and personal insight as well as professional advice – of our 27 speakers and contributors, 23 were visually impaired. We were particularly pleased to learn that while only 40% of attendees felt confident about securing employment before the conference, 80% did so afterwards. </w:t>
      </w:r>
    </w:p>
    <w:p w14:paraId="0F56567A" w14:textId="77777777" w:rsidR="00967592" w:rsidRDefault="00967592" w:rsidP="00967592"/>
    <w:p w14:paraId="1BA888AC" w14:textId="77777777" w:rsidR="00967592" w:rsidRDefault="00967592" w:rsidP="00967592">
      <w:pPr>
        <w:pStyle w:val="Heading2"/>
      </w:pPr>
      <w:r>
        <w:lastRenderedPageBreak/>
        <w:t>Research</w:t>
      </w:r>
    </w:p>
    <w:p w14:paraId="2B8FE2F0" w14:textId="49B0883A" w:rsidR="00967592" w:rsidRDefault="00967592" w:rsidP="00967592">
      <w:r>
        <w:t xml:space="preserve">In September 2021, we commissioned the domestic abuse charity, </w:t>
      </w:r>
      <w:proofErr w:type="spellStart"/>
      <w:r>
        <w:t>SafeLives</w:t>
      </w:r>
      <w:proofErr w:type="spellEnd"/>
      <w:r>
        <w:t xml:space="preserve">, to address the gap in research and increase knowledge of domestic violence and abuse experienced by the visually impaired community, with a particular focus on London. </w:t>
      </w:r>
    </w:p>
    <w:p w14:paraId="1466F77C" w14:textId="77777777" w:rsidR="00967592" w:rsidRDefault="00967592" w:rsidP="00967592"/>
    <w:p w14:paraId="4A01CA5C" w14:textId="4D30FE6D" w:rsidR="00967592" w:rsidRDefault="00967592" w:rsidP="00967592">
      <w:r>
        <w:t>There has been little research in the UK that documents the experiences of those with physical and sensory impairment who are affected by domestic violence. Literature reviews, systematic reviews and comparative data analyses focusing on violence and disability have indicated that adults with disability are at greater risk for exposure to violence. Yet, the relationship between disability and domestic violence is poorly understood and no research has, to date, focused specifically on the causation and impact of domestic violence on blind and partially sighted people.</w:t>
      </w:r>
    </w:p>
    <w:p w14:paraId="6B9D8625" w14:textId="77777777" w:rsidR="00967592" w:rsidRDefault="00967592" w:rsidP="00967592"/>
    <w:p w14:paraId="41BCF59A" w14:textId="15301E86" w:rsidR="00967592" w:rsidRDefault="00967592" w:rsidP="00967592">
      <w:r>
        <w:t xml:space="preserve">The research has recently been published, with a dedicated funding round to follow later in the year. </w:t>
      </w:r>
    </w:p>
    <w:p w14:paraId="720FAF80" w14:textId="77777777" w:rsidR="00967592" w:rsidRDefault="00967592" w:rsidP="00967592"/>
    <w:p w14:paraId="0926E80B" w14:textId="77777777" w:rsidR="00967592" w:rsidRDefault="00967592" w:rsidP="00967592">
      <w:pPr>
        <w:pStyle w:val="Heading2"/>
      </w:pPr>
      <w:r>
        <w:t>Income</w:t>
      </w:r>
    </w:p>
    <w:p w14:paraId="34A0B255" w14:textId="77777777" w:rsidR="00967592" w:rsidRDefault="00967592" w:rsidP="00967592">
      <w:r>
        <w:t xml:space="preserve">Our total income for the year was broadly consistent with that of the previous year, though the mix of income has changed. A year-on-year comparison with 2020/21 is as follows: </w:t>
      </w:r>
    </w:p>
    <w:p w14:paraId="13E63389" w14:textId="77777777" w:rsidR="00967592" w:rsidRDefault="00967592" w:rsidP="00967592">
      <w:pPr>
        <w:pStyle w:val="ListParagraph"/>
        <w:numPr>
          <w:ilvl w:val="0"/>
          <w:numId w:val="12"/>
        </w:numPr>
      </w:pPr>
      <w:r>
        <w:t>Retail: a 60% increase in trading income, with shops opening after a series of lockdowns in the prior financial year.</w:t>
      </w:r>
    </w:p>
    <w:p w14:paraId="2D316D31" w14:textId="77777777" w:rsidR="00B834D6" w:rsidRDefault="00967592" w:rsidP="00967592">
      <w:pPr>
        <w:pStyle w:val="ListParagraph"/>
        <w:numPr>
          <w:ilvl w:val="0"/>
          <w:numId w:val="12"/>
        </w:numPr>
      </w:pPr>
      <w:r>
        <w:t>High value partnerships: a 14% decrease in income from corporate and trust donations.</w:t>
      </w:r>
    </w:p>
    <w:p w14:paraId="0153BB48" w14:textId="7D0E6B25" w:rsidR="00967592" w:rsidRDefault="00967592" w:rsidP="00967592">
      <w:pPr>
        <w:pStyle w:val="ListParagraph"/>
        <w:numPr>
          <w:ilvl w:val="0"/>
          <w:numId w:val="12"/>
        </w:numPr>
      </w:pPr>
      <w:r>
        <w:t>Donations: a 16% increase in donations from individuals.</w:t>
      </w:r>
    </w:p>
    <w:p w14:paraId="04446897" w14:textId="77777777" w:rsidR="00967592" w:rsidRDefault="00967592" w:rsidP="00967592">
      <w:pPr>
        <w:pStyle w:val="ListParagraph"/>
        <w:numPr>
          <w:ilvl w:val="0"/>
          <w:numId w:val="12"/>
        </w:numPr>
      </w:pPr>
      <w:r>
        <w:t>Events: a 32% increase in challenge and special event income.</w:t>
      </w:r>
    </w:p>
    <w:p w14:paraId="4F6D1B82" w14:textId="77777777" w:rsidR="00967592" w:rsidRDefault="00967592" w:rsidP="00967592">
      <w:pPr>
        <w:pStyle w:val="ListParagraph"/>
        <w:numPr>
          <w:ilvl w:val="0"/>
          <w:numId w:val="12"/>
        </w:numPr>
      </w:pPr>
      <w:r>
        <w:t>Legacies: a 54% decrease in legacy income.</w:t>
      </w:r>
    </w:p>
    <w:p w14:paraId="27C52779" w14:textId="77777777" w:rsidR="00967592" w:rsidRDefault="00967592" w:rsidP="00967592"/>
    <w:p w14:paraId="51880DFE" w14:textId="77777777" w:rsidR="00967592" w:rsidRDefault="00967592" w:rsidP="00967592">
      <w:pPr>
        <w:pStyle w:val="Heading2"/>
      </w:pPr>
      <w:r>
        <w:t>Fundraising</w:t>
      </w:r>
    </w:p>
    <w:p w14:paraId="6B8DBC96" w14:textId="6972E5B6" w:rsidR="00967592" w:rsidRDefault="00967592" w:rsidP="00967592">
      <w:r>
        <w:t xml:space="preserve">2021/22 saw some recovery from the uncertainty and change caused by Covid-19. In the fundraising context, we were able to restart, albeit in a limited manner, our community fundraising functions and to benefit from the reintroduction of mass participation events such as the Virgin Money London Marathon, Swim Serpentine and the Vitality Big Half.  In light of this we were able to deliver a gross fundraising income of £1.14m, including pro bono donations. </w:t>
      </w:r>
    </w:p>
    <w:p w14:paraId="77E35393" w14:textId="77777777" w:rsidR="00967592" w:rsidRDefault="00967592" w:rsidP="00967592"/>
    <w:p w14:paraId="3788B53D" w14:textId="670A3426" w:rsidR="00967592" w:rsidRDefault="00967592" w:rsidP="00967592">
      <w:r>
        <w:t>In April 2021, following the easing of the third national lockdown, collection tin fundraising was able to resume with Covid-safe compliant methods of collection and counting. An interim fundraising team structure had been put in place in September 2020 to redeploy members of staff whose roles had been adversely affected by Covid-19 and to reduce staff costs. This included Events fundraisers being redeployed to Individual Giving, the Centenary Appeal Manager taking on responsibility for Legacies, and the Trust Fundraiser’s role being split 50/50 between Trust fundraising and supporting the Grants and Impact function. This structure remained in place until December 2021.</w:t>
      </w:r>
    </w:p>
    <w:p w14:paraId="0D7F787D" w14:textId="6E3E0F5A" w:rsidR="00967592" w:rsidRDefault="00967592" w:rsidP="00967592"/>
    <w:p w14:paraId="5DDFD585" w14:textId="77777777" w:rsidR="00967592" w:rsidRDefault="00967592" w:rsidP="00967592"/>
    <w:p w14:paraId="129DAA9F" w14:textId="77777777" w:rsidR="00967592" w:rsidRDefault="00967592" w:rsidP="00967592">
      <w:pPr>
        <w:pStyle w:val="Heading2"/>
      </w:pPr>
      <w:r>
        <w:t>Retail</w:t>
      </w:r>
    </w:p>
    <w:p w14:paraId="45A757D9" w14:textId="77777777" w:rsidR="00967592" w:rsidRDefault="00967592" w:rsidP="00967592">
      <w:r>
        <w:t xml:space="preserve">In the previous year of 2020/21 income from the sale of donated goods was only £223k with the shops closed for 36 weeks of the year.  In this financial year, the equivalent figure was £923k. By contrast, income from government grants and other retail-related income decreased from £422k </w:t>
      </w:r>
      <w:r>
        <w:lastRenderedPageBreak/>
        <w:t>in 2020/21 to £111k in 2021/22.</w:t>
      </w:r>
    </w:p>
    <w:p w14:paraId="3CD50994" w14:textId="77777777" w:rsidR="00B834D6" w:rsidRDefault="00B834D6" w:rsidP="00967592"/>
    <w:p w14:paraId="3FE2019D" w14:textId="5C36C94A" w:rsidR="00967592" w:rsidRDefault="00967592" w:rsidP="00967592">
      <w:r>
        <w:t xml:space="preserve">We had used the previous year of Covid -19 disruptions to make strategic investments in our retail business, including the implementation of </w:t>
      </w:r>
      <w:proofErr w:type="spellStart"/>
      <w:r>
        <w:t>EPoS</w:t>
      </w:r>
      <w:proofErr w:type="spellEnd"/>
      <w:r>
        <w:t xml:space="preserve"> in all shops and the rollout of the new Vision Foundation brand. We were pleased to see the initial impact of these changes as the contribution from our retail activity increased to £142k in the financial year.</w:t>
      </w:r>
    </w:p>
    <w:p w14:paraId="74DC8A15" w14:textId="77777777" w:rsidR="00967592" w:rsidRDefault="00967592" w:rsidP="00967592"/>
    <w:p w14:paraId="5C64BF72" w14:textId="77777777" w:rsidR="00967592" w:rsidRDefault="00967592" w:rsidP="00967592">
      <w:r>
        <w:t>We continue to be immensely grateful to the general public for the donation of saleable goods, and to the staff team, including many long-serving, loyal and hardworking volunteers who generously give their time in support of our work.</w:t>
      </w:r>
    </w:p>
    <w:p w14:paraId="14744198" w14:textId="77777777" w:rsidR="00967592" w:rsidRDefault="00967592" w:rsidP="00967592"/>
    <w:p w14:paraId="20116955" w14:textId="17E3AD18" w:rsidR="00967592" w:rsidRDefault="00967592" w:rsidP="00967592">
      <w:pPr>
        <w:pStyle w:val="Heading2"/>
      </w:pPr>
      <w:r>
        <w:t>Our supporters and partners</w:t>
      </w:r>
    </w:p>
    <w:p w14:paraId="5702B174" w14:textId="6DEE11B1" w:rsidR="00967592" w:rsidRDefault="00967592" w:rsidP="00967592">
      <w:r>
        <w:t>As part of this report, we want to pay tribute and give our thanks to our donors, shop customers, volunteers and partners - without their support we would not exist. We seek to invest donations intelligently and to ensure that as much money as possible goes to transforming the lives of those facing or living with sight loss.</w:t>
      </w:r>
    </w:p>
    <w:p w14:paraId="6129B3CD" w14:textId="77777777" w:rsidR="00967592" w:rsidRDefault="00967592" w:rsidP="00967592"/>
    <w:p w14:paraId="1D5E853C" w14:textId="77777777" w:rsidR="00967592" w:rsidRDefault="00967592" w:rsidP="00967592">
      <w:pPr>
        <w:pStyle w:val="Heading2"/>
      </w:pPr>
      <w:r>
        <w:t>Our Royal Patron and Vice Presidents</w:t>
      </w:r>
    </w:p>
    <w:p w14:paraId="4E2A1D52" w14:textId="50D186CD" w:rsidR="00967592" w:rsidRDefault="00967592" w:rsidP="00967592">
      <w:r>
        <w:t>Our Royal Patron HRH The Countess of Wessex and our Vice Presidents The Rt Hon Sir John Major KG CH, Sir Trevor McDonald, Lady Frances Petchey, Ian Davies (current Master of the Worshipful Company of Spectacle Makers, The Rt Hon. the Lord Blunkett, Cherie Blair CBE, QC and Sir Rocco Forte continue to provide valuable support to Vision Foundation, and we are grateful for the time and commitment they give every year in helping us to raise awareness and to advocate for blind and partially sighted people.</w:t>
      </w:r>
    </w:p>
    <w:p w14:paraId="112D4616" w14:textId="77777777" w:rsidR="00967592" w:rsidRDefault="00967592" w:rsidP="00967592"/>
    <w:p w14:paraId="40B3BA6A" w14:textId="77777777" w:rsidR="00967592" w:rsidRDefault="00967592" w:rsidP="00967592">
      <w:pPr>
        <w:pStyle w:val="Heading2"/>
      </w:pPr>
      <w:r>
        <w:t>Financial review</w:t>
      </w:r>
    </w:p>
    <w:p w14:paraId="4A03565D" w14:textId="634177DE" w:rsidR="00967592" w:rsidRDefault="00967592" w:rsidP="00967592">
      <w:r>
        <w:t xml:space="preserve">Total income was £2.3m including investment gain for the year ended 31 March 2022 compared to £2.6m in the last financial year. This income derives principally from trading and fundraising activities. </w:t>
      </w:r>
    </w:p>
    <w:p w14:paraId="61A06879" w14:textId="77777777" w:rsidR="00967592" w:rsidRDefault="00967592" w:rsidP="00967592"/>
    <w:p w14:paraId="1023AA23" w14:textId="77777777" w:rsidR="00B834D6" w:rsidRDefault="00967592" w:rsidP="00967592">
      <w:r>
        <w:t>Trading income was £1.03m for the year ended 31 March 2022, a 60% increase on 2021/22 (£0.65m) representing 47% of the total income for the organisation (2020/21: 29%)</w:t>
      </w:r>
      <w:r w:rsidR="00B834D6">
        <w:t>.</w:t>
      </w:r>
    </w:p>
    <w:p w14:paraId="72692910" w14:textId="77777777" w:rsidR="00B834D6" w:rsidRDefault="00B834D6" w:rsidP="00967592"/>
    <w:p w14:paraId="2C06EA8D" w14:textId="4342BD68" w:rsidR="00967592" w:rsidRDefault="00967592" w:rsidP="00967592">
      <w:r>
        <w:t>Funds are raised from voluntary sources through three types of fundraising activity: Events Fundraising which accounted for 3% of our fundraising overall in year, Individual Giving and Legacies which accounted for 79% in 2021/22 (legacies comprising 30%) and Trusts and Corporate Partnerships which accounted for 17%.</w:t>
      </w:r>
    </w:p>
    <w:p w14:paraId="2C1A080E" w14:textId="35DE4B99" w:rsidR="00967592" w:rsidRDefault="00967592" w:rsidP="00967592">
      <w:r>
        <w:t xml:space="preserve"> </w:t>
      </w:r>
    </w:p>
    <w:p w14:paraId="7DB3D108" w14:textId="619B768E" w:rsidR="00967592" w:rsidRDefault="00967592" w:rsidP="00967592">
      <w:r>
        <w:t xml:space="preserve">Total expenditure decreased from £2.61m to £2.16m this year, as we worked hard to control internal costs. The amount distributed to grantees and for commissioned research totalled £432k. When including activity such as grants management, campaigning and advocacy, charitable activity spend amounted to £834k in year. </w:t>
      </w:r>
    </w:p>
    <w:p w14:paraId="24201B00" w14:textId="77777777" w:rsidR="00967592" w:rsidRDefault="00967592" w:rsidP="00967592"/>
    <w:p w14:paraId="766718D6" w14:textId="333D12EF" w:rsidR="00967592" w:rsidRDefault="00967592" w:rsidP="00967592">
      <w:r>
        <w:t>We are heartened that we were able to support new projects within the year; and are proud that with our prior year support we were supporting a total of 33 active grants in 2021/22, with an overall total grant value of £724k.</w:t>
      </w:r>
    </w:p>
    <w:p w14:paraId="490C2F6B" w14:textId="77777777" w:rsidR="00967592" w:rsidRDefault="00967592" w:rsidP="00967592"/>
    <w:p w14:paraId="6C30D089" w14:textId="77777777" w:rsidR="00967592" w:rsidRDefault="00967592" w:rsidP="00967592">
      <w:r>
        <w:t xml:space="preserve">The net position is of course key and, given the operating environment, we were pleased to end </w:t>
      </w:r>
      <w:r>
        <w:lastRenderedPageBreak/>
        <w:t>this financial year with a small surplus of £138k (compared to a £21k deficit in the prior year). Unrestricted Reserves carried forward at 31 March 2022 were £2.34m (2020/21: £2.20m).</w:t>
      </w:r>
    </w:p>
    <w:p w14:paraId="27BD0F48" w14:textId="77777777" w:rsidR="00967592" w:rsidRDefault="00967592" w:rsidP="00967592"/>
    <w:p w14:paraId="1B000C35" w14:textId="77777777" w:rsidR="00967592" w:rsidRDefault="00967592" w:rsidP="00967592">
      <w:pPr>
        <w:pStyle w:val="Heading2"/>
      </w:pPr>
      <w:r>
        <w:t>Risks and uncertainties</w:t>
      </w:r>
    </w:p>
    <w:p w14:paraId="6BE118EE" w14:textId="4CABD18D" w:rsidR="00967592" w:rsidRDefault="00967592" w:rsidP="00967592">
      <w:r>
        <w:t>The Trustees recognise their responsibilities with regard to risk management, and review the main risks to the charity annually or more often as required. They have been keen to ensure that the charity has adequate procedures, processes and strategies in place to monitor, eliminate or mitigate, as appropriate, any potential risks faced by the organisation.</w:t>
      </w:r>
    </w:p>
    <w:p w14:paraId="7692FD57" w14:textId="77777777" w:rsidR="00967592" w:rsidRDefault="00967592" w:rsidP="00967592"/>
    <w:p w14:paraId="35864DD6" w14:textId="000DDAC3" w:rsidR="00967592" w:rsidRDefault="00967592" w:rsidP="00967592">
      <w:r>
        <w:t>Particular attention is given to the staffing, operations and financial management of the charity, and after review Trustees are satisfied that the charity has appropriate systems of control in place to manage exposure to the key risks.</w:t>
      </w:r>
    </w:p>
    <w:p w14:paraId="2E8E0A89" w14:textId="77777777" w:rsidR="00967592" w:rsidRDefault="00967592" w:rsidP="00967592"/>
    <w:p w14:paraId="4A9E01F9" w14:textId="77777777" w:rsidR="00967592" w:rsidRDefault="00967592" w:rsidP="00967592">
      <w:r>
        <w:t xml:space="preserve">The Trustee Board delegates specific powers to the Finance, Audit and Risk Committee. As a sub-committee of the Trustee Board, the Committee oversees financial and risk management matters, including reviews of endemic and specific operational risks. </w:t>
      </w:r>
    </w:p>
    <w:p w14:paraId="6B5ED483" w14:textId="77777777" w:rsidR="00967592" w:rsidRDefault="00967592" w:rsidP="00967592"/>
    <w:p w14:paraId="7C64C974" w14:textId="300B8799" w:rsidR="00967592" w:rsidRDefault="00967592" w:rsidP="00967592">
      <w:r>
        <w:t>Mitigating strategies are employed as required, underpinned by ongoing monitoring and checking to ensure compliance with policies and best practice.</w:t>
      </w:r>
    </w:p>
    <w:p w14:paraId="455DC289" w14:textId="77777777" w:rsidR="00967592" w:rsidRDefault="00967592" w:rsidP="00967592"/>
    <w:p w14:paraId="4191689E" w14:textId="38FCE653" w:rsidR="00967592" w:rsidRDefault="00967592" w:rsidP="00967592">
      <w:r>
        <w:t>The main risks identified at the current time, and mitigating actions are:</w:t>
      </w:r>
    </w:p>
    <w:p w14:paraId="591CCED9" w14:textId="77777777" w:rsidR="00967592" w:rsidRDefault="00967592" w:rsidP="00967592"/>
    <w:p w14:paraId="02674A72" w14:textId="77777777" w:rsidR="00967592" w:rsidRDefault="00967592" w:rsidP="00967592">
      <w:r w:rsidRPr="00967592">
        <w:rPr>
          <w:b/>
          <w:bCs/>
        </w:rPr>
        <w:t>The recruitment and retention of key staff and volunteers</w:t>
      </w:r>
      <w:r>
        <w:t xml:space="preserve"> – like many organisations, we have seen a higher level of staff turnover over the last year as part of the “Great Resignation”. We are proud that the vast majority of our leavers part on good terms, and usually for career advancement. Nonetheless we recognise that in a small organisation, leavers can have a disproportionate impact and can create pressure for those that remain whilst vacancies are filled and new starters inducted into the organisation. We conduct exit interviews for all staff leavers, and whilst our staff survey results have been positive, we continue to work to address any areas of weakness. We have also introduced a new wellbeing framework that looks to take a wholistic approach to welfare at the organisation, which has introduced a number of positive steps forward.</w:t>
      </w:r>
    </w:p>
    <w:p w14:paraId="27E432A5" w14:textId="77777777" w:rsidR="00967592" w:rsidRDefault="00967592" w:rsidP="00967592"/>
    <w:p w14:paraId="4F9FB11C" w14:textId="7877AAD2" w:rsidR="00967592" w:rsidRDefault="00967592" w:rsidP="00967592">
      <w:r w:rsidRPr="00967592">
        <w:rPr>
          <w:b/>
          <w:bCs/>
        </w:rPr>
        <w:t>Inflationary pressure causes a significant rise in costs, or a reduction in the value of savings</w:t>
      </w:r>
      <w:r>
        <w:t xml:space="preserve"> – the cost inflationary pressure that is being felt nationally and globally is naturally a concern. As an organisation, we have managed to limit price rises on our major supplier contracts, including utilities, but an undercurrent of rising prices will start to have an impact. We monitor development carefully and make sure that we are making the best and most judicious use of the funds that we have. We rotate our savings through the highest rate accounts available at the time, and receive regular updates from our investment managers about our investment portfolio.</w:t>
      </w:r>
    </w:p>
    <w:p w14:paraId="21E1340D" w14:textId="77777777" w:rsidR="00967592" w:rsidRDefault="00967592" w:rsidP="00967592"/>
    <w:p w14:paraId="4637CD14" w14:textId="77777777" w:rsidR="00967592" w:rsidRDefault="00967592" w:rsidP="00967592"/>
    <w:p w14:paraId="0FC1B80A" w14:textId="77777777" w:rsidR="00967592" w:rsidRDefault="00967592" w:rsidP="00967592"/>
    <w:p w14:paraId="48887FA6" w14:textId="77777777" w:rsidR="00B834D6" w:rsidRDefault="00B834D6" w:rsidP="00967592">
      <w:pPr>
        <w:pStyle w:val="Heading2"/>
      </w:pPr>
    </w:p>
    <w:p w14:paraId="3C5A53C5" w14:textId="47595115" w:rsidR="00967592" w:rsidRDefault="00967592" w:rsidP="00967592">
      <w:pPr>
        <w:pStyle w:val="Heading2"/>
      </w:pPr>
      <w:r>
        <w:t xml:space="preserve">Reserves policy and going concern </w:t>
      </w:r>
    </w:p>
    <w:p w14:paraId="704C79D1" w14:textId="49412483" w:rsidR="00967592" w:rsidRDefault="00967592" w:rsidP="00967592">
      <w:r>
        <w:t>The Trustees review the reserves policy every year. As a charity fortunate enough to have reserves, we have taken a strategic decision to use them when necessary to maintain a level of activity and invest in our future sustainability and resilience.</w:t>
      </w:r>
    </w:p>
    <w:p w14:paraId="63228756" w14:textId="77777777" w:rsidR="00967592" w:rsidRDefault="00967592" w:rsidP="00967592"/>
    <w:p w14:paraId="40EA2B2E" w14:textId="3EAECE9A" w:rsidR="00967592" w:rsidRDefault="00967592" w:rsidP="00967592">
      <w:r>
        <w:t>The charity has unrestricted undesignated reserves at 31 March 2022 of £1.8m. Of this balance, £0.4m are fixed assets and £1.4m are liquid unrestricted undesignated funds – please see note 19 of the annual accounts for more detail.</w:t>
      </w:r>
    </w:p>
    <w:p w14:paraId="5338B40C" w14:textId="77777777" w:rsidR="00967592" w:rsidRDefault="00967592" w:rsidP="00967592"/>
    <w:p w14:paraId="72875F0C" w14:textId="77777777" w:rsidR="00967592" w:rsidRDefault="00967592" w:rsidP="00967592">
      <w:r>
        <w:t>Our reserves policy sets a target level of reserves, which aims to maintain organisational resilience. This is set as follows:</w:t>
      </w:r>
    </w:p>
    <w:p w14:paraId="4E56394F" w14:textId="77777777" w:rsidR="00967592" w:rsidRDefault="00967592" w:rsidP="00967592">
      <w:pPr>
        <w:pStyle w:val="ListParagraph"/>
        <w:numPr>
          <w:ilvl w:val="0"/>
          <w:numId w:val="13"/>
        </w:numPr>
      </w:pPr>
      <w:r>
        <w:t>We aim to set aside enough money to meet potential needs, such as an unexpected drop in income. We endeavour to hold an amount to cover six months’ operating expenditure (excluding grants).</w:t>
      </w:r>
    </w:p>
    <w:p w14:paraId="5CE15F8B" w14:textId="77777777" w:rsidR="00967592" w:rsidRDefault="00967592" w:rsidP="00967592">
      <w:pPr>
        <w:pStyle w:val="ListParagraph"/>
        <w:numPr>
          <w:ilvl w:val="0"/>
          <w:numId w:val="13"/>
        </w:numPr>
      </w:pPr>
      <w:r>
        <w:t>Some of our assets are held as investments. We aim to include an amount to cover the volatility of these, at 15% of the carrying value of the investments at the start of the year.</w:t>
      </w:r>
    </w:p>
    <w:p w14:paraId="4D1B3B26" w14:textId="77777777" w:rsidR="00967592" w:rsidRDefault="00967592" w:rsidP="00967592">
      <w:pPr>
        <w:pStyle w:val="ListParagraph"/>
        <w:numPr>
          <w:ilvl w:val="0"/>
          <w:numId w:val="13"/>
        </w:numPr>
      </w:pPr>
      <w:r>
        <w:t>A sum to ensure that we can award our minimum level of grants.</w:t>
      </w:r>
    </w:p>
    <w:p w14:paraId="28B910F9" w14:textId="77777777" w:rsidR="00967592" w:rsidRDefault="00967592" w:rsidP="00967592"/>
    <w:p w14:paraId="5ECCF713" w14:textId="7FAA4E3F" w:rsidR="00967592" w:rsidRDefault="00967592" w:rsidP="00967592">
      <w:r>
        <w:t xml:space="preserve">At 31 March 2022, this equates to a </w:t>
      </w:r>
      <w:proofErr w:type="gramStart"/>
      <w:r>
        <w:t>reserves</w:t>
      </w:r>
      <w:proofErr w:type="gramEnd"/>
      <w:r>
        <w:t xml:space="preserve"> requirement of £1.5m, meaning the charity holds £0.1m under its target reserves level in liquid unrestricted undesignated reserves.</w:t>
      </w:r>
    </w:p>
    <w:p w14:paraId="4388D541" w14:textId="77777777" w:rsidR="00967592" w:rsidRDefault="00967592" w:rsidP="00967592"/>
    <w:p w14:paraId="782F6CD7" w14:textId="7369EDA9" w:rsidR="00967592" w:rsidRDefault="00967592" w:rsidP="00967592">
      <w:r>
        <w:t xml:space="preserve">Two designated reserves totalling £0.6m have been set aside by Trustees in order to pursue specific strategic aims and these are described more fully in Note 19 to the accounts. We have not charged expenditure against either designated reserve within this financial year. This is because of delays to our planned fundraising and retail expansion plans, and better than expected fundraising meaning we have used unrestricted funding. We plan to draw down on both reserves in 2022/23 in order to fund core and resilience grant funding, a </w:t>
      </w:r>
      <w:proofErr w:type="gramStart"/>
      <w:r>
        <w:t>grants</w:t>
      </w:r>
      <w:proofErr w:type="gramEnd"/>
      <w:r>
        <w:t xml:space="preserve"> round addressing a domestic violence in the sight loss community, and strategic investments relating to our retail growth plan.</w:t>
      </w:r>
    </w:p>
    <w:p w14:paraId="41CF5E70" w14:textId="77777777" w:rsidR="00967592" w:rsidRDefault="00967592" w:rsidP="00967592"/>
    <w:p w14:paraId="4E6F653F" w14:textId="4B66B3D9" w:rsidR="00967592" w:rsidRDefault="00967592" w:rsidP="00967592">
      <w:r>
        <w:t xml:space="preserve">In relation to going concern, the Trustees have reflected upon the potential impact of external factors such as Covid-19, inflation and the </w:t>
      </w:r>
      <w:proofErr w:type="gramStart"/>
      <w:r>
        <w:t>cost of living</w:t>
      </w:r>
      <w:proofErr w:type="gramEnd"/>
      <w:r>
        <w:t xml:space="preserve"> crisis, and the war in Ukraine, as well as longer term risks to viability such as global economic downturn, significant events being cancelled, or decreases in asset values such as listed investments. This has included the consideration of forecasts prepared under a number of adverse scenarios. These, along with the reserves and cash holdings have resulted in the Trustees considering the charity to be a going concern.</w:t>
      </w:r>
    </w:p>
    <w:p w14:paraId="3E0E5869" w14:textId="77777777" w:rsidR="00967592" w:rsidRDefault="00967592" w:rsidP="00967592"/>
    <w:p w14:paraId="228C0684" w14:textId="77777777" w:rsidR="00967592" w:rsidRDefault="00967592" w:rsidP="00967592">
      <w:pPr>
        <w:pStyle w:val="Heading2"/>
      </w:pPr>
      <w:r>
        <w:t>Investment policy</w:t>
      </w:r>
    </w:p>
    <w:p w14:paraId="70E2CD9E" w14:textId="3360A5DA" w:rsidR="00967592" w:rsidRDefault="00967592" w:rsidP="00967592">
      <w:r>
        <w:t>The Vision Foundation Board has delegated investment decisions to the Finance, Audit and Risk Committee. The Trustees require that the charity hold sufficient cash reserves in current accounts to cover its operating activity. Under the guidance of the Finance, Audit and Risk Committee, subject to certain decisions being referred to the Trustee Board, remaining funds may be invested with due consideration given to the balancing of risk and reward. Investments are held in a form which can be drawn down within a short timeframe as required. At year end £1.1m investment funds were held within the popular COIF Charities Investment Fund which is administered by CCLA.</w:t>
      </w:r>
    </w:p>
    <w:p w14:paraId="1DC77031" w14:textId="0727D308" w:rsidR="00967592" w:rsidRDefault="00967592" w:rsidP="00967592"/>
    <w:p w14:paraId="1DD79B79" w14:textId="77777777" w:rsidR="00967592" w:rsidRDefault="00967592" w:rsidP="00967592"/>
    <w:p w14:paraId="0CF8331B" w14:textId="77777777" w:rsidR="00B834D6" w:rsidRDefault="00B834D6" w:rsidP="00967592">
      <w:pPr>
        <w:pStyle w:val="Heading2"/>
      </w:pPr>
    </w:p>
    <w:p w14:paraId="67308321" w14:textId="77777777" w:rsidR="00B834D6" w:rsidRDefault="00B834D6" w:rsidP="00967592">
      <w:pPr>
        <w:pStyle w:val="Heading2"/>
      </w:pPr>
    </w:p>
    <w:p w14:paraId="47F7142B" w14:textId="28CD4DDB" w:rsidR="00967592" w:rsidRDefault="00967592" w:rsidP="00967592">
      <w:pPr>
        <w:pStyle w:val="Heading2"/>
      </w:pPr>
      <w:r>
        <w:t>Plans for the future</w:t>
      </w:r>
    </w:p>
    <w:p w14:paraId="6CCD9381" w14:textId="425195A7" w:rsidR="00967592" w:rsidRDefault="00967592" w:rsidP="00967592">
      <w:r>
        <w:t xml:space="preserve">It is important to acknowledge that we live in very uncertain times. While the impact of Covid-19 is easing, we are faced with new challenges. The war in Ukraine and wider geopolitical and economic factors are now driving a surge in the cost of living, with impact for our staff, our income, and our </w:t>
      </w:r>
      <w:proofErr w:type="gramStart"/>
      <w:r>
        <w:t>beneficiaries</w:t>
      </w:r>
      <w:proofErr w:type="gramEnd"/>
      <w:r>
        <w:t xml:space="preserve"> day to day. Political unrest closer to home may lead to unanticipated policy changes and cautious donors and corporate partners.  In the face of this backdrop, we have built flexibility alongside focus into our plans for the year ahead, and beyond.</w:t>
      </w:r>
    </w:p>
    <w:p w14:paraId="4EE6F54C" w14:textId="77777777" w:rsidR="00967592" w:rsidRDefault="00967592" w:rsidP="00967592"/>
    <w:p w14:paraId="25A0AC8F" w14:textId="0D5D35FC" w:rsidR="00967592" w:rsidRDefault="00967592" w:rsidP="00967592">
      <w:r>
        <w:t xml:space="preserve">In 2022/23, we plan to deliver the following: </w:t>
      </w:r>
    </w:p>
    <w:p w14:paraId="4BECC210" w14:textId="77777777" w:rsidR="00967592" w:rsidRDefault="00967592" w:rsidP="00967592"/>
    <w:p w14:paraId="2008A49F" w14:textId="77777777" w:rsidR="00967592" w:rsidRPr="00967592" w:rsidRDefault="00967592" w:rsidP="00967592">
      <w:pPr>
        <w:rPr>
          <w:b/>
          <w:bCs/>
        </w:rPr>
      </w:pPr>
      <w:r w:rsidRPr="00967592">
        <w:rPr>
          <w:b/>
          <w:bCs/>
        </w:rPr>
        <w:t>Maintaining core activity and progress on the strategy</w:t>
      </w:r>
    </w:p>
    <w:p w14:paraId="06A023DC" w14:textId="77777777" w:rsidR="00967592" w:rsidRDefault="00967592" w:rsidP="00967592">
      <w:pPr>
        <w:pStyle w:val="Heading4"/>
      </w:pPr>
      <w:r>
        <w:t>Grants and capacity building</w:t>
      </w:r>
    </w:p>
    <w:p w14:paraId="488C55F6" w14:textId="77777777" w:rsidR="00967592" w:rsidRDefault="00967592" w:rsidP="00967592">
      <w:pPr>
        <w:pStyle w:val="ListParagraph"/>
        <w:numPr>
          <w:ilvl w:val="0"/>
          <w:numId w:val="14"/>
        </w:numPr>
      </w:pPr>
      <w:r>
        <w:t xml:space="preserve">Running a Vision Fund offering grants in line with our theory of change, with a continuing  focus on employment, alongside a “Resilience Fund” pot offering unrestricted and core grants in response to the needs and feedback of our sector partners. </w:t>
      </w:r>
    </w:p>
    <w:p w14:paraId="4ACA8A32" w14:textId="77777777" w:rsidR="00967592" w:rsidRDefault="00967592" w:rsidP="00967592">
      <w:pPr>
        <w:pStyle w:val="ListParagraph"/>
        <w:numPr>
          <w:ilvl w:val="0"/>
          <w:numId w:val="14"/>
        </w:numPr>
      </w:pPr>
      <w:r>
        <w:t>Running a dedicated funding round to address domestic abuse in the sight loss community, working to address the issues identified through our research.</w:t>
      </w:r>
    </w:p>
    <w:p w14:paraId="5724731C" w14:textId="77777777" w:rsidR="00967592" w:rsidRDefault="00967592" w:rsidP="00967592">
      <w:pPr>
        <w:pStyle w:val="ListParagraph"/>
        <w:numPr>
          <w:ilvl w:val="0"/>
          <w:numId w:val="14"/>
        </w:numPr>
      </w:pPr>
      <w:r>
        <w:t xml:space="preserve">Running capacity building workshops for grantees, including a forum on organisational resilience, training on fundraising, and support on impact measurement and reporting. </w:t>
      </w:r>
    </w:p>
    <w:p w14:paraId="2C60D5EF" w14:textId="77777777" w:rsidR="00967592" w:rsidRDefault="00967592" w:rsidP="00967592">
      <w:pPr>
        <w:pStyle w:val="ListParagraph"/>
        <w:numPr>
          <w:ilvl w:val="0"/>
          <w:numId w:val="14"/>
        </w:numPr>
      </w:pPr>
      <w:r>
        <w:t>Applying our new monitoring and evaluation frameworks to capture and report impact.</w:t>
      </w:r>
    </w:p>
    <w:p w14:paraId="19FC06B8" w14:textId="77777777" w:rsidR="00967592" w:rsidRDefault="00967592" w:rsidP="00967592">
      <w:pPr>
        <w:pStyle w:val="ListParagraph"/>
        <w:numPr>
          <w:ilvl w:val="0"/>
          <w:numId w:val="14"/>
        </w:numPr>
      </w:pPr>
      <w:r>
        <w:t>Continuing to provide website information for sight loss charities and grant applicants.</w:t>
      </w:r>
    </w:p>
    <w:p w14:paraId="749A92F6" w14:textId="77777777" w:rsidR="00967592" w:rsidRDefault="00967592" w:rsidP="00967592"/>
    <w:p w14:paraId="6904EA90" w14:textId="77777777" w:rsidR="00967592" w:rsidRDefault="00967592" w:rsidP="00967592">
      <w:pPr>
        <w:pStyle w:val="Heading4"/>
      </w:pPr>
      <w:r>
        <w:t>Research and advocacy</w:t>
      </w:r>
    </w:p>
    <w:p w14:paraId="7CA7989C" w14:textId="77777777" w:rsidR="00967592" w:rsidRDefault="00967592" w:rsidP="00967592">
      <w:pPr>
        <w:pStyle w:val="ListParagraph"/>
        <w:numPr>
          <w:ilvl w:val="0"/>
          <w:numId w:val="15"/>
        </w:numPr>
      </w:pPr>
      <w:r>
        <w:t>Publishing our research into domestic abuse in the sight loss community and maximising the opportunity to influence policy and practice through our learnings.</w:t>
      </w:r>
    </w:p>
    <w:p w14:paraId="44969401" w14:textId="77777777" w:rsidR="00967592" w:rsidRDefault="00967592" w:rsidP="00967592">
      <w:pPr>
        <w:pStyle w:val="ListParagraph"/>
        <w:numPr>
          <w:ilvl w:val="0"/>
          <w:numId w:val="15"/>
        </w:numPr>
      </w:pPr>
      <w:r>
        <w:t>Developing strategic partnerships with other organisations, and contributing to existing fora to further our priorities.</w:t>
      </w:r>
    </w:p>
    <w:p w14:paraId="5FB8C39A" w14:textId="77777777" w:rsidR="00967592" w:rsidRDefault="00967592" w:rsidP="00967592">
      <w:pPr>
        <w:pStyle w:val="ListParagraph"/>
        <w:numPr>
          <w:ilvl w:val="0"/>
          <w:numId w:val="15"/>
        </w:numPr>
      </w:pPr>
      <w:r>
        <w:t>Commissioning research into isolation, loneliness, and the mental health consequences of sight loss.</w:t>
      </w:r>
    </w:p>
    <w:p w14:paraId="4E34D199" w14:textId="77777777" w:rsidR="00967592" w:rsidRDefault="00967592" w:rsidP="00967592">
      <w:pPr>
        <w:pStyle w:val="ListParagraph"/>
        <w:numPr>
          <w:ilvl w:val="0"/>
          <w:numId w:val="15"/>
        </w:numPr>
      </w:pPr>
      <w:r>
        <w:t>Promoting sight loss ambassadors to articulate the lived experience of people with sight loss.</w:t>
      </w:r>
    </w:p>
    <w:p w14:paraId="5B59AE93" w14:textId="77777777" w:rsidR="00967592" w:rsidRDefault="00967592" w:rsidP="00967592">
      <w:pPr>
        <w:pStyle w:val="ListParagraph"/>
        <w:numPr>
          <w:ilvl w:val="0"/>
          <w:numId w:val="15"/>
        </w:numPr>
      </w:pPr>
      <w:r>
        <w:t>Enhancing our website with information for individuals living with or facing sight loss.</w:t>
      </w:r>
    </w:p>
    <w:p w14:paraId="1A8B2EFF" w14:textId="77777777" w:rsidR="00967592" w:rsidRDefault="00967592" w:rsidP="00967592">
      <w:pPr>
        <w:pStyle w:val="ListParagraph"/>
        <w:numPr>
          <w:ilvl w:val="0"/>
          <w:numId w:val="15"/>
        </w:numPr>
      </w:pPr>
      <w:r>
        <w:t>Working towards using the shops to build awareness about living with sight loss and eye health messages.</w:t>
      </w:r>
    </w:p>
    <w:p w14:paraId="6896AE32" w14:textId="77777777" w:rsidR="00967592" w:rsidRDefault="00967592" w:rsidP="00967592">
      <w:pPr>
        <w:pStyle w:val="ListParagraph"/>
        <w:numPr>
          <w:ilvl w:val="0"/>
          <w:numId w:val="15"/>
        </w:numPr>
      </w:pPr>
      <w:r>
        <w:t xml:space="preserve">Delivering awareness webinars and seminars to corporate partners, particularly to promote eye health awareness and inclusive employment practices. </w:t>
      </w:r>
    </w:p>
    <w:p w14:paraId="77A5B1E4" w14:textId="77777777" w:rsidR="00967592" w:rsidRDefault="00967592" w:rsidP="00967592"/>
    <w:p w14:paraId="2AA67017" w14:textId="77777777" w:rsidR="00967592" w:rsidRDefault="00967592" w:rsidP="00967592">
      <w:pPr>
        <w:pStyle w:val="Heading4"/>
      </w:pPr>
      <w:r>
        <w:t>Positioning for future growth and sustainability</w:t>
      </w:r>
    </w:p>
    <w:p w14:paraId="4E26EA5C" w14:textId="77777777" w:rsidR="00967592" w:rsidRDefault="00967592" w:rsidP="00967592">
      <w:pPr>
        <w:pStyle w:val="ListParagraph"/>
        <w:numPr>
          <w:ilvl w:val="0"/>
          <w:numId w:val="16"/>
        </w:numPr>
      </w:pPr>
      <w:r>
        <w:t>Strengthening grants governance, growing our Grants and Impact advisory committee and fully utilising our new grants database.</w:t>
      </w:r>
    </w:p>
    <w:p w14:paraId="45F9BA9E" w14:textId="77777777" w:rsidR="00967592" w:rsidRDefault="00967592" w:rsidP="00967592">
      <w:pPr>
        <w:pStyle w:val="ListParagraph"/>
        <w:numPr>
          <w:ilvl w:val="0"/>
          <w:numId w:val="16"/>
        </w:numPr>
      </w:pPr>
      <w:r>
        <w:t>Developing a new three-year fundraising strategy, maintaining excellent stewardship and positioning ourselves for significant future growth.</w:t>
      </w:r>
    </w:p>
    <w:p w14:paraId="18790828" w14:textId="77777777" w:rsidR="00967592" w:rsidRDefault="00967592" w:rsidP="00967592">
      <w:pPr>
        <w:pStyle w:val="ListParagraph"/>
        <w:numPr>
          <w:ilvl w:val="0"/>
          <w:numId w:val="16"/>
        </w:numPr>
      </w:pPr>
      <w:r>
        <w:t xml:space="preserve">Delivering our three-year retail growth strategy, which will strengthen profitability and contribute to our mission beyond raising money (as a model employer, accessible stores, </w:t>
      </w:r>
      <w:r>
        <w:lastRenderedPageBreak/>
        <w:t>promotion of fundraising, raising awareness of sight loss etc).</w:t>
      </w:r>
    </w:p>
    <w:p w14:paraId="763AA851" w14:textId="77777777" w:rsidR="00967592" w:rsidRDefault="00967592" w:rsidP="00967592">
      <w:pPr>
        <w:pStyle w:val="ListParagraph"/>
        <w:numPr>
          <w:ilvl w:val="0"/>
          <w:numId w:val="16"/>
        </w:numPr>
      </w:pPr>
      <w:r>
        <w:t>Strengthening financial rigour and investing in IT resilience.</w:t>
      </w:r>
    </w:p>
    <w:p w14:paraId="435817B3" w14:textId="77777777" w:rsidR="00967592" w:rsidRDefault="00967592" w:rsidP="00967592">
      <w:pPr>
        <w:pStyle w:val="ListParagraph"/>
        <w:numPr>
          <w:ilvl w:val="0"/>
          <w:numId w:val="16"/>
        </w:numPr>
      </w:pPr>
      <w:r>
        <w:t>Continuing to develop the Board as needed.</w:t>
      </w:r>
    </w:p>
    <w:p w14:paraId="2591F3A3" w14:textId="77777777" w:rsidR="00967592" w:rsidRDefault="00967592" w:rsidP="00967592">
      <w:pPr>
        <w:pStyle w:val="ListParagraph"/>
        <w:numPr>
          <w:ilvl w:val="0"/>
          <w:numId w:val="16"/>
        </w:numPr>
      </w:pPr>
      <w:r>
        <w:t>Reviewing the use of and need for our office base given new hybrid working practices and in consideration of the accessibility of the building.</w:t>
      </w:r>
    </w:p>
    <w:p w14:paraId="2837EF2F" w14:textId="77777777" w:rsidR="00967592" w:rsidRDefault="00967592" w:rsidP="00967592"/>
    <w:p w14:paraId="6B3C843C" w14:textId="2290CDE8" w:rsidR="00967592" w:rsidRDefault="00967592" w:rsidP="00967592">
      <w:pPr>
        <w:pStyle w:val="Heading2"/>
      </w:pPr>
      <w:r>
        <w:t>Remuneration policy for key management personnel</w:t>
      </w:r>
    </w:p>
    <w:p w14:paraId="0BA9F1B4" w14:textId="2D43893F" w:rsidR="00967592" w:rsidRDefault="00967592" w:rsidP="00967592">
      <w:r>
        <w:t>Salaries and remuneration for all staff are reviewed and recommended by the People Committee and through the annual budgeting process, reflecting those across the sector and in similar organisations, and with guidance from specialist recruiters during any recruitment process. In line with the Delegations Policy any material variances to the budget are scrutinised by the Finance, Audit and Risk Committee.</w:t>
      </w:r>
    </w:p>
    <w:p w14:paraId="12F4FF65" w14:textId="77777777" w:rsidR="00967592" w:rsidRDefault="00967592" w:rsidP="00967592"/>
    <w:p w14:paraId="11AA3C44" w14:textId="77777777" w:rsidR="00967592" w:rsidRDefault="00967592" w:rsidP="00967592">
      <w:pPr>
        <w:pStyle w:val="Heading2"/>
      </w:pPr>
      <w:r>
        <w:t>Related parties and relationships with other organisations</w:t>
      </w:r>
    </w:p>
    <w:p w14:paraId="4AD6C72E" w14:textId="77777777" w:rsidR="00967592" w:rsidRDefault="00967592" w:rsidP="00967592">
      <w:r>
        <w:t>These are set out in Note 10 of the annual accounts.</w:t>
      </w:r>
    </w:p>
    <w:p w14:paraId="4F5FA3B2" w14:textId="77777777" w:rsidR="00967592" w:rsidRDefault="00967592" w:rsidP="00967592"/>
    <w:p w14:paraId="2CA41EAE" w14:textId="622C0F9B" w:rsidR="00967592" w:rsidRDefault="00967592" w:rsidP="00967592">
      <w:pPr>
        <w:pStyle w:val="Heading2"/>
      </w:pPr>
      <w:r>
        <w:t>Pro bono relationships</w:t>
      </w:r>
    </w:p>
    <w:p w14:paraId="2F39D36D" w14:textId="60DC8C70" w:rsidR="00967592" w:rsidRDefault="00967592" w:rsidP="00967592">
      <w:r>
        <w:t xml:space="preserve">We have been incredibly fortunate to have secured a range of partners who have contributed significantly to our achievements during the year through pro bono or Gift in Kind support. </w:t>
      </w:r>
    </w:p>
    <w:p w14:paraId="08049768" w14:textId="77777777" w:rsidR="00967592" w:rsidRDefault="00967592" w:rsidP="00967592"/>
    <w:p w14:paraId="5870CABF" w14:textId="333127C8" w:rsidR="00967592" w:rsidRDefault="00967592" w:rsidP="00967592">
      <w:r>
        <w:t xml:space="preserve">In line with the SORP, the contribution of pro bono legal advice, which we would otherwise have had to purchase, in this year of great transition and transformation for the charity, amounted to an estimated £55k. </w:t>
      </w:r>
    </w:p>
    <w:p w14:paraId="7FCFE391" w14:textId="77777777" w:rsidR="00967592" w:rsidRDefault="00967592" w:rsidP="00967592"/>
    <w:p w14:paraId="7A1EEC88" w14:textId="655A2F8E" w:rsidR="00967592" w:rsidRDefault="00967592" w:rsidP="00967592">
      <w:r>
        <w:t>These supporters are listed on page 50-51 of this annual review. We cannot thank you enough for your wonderful support.</w:t>
      </w:r>
    </w:p>
    <w:p w14:paraId="4FDF3A6B" w14:textId="77777777" w:rsidR="00967592" w:rsidRDefault="00967592" w:rsidP="00967592"/>
    <w:p w14:paraId="0F6513DF" w14:textId="77777777" w:rsidR="00967592" w:rsidRDefault="00967592" w:rsidP="00967592">
      <w:pPr>
        <w:pStyle w:val="Heading2"/>
      </w:pPr>
      <w:r>
        <w:t>Statement of responsibilities of the Trustees</w:t>
      </w:r>
    </w:p>
    <w:p w14:paraId="33B80C3B" w14:textId="332D8782" w:rsidR="00967592" w:rsidRDefault="00967592" w:rsidP="00967592">
      <w:r>
        <w:t>The Trustees (who are also directors of Vision Foundation for the purposes of company law) are responsible for preparing the Trustees’ annual report and the financial statements in accordance with applicable law and United Kingdom Accounting Standards (United Kingdom Generally Accepted Accounting Practice).</w:t>
      </w:r>
    </w:p>
    <w:p w14:paraId="74B46768" w14:textId="77777777" w:rsidR="00967592" w:rsidRDefault="00967592" w:rsidP="00967592"/>
    <w:p w14:paraId="36BA1272" w14:textId="77777777" w:rsidR="00967592" w:rsidRDefault="00967592" w:rsidP="00967592">
      <w:r>
        <w:t>Company law requires the Trustees to prepare financial statements for each financial year which give a true and fair view of the state of affairs of the charitable company and group and of the incoming resources and application of resources, including the income and expenditure, of the charitable company or group for that period. In preparing these financial statements, the Trustees are required to:</w:t>
      </w:r>
    </w:p>
    <w:p w14:paraId="1B625F2E" w14:textId="77777777" w:rsidR="00967592" w:rsidRDefault="00967592" w:rsidP="00967592">
      <w:pPr>
        <w:pStyle w:val="ListParagraph"/>
        <w:numPr>
          <w:ilvl w:val="0"/>
          <w:numId w:val="17"/>
        </w:numPr>
      </w:pPr>
      <w:r>
        <w:t>Select suitable accounting policies and then apply them consistently</w:t>
      </w:r>
    </w:p>
    <w:p w14:paraId="27EA314B" w14:textId="77777777" w:rsidR="00967592" w:rsidRDefault="00967592" w:rsidP="00967592">
      <w:pPr>
        <w:pStyle w:val="ListParagraph"/>
        <w:numPr>
          <w:ilvl w:val="0"/>
          <w:numId w:val="17"/>
        </w:numPr>
      </w:pPr>
      <w:r>
        <w:t>Observe the methods and principles in the Charities SORP</w:t>
      </w:r>
    </w:p>
    <w:p w14:paraId="5E71CBF5" w14:textId="77777777" w:rsidR="00967592" w:rsidRDefault="00967592" w:rsidP="00967592">
      <w:pPr>
        <w:pStyle w:val="ListParagraph"/>
        <w:numPr>
          <w:ilvl w:val="0"/>
          <w:numId w:val="17"/>
        </w:numPr>
      </w:pPr>
      <w:r>
        <w:t>Make judgements and estimates that are reasonable and prudent</w:t>
      </w:r>
    </w:p>
    <w:p w14:paraId="4EAA5B4E" w14:textId="77777777" w:rsidR="00967592" w:rsidRDefault="00967592" w:rsidP="00967592">
      <w:pPr>
        <w:pStyle w:val="ListParagraph"/>
        <w:numPr>
          <w:ilvl w:val="0"/>
          <w:numId w:val="17"/>
        </w:numPr>
      </w:pPr>
      <w:r>
        <w:t>State whether applicable UK Accounting Standards and statements of recommended practice have been followed, subject to any material departures disclosed and explained in the financial statements</w:t>
      </w:r>
    </w:p>
    <w:p w14:paraId="787DAF5A" w14:textId="77777777" w:rsidR="00967592" w:rsidRDefault="00967592" w:rsidP="00967592">
      <w:pPr>
        <w:pStyle w:val="ListParagraph"/>
        <w:numPr>
          <w:ilvl w:val="0"/>
          <w:numId w:val="17"/>
        </w:numPr>
      </w:pPr>
      <w:r>
        <w:t>Prepare the financial statements on the going concern basis unless it is inappropriate to presume that the charity will continue in operation.</w:t>
      </w:r>
    </w:p>
    <w:p w14:paraId="6FF3FEC6" w14:textId="77777777" w:rsidR="00967592" w:rsidRDefault="00967592" w:rsidP="00967592"/>
    <w:p w14:paraId="08BCFEBE" w14:textId="5AA1101D" w:rsidR="00967592" w:rsidRDefault="00967592" w:rsidP="00967592">
      <w:r>
        <w:t>The Trustees are responsible for ensuring the keeping of adequate accounting records that disclose with reasonable accuracy at any time the financial position of the charitable company and enable them to ensure that the financial statements comply with the Companies Act 2006. They are also responsible for safeguarding the assets of the charitable company and group and hence for taking reasonable steps for the prevention and detection of fraud and other irregularities. In so far as the Trustees are aware:</w:t>
      </w:r>
    </w:p>
    <w:p w14:paraId="558579FE" w14:textId="7E81F4C0" w:rsidR="00967592" w:rsidRDefault="00967592" w:rsidP="00967592">
      <w:r>
        <w:t>There is no relevant audit information of which the charitable company’s auditor is unaware.</w:t>
      </w:r>
    </w:p>
    <w:p w14:paraId="5A976FA5" w14:textId="77777777" w:rsidR="00967592" w:rsidRDefault="00967592" w:rsidP="00967592"/>
    <w:p w14:paraId="7CA5DD3C" w14:textId="7EA2FD8E" w:rsidR="00967592" w:rsidRDefault="00967592" w:rsidP="00967592">
      <w:r>
        <w:t>The Trustees have taken all steps that they ought to have taken to make themselves aware of any relevant audit information and to establish that the auditor is aware of that information.</w:t>
      </w:r>
    </w:p>
    <w:p w14:paraId="4DE63103" w14:textId="77777777" w:rsidR="00967592" w:rsidRDefault="00967592" w:rsidP="00967592"/>
    <w:p w14:paraId="02255072" w14:textId="12F326D2" w:rsidR="00967592" w:rsidRDefault="00967592" w:rsidP="00967592">
      <w:r>
        <w:t>The Trustees are responsible for the maintenance and integrity of the corporate and financial information included on the charitable company’s website. Legislation in the United Kingdom governing the preparation and dissemination of financial statements may differ from legislation in other jurisdictions.</w:t>
      </w:r>
    </w:p>
    <w:p w14:paraId="1524FAE4" w14:textId="77777777" w:rsidR="00967592" w:rsidRDefault="00967592" w:rsidP="00967592"/>
    <w:p w14:paraId="6C8BCC73" w14:textId="46B9C3EF" w:rsidR="00967592" w:rsidRDefault="00967592" w:rsidP="00967592">
      <w:r>
        <w:t xml:space="preserve">Members of the charity guarantee to contribute an amount not exceeding £1 to the assets of the charity in the event of winding up. </w:t>
      </w:r>
    </w:p>
    <w:p w14:paraId="5F9E901F" w14:textId="77777777" w:rsidR="00967592" w:rsidRDefault="00967592" w:rsidP="00967592"/>
    <w:p w14:paraId="4A2F49F8" w14:textId="77777777" w:rsidR="00967592" w:rsidRDefault="00967592" w:rsidP="00967592">
      <w:r>
        <w:t>The Trustees are members of the charity but this entitles them only to voting rights. The Trustees have no beneficial interest in the charity.</w:t>
      </w:r>
    </w:p>
    <w:p w14:paraId="0A3FEE91" w14:textId="77777777" w:rsidR="00967592" w:rsidRDefault="00967592" w:rsidP="00967592"/>
    <w:p w14:paraId="51AFDBE9" w14:textId="77777777" w:rsidR="00967592" w:rsidRDefault="00967592" w:rsidP="00967592">
      <w:pPr>
        <w:pStyle w:val="Heading2"/>
      </w:pPr>
      <w:r>
        <w:t>Auditor</w:t>
      </w:r>
    </w:p>
    <w:p w14:paraId="62944C10" w14:textId="77777777" w:rsidR="00967592" w:rsidRDefault="00967592" w:rsidP="00967592">
      <w:r>
        <w:t>Sayer Vincent LLP was reappointed as the charitable company’s auditor for the year and has expressed its willingness to continue in that capacity.</w:t>
      </w:r>
    </w:p>
    <w:p w14:paraId="6E36FA85" w14:textId="77777777" w:rsidR="00967592" w:rsidRDefault="00967592" w:rsidP="00967592">
      <w:r>
        <w:t>The Trustees’ annual report has been prepared in accordance with the special provisions applicable to companies subject to the small companies’ regime.</w:t>
      </w:r>
    </w:p>
    <w:p w14:paraId="4E35B20F" w14:textId="77777777" w:rsidR="00967592" w:rsidRDefault="00967592" w:rsidP="00967592">
      <w:r>
        <w:t>The Trustees’ annual report has been approved by the Trustees on 26 September 2022 and signed on their behalf by</w:t>
      </w:r>
    </w:p>
    <w:p w14:paraId="7CFCB918" w14:textId="77777777" w:rsidR="00967592" w:rsidRDefault="00967592" w:rsidP="00967592"/>
    <w:p w14:paraId="0655D126" w14:textId="77777777" w:rsidR="00967592" w:rsidRDefault="00967592" w:rsidP="00967592"/>
    <w:p w14:paraId="254542FF" w14:textId="77777777" w:rsidR="00967592" w:rsidRPr="00967592" w:rsidRDefault="00967592" w:rsidP="00967592">
      <w:pPr>
        <w:rPr>
          <w:b/>
          <w:bCs/>
        </w:rPr>
      </w:pPr>
      <w:r w:rsidRPr="00967592">
        <w:rPr>
          <w:b/>
          <w:bCs/>
        </w:rPr>
        <w:t xml:space="preserve">Heather Goodhew </w:t>
      </w:r>
    </w:p>
    <w:p w14:paraId="3966B27F" w14:textId="6D280035" w:rsidR="00967592" w:rsidRDefault="00967592" w:rsidP="00967592">
      <w:r>
        <w:t>Chair of Trustees</w:t>
      </w:r>
    </w:p>
    <w:p w14:paraId="0F86C739" w14:textId="77777777" w:rsidR="00967592" w:rsidRDefault="00967592" w:rsidP="00511D52">
      <w:pPr>
        <w:pStyle w:val="Heading1"/>
      </w:pPr>
    </w:p>
    <w:p w14:paraId="4204D588" w14:textId="77777777" w:rsidR="00967592" w:rsidRDefault="00967592" w:rsidP="00511D52">
      <w:pPr>
        <w:pStyle w:val="Heading1"/>
      </w:pPr>
    </w:p>
    <w:p w14:paraId="1A50E1F8" w14:textId="40957DB8" w:rsidR="00511D52" w:rsidRPr="00511D52" w:rsidRDefault="00FE665F" w:rsidP="00511D52">
      <w:pPr>
        <w:pStyle w:val="Heading1"/>
      </w:pPr>
      <w:r>
        <w:br w:type="page"/>
      </w:r>
      <w:bookmarkStart w:id="18" w:name="_Toc118801137"/>
      <w:r w:rsidR="00511D52" w:rsidRPr="00511D52">
        <w:lastRenderedPageBreak/>
        <w:t>Independent Auditor’s Report</w:t>
      </w:r>
      <w:bookmarkEnd w:id="18"/>
    </w:p>
    <w:p w14:paraId="2BF9A1FD" w14:textId="77777777" w:rsidR="00511D52" w:rsidRDefault="00511D52" w:rsidP="00511D52">
      <w:pPr>
        <w:pStyle w:val="Heading2"/>
      </w:pPr>
      <w:r>
        <w:t>to the members of Vision Foundation</w:t>
      </w:r>
    </w:p>
    <w:p w14:paraId="65219084" w14:textId="77777777" w:rsidR="00967592" w:rsidRDefault="00967592" w:rsidP="00967592">
      <w:pPr>
        <w:pStyle w:val="Heading3"/>
      </w:pPr>
      <w:r>
        <w:t>Opinion</w:t>
      </w:r>
    </w:p>
    <w:p w14:paraId="53B20965" w14:textId="77777777" w:rsidR="00967592" w:rsidRDefault="00967592" w:rsidP="00967592">
      <w:pPr>
        <w:pStyle w:val="BodyText"/>
      </w:pPr>
      <w:r>
        <w:t>We have audited the financial statements of Vision Foundation (the ‘parent charitable company’) and its subsidiary (the ‘group’) for the year ended 31 March 2022 which comprise the consolidated statement of financial activities, the group and parent charitable company balance sheets, the consolidated statement of cash flows and the notes to the financial statements, including a summary of significant accounting policies. The financial reporting framework that has been applied in their preparation is applicable law and United Kingdom Accounting Standards, including FRS 102 The Financial Reporting Standard applicable in the UK and Republic of Ireland (United Kingdom Generally Accepted Accounting Practice).</w:t>
      </w:r>
    </w:p>
    <w:p w14:paraId="701F41AD" w14:textId="77777777" w:rsidR="00967592" w:rsidRDefault="00967592" w:rsidP="00967592">
      <w:pPr>
        <w:pStyle w:val="BodyText"/>
      </w:pPr>
      <w:r>
        <w:t>In our opinion, the financial statements:</w:t>
      </w:r>
    </w:p>
    <w:p w14:paraId="7A278FD1" w14:textId="77777777" w:rsidR="00967592" w:rsidRDefault="00967592" w:rsidP="00396763">
      <w:pPr>
        <w:pStyle w:val="BodyText"/>
        <w:numPr>
          <w:ilvl w:val="0"/>
          <w:numId w:val="19"/>
        </w:numPr>
      </w:pPr>
      <w:r>
        <w:t>Give a true and fair view of the state of the group’s and of the parent charitable company’s affairs as at 31 March 2022 and of the group’s incoming resources and application of resources, including its income and expenditure, for the year then ended</w:t>
      </w:r>
    </w:p>
    <w:p w14:paraId="5AC53C6F" w14:textId="77777777" w:rsidR="00967592" w:rsidRDefault="00967592" w:rsidP="00396763">
      <w:pPr>
        <w:pStyle w:val="BodyText"/>
        <w:numPr>
          <w:ilvl w:val="0"/>
          <w:numId w:val="19"/>
        </w:numPr>
      </w:pPr>
      <w:r>
        <w:t>Have been properly prepared in accordance with United Kingdom Generally Accepted Accounting Practice</w:t>
      </w:r>
    </w:p>
    <w:p w14:paraId="5BAC63BC" w14:textId="77777777" w:rsidR="00967592" w:rsidRDefault="00967592" w:rsidP="00396763">
      <w:pPr>
        <w:pStyle w:val="BodyText"/>
        <w:numPr>
          <w:ilvl w:val="0"/>
          <w:numId w:val="19"/>
        </w:numPr>
      </w:pPr>
      <w:r>
        <w:t>Have been prepared in accordance with the requirements of the Companies Act 2006 and the Charities Act 2011</w:t>
      </w:r>
    </w:p>
    <w:p w14:paraId="7F7B1556" w14:textId="77777777" w:rsidR="00967592" w:rsidRDefault="00967592" w:rsidP="00967592">
      <w:pPr>
        <w:pStyle w:val="Heading3"/>
      </w:pPr>
      <w:r>
        <w:t>Basis for opinion</w:t>
      </w:r>
    </w:p>
    <w:p w14:paraId="2FEE6F9E" w14:textId="77777777" w:rsidR="00967592" w:rsidRDefault="00967592" w:rsidP="00967592">
      <w:pPr>
        <w:pStyle w:val="BodyText"/>
      </w:pPr>
      <w:r>
        <w:t>We conducted our audit in accordance with International Standards on Auditing (UK) (ISAs (UK)) and applicable law. Our responsibilities under those standards are further described in the Auditor’s responsibilities for the audit of the group financial statements section of our report. We are independent of the group and parent charitable company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693CBF1C" w14:textId="77777777" w:rsidR="00967592" w:rsidRDefault="00967592" w:rsidP="00967592">
      <w:pPr>
        <w:pStyle w:val="Heading3"/>
      </w:pPr>
      <w:r>
        <w:t>Conclusions relating to going concern</w:t>
      </w:r>
    </w:p>
    <w:p w14:paraId="5A7C96A6" w14:textId="77777777" w:rsidR="00967592" w:rsidRDefault="00967592" w:rsidP="00967592">
      <w:pPr>
        <w:pStyle w:val="BodyText"/>
      </w:pPr>
      <w:r>
        <w:t>In auditing the financial statements, we have concluded that the Trustees’ use of the going concern basis of accounting in the preparation of the financial statements is appropriate.</w:t>
      </w:r>
    </w:p>
    <w:p w14:paraId="78AC3358" w14:textId="77777777" w:rsidR="00967592" w:rsidRDefault="00967592" w:rsidP="00967592">
      <w:pPr>
        <w:pStyle w:val="BodyText"/>
      </w:pPr>
      <w:r>
        <w:t>Based on the work we have performed, we have not identified any material uncertainties relating to events or conditions that, individually or collectively, may cast significant doubt on Vision Foundation’s ability to continue as a going concern for a period of at least twelve months from when the financial statements are authorised for issue.</w:t>
      </w:r>
    </w:p>
    <w:p w14:paraId="013ABD65" w14:textId="77777777" w:rsidR="00967592" w:rsidRDefault="00967592" w:rsidP="00967592">
      <w:pPr>
        <w:pStyle w:val="BodyText"/>
      </w:pPr>
      <w:r>
        <w:t>Our responsibilities and the responsibilities of the Trustees with respect to going concern are described in the relevant sections of this report.</w:t>
      </w:r>
    </w:p>
    <w:p w14:paraId="45807A12" w14:textId="77777777" w:rsidR="00967592" w:rsidRDefault="00967592" w:rsidP="00396763">
      <w:pPr>
        <w:pStyle w:val="Heading3"/>
      </w:pPr>
      <w:r>
        <w:t>Other Information</w:t>
      </w:r>
    </w:p>
    <w:p w14:paraId="6CD7EF16" w14:textId="77777777" w:rsidR="00967592" w:rsidRDefault="00967592" w:rsidP="00967592">
      <w:pPr>
        <w:pStyle w:val="BodyText"/>
      </w:pPr>
      <w:r>
        <w:t xml:space="preserve">The other information comprises the information included in the Trustees’ annual report, other than the group financial statements and our auditor’s report thereon. The Trustees are responsible for the other information contained within the annual report. Our opinion on the </w:t>
      </w:r>
      <w:r>
        <w:lastRenderedPageBreak/>
        <w:t xml:space="preserve">group financial statements does not cover the other information, and, except to the extent otherwise explicitly stated in our report, we do not express any form of assurance conclusion thereon. </w:t>
      </w:r>
    </w:p>
    <w:p w14:paraId="32FC0F89" w14:textId="77777777" w:rsidR="00967592" w:rsidRDefault="00967592" w:rsidP="00967592">
      <w:pPr>
        <w:pStyle w:val="BodyText"/>
      </w:pPr>
      <w:r>
        <w:t xml:space="preserve">Our responsibility is to read the other information and, in doing so, consider whether the other information is materially inconsistent with the group financial statements or our knowledge obtained in the course of the audit or otherwise appears to be materially misstated. If we identify such material inconsistencies or apparent material misstatements, we are required to determine whether this gives rise to a material misstatement in the group financial statements themselves. If, based on the work we have performed, we conclude that there is a material misstatement of this other information, we are required to report that fact.   </w:t>
      </w:r>
    </w:p>
    <w:p w14:paraId="0AECCE05" w14:textId="77777777" w:rsidR="00967592" w:rsidRDefault="00967592" w:rsidP="00967592">
      <w:pPr>
        <w:pStyle w:val="BodyText"/>
      </w:pPr>
      <w:r>
        <w:t>We have nothing to report in this regard.</w:t>
      </w:r>
    </w:p>
    <w:p w14:paraId="39A841BA" w14:textId="77777777" w:rsidR="00967592" w:rsidRDefault="00967592" w:rsidP="00396763">
      <w:pPr>
        <w:pStyle w:val="Heading3"/>
      </w:pPr>
      <w:r>
        <w:t>Opinions on other matters prescribed by the Companies Act 2006</w:t>
      </w:r>
    </w:p>
    <w:p w14:paraId="06EE40FC" w14:textId="77777777" w:rsidR="00967592" w:rsidRDefault="00967592" w:rsidP="00967592">
      <w:pPr>
        <w:pStyle w:val="BodyText"/>
      </w:pPr>
      <w:r>
        <w:t>In our opinion, based on the work undertaken in the course of the audit:</w:t>
      </w:r>
    </w:p>
    <w:p w14:paraId="7D3FB0CD" w14:textId="77777777" w:rsidR="00967592" w:rsidRDefault="00967592" w:rsidP="00396763">
      <w:pPr>
        <w:pStyle w:val="BodyText"/>
        <w:numPr>
          <w:ilvl w:val="0"/>
          <w:numId w:val="18"/>
        </w:numPr>
      </w:pPr>
      <w:r>
        <w:t>The information given in the Trustees’ annual report, for the financial year for which the financial statements are prepared is consistent with the financial statements</w:t>
      </w:r>
    </w:p>
    <w:p w14:paraId="0F6E9D97" w14:textId="77777777" w:rsidR="00967592" w:rsidRDefault="00967592" w:rsidP="00396763">
      <w:pPr>
        <w:pStyle w:val="BodyText"/>
        <w:numPr>
          <w:ilvl w:val="0"/>
          <w:numId w:val="18"/>
        </w:numPr>
      </w:pPr>
      <w:r>
        <w:t>The Trustees’ annual report has been prepared in accordance with applicable legal requirements</w:t>
      </w:r>
    </w:p>
    <w:p w14:paraId="21A059BD" w14:textId="77777777" w:rsidR="00967592" w:rsidRDefault="00967592" w:rsidP="00396763">
      <w:pPr>
        <w:pStyle w:val="Heading3"/>
      </w:pPr>
      <w:r>
        <w:t>Matters on which we are required to report by exception</w:t>
      </w:r>
    </w:p>
    <w:p w14:paraId="1F9F5DC3" w14:textId="77777777" w:rsidR="00967592" w:rsidRDefault="00967592" w:rsidP="00967592">
      <w:pPr>
        <w:pStyle w:val="BodyText"/>
      </w:pPr>
      <w:r>
        <w:t>In the light of the knowledge and understanding of the group and the parent charitable company and their environment obtained in the course of the audit, we have not identified material misstatements in the Trustees’ annual report.</w:t>
      </w:r>
    </w:p>
    <w:p w14:paraId="3FDCBADC" w14:textId="77777777" w:rsidR="00967592" w:rsidRDefault="00967592" w:rsidP="00967592">
      <w:pPr>
        <w:pStyle w:val="BodyText"/>
      </w:pPr>
      <w:r>
        <w:t>We have nothing to report in respect of the following matters in relation to which the Companies Act 2006 and Charities Act 2011 requires us to report to you if, in our opinion:</w:t>
      </w:r>
    </w:p>
    <w:p w14:paraId="11F96C88" w14:textId="77777777" w:rsidR="00967592" w:rsidRDefault="00967592" w:rsidP="00396763">
      <w:pPr>
        <w:pStyle w:val="BodyText"/>
        <w:numPr>
          <w:ilvl w:val="0"/>
          <w:numId w:val="20"/>
        </w:numPr>
      </w:pPr>
      <w:r>
        <w:t>Adequate accounting records have not been kept by the parent charitable company, or returns adequate for our audit have not been received from branches not visited by us; or</w:t>
      </w:r>
    </w:p>
    <w:p w14:paraId="28C55262" w14:textId="77777777" w:rsidR="00967592" w:rsidRDefault="00967592" w:rsidP="00396763">
      <w:pPr>
        <w:pStyle w:val="BodyText"/>
        <w:numPr>
          <w:ilvl w:val="0"/>
          <w:numId w:val="20"/>
        </w:numPr>
      </w:pPr>
      <w:r>
        <w:t>The parent charitable company financial statements are not in agreement with the accounting records and returns; or</w:t>
      </w:r>
    </w:p>
    <w:p w14:paraId="34F63D30" w14:textId="77777777" w:rsidR="00967592" w:rsidRDefault="00967592" w:rsidP="00396763">
      <w:pPr>
        <w:pStyle w:val="BodyText"/>
        <w:numPr>
          <w:ilvl w:val="0"/>
          <w:numId w:val="20"/>
        </w:numPr>
      </w:pPr>
      <w:r>
        <w:t>Certain disclosures of Trustees’ remuneration specified by law are not made; or</w:t>
      </w:r>
    </w:p>
    <w:p w14:paraId="65962E21" w14:textId="77777777" w:rsidR="00967592" w:rsidRDefault="00967592" w:rsidP="00396763">
      <w:pPr>
        <w:pStyle w:val="BodyText"/>
        <w:numPr>
          <w:ilvl w:val="0"/>
          <w:numId w:val="20"/>
        </w:numPr>
      </w:pPr>
      <w:r>
        <w:t>We have not received all the information and explanations we require for our audit; or</w:t>
      </w:r>
    </w:p>
    <w:p w14:paraId="4D74A412" w14:textId="77777777" w:rsidR="00967592" w:rsidRDefault="00967592" w:rsidP="00396763">
      <w:pPr>
        <w:pStyle w:val="BodyText"/>
        <w:numPr>
          <w:ilvl w:val="0"/>
          <w:numId w:val="20"/>
        </w:numPr>
      </w:pPr>
      <w:r>
        <w:t xml:space="preserve">The directors were not entitled to prepare the financial statements in accordance with the small </w:t>
      </w:r>
      <w:proofErr w:type="gramStart"/>
      <w:r>
        <w:t>companies</w:t>
      </w:r>
      <w:proofErr w:type="gramEnd"/>
      <w:r>
        <w:t xml:space="preserve"> regime and take advantage of the small companies’ exemptions in preparing the Trustees’ annual report and from the requirement to prepare a strategic report. </w:t>
      </w:r>
    </w:p>
    <w:p w14:paraId="74974B44" w14:textId="77777777" w:rsidR="00396763" w:rsidRDefault="00396763" w:rsidP="00967592">
      <w:pPr>
        <w:pStyle w:val="BodyText"/>
      </w:pPr>
    </w:p>
    <w:p w14:paraId="0EC71897" w14:textId="16CA93DD" w:rsidR="00967592" w:rsidRDefault="00967592" w:rsidP="00396763">
      <w:pPr>
        <w:pStyle w:val="Heading3"/>
      </w:pPr>
      <w:r>
        <w:t>Responsibilities of Trustees</w:t>
      </w:r>
    </w:p>
    <w:p w14:paraId="0707085D" w14:textId="77777777" w:rsidR="00967592" w:rsidRDefault="00967592" w:rsidP="00967592">
      <w:pPr>
        <w:pStyle w:val="BodyText"/>
      </w:pPr>
      <w:r>
        <w:t>As explained more fully in the statement of Trustees’ responsibilities set out in the Trustees’ annual report, the Trustees (who are also the directors of the parent charitable company for the purposes of company law) are responsible for the preparation of the financial statements and for being satisfied that they give a true and fair view, and for such internal control as the Trustees determine is necessary to enable the preparation of financial statements that are free from material misstatement, whether due to fraud or error.</w:t>
      </w:r>
    </w:p>
    <w:p w14:paraId="33D89168" w14:textId="77777777" w:rsidR="00967592" w:rsidRDefault="00967592" w:rsidP="00967592">
      <w:pPr>
        <w:pStyle w:val="BodyText"/>
      </w:pPr>
      <w:r>
        <w:lastRenderedPageBreak/>
        <w:t xml:space="preserve">In preparing the financial statements, the Trustees are responsible for assessing the </w:t>
      </w:r>
      <w:proofErr w:type="gramStart"/>
      <w:r>
        <w:t>group’s</w:t>
      </w:r>
      <w:proofErr w:type="gramEnd"/>
      <w:r>
        <w:t xml:space="preserve"> and the parent charitable company’s ability to continue as a going concern, disclosing, as applicable, matters related to going concern and using the going concern basis of accounting unless the Trustees either intend to liquidate the group or the parent charitable company or to cease operations, or have no realistic alternative but to do so.</w:t>
      </w:r>
    </w:p>
    <w:p w14:paraId="164F1069" w14:textId="77777777" w:rsidR="00967592" w:rsidRDefault="00967592" w:rsidP="00396763">
      <w:pPr>
        <w:pStyle w:val="Heading3"/>
      </w:pPr>
      <w:r>
        <w:t>Auditor’s responsibilities for the audit of the financial statements</w:t>
      </w:r>
    </w:p>
    <w:p w14:paraId="72354683" w14:textId="77777777" w:rsidR="00967592" w:rsidRDefault="00967592" w:rsidP="00967592">
      <w:pPr>
        <w:pStyle w:val="BodyText"/>
      </w:pPr>
      <w:r>
        <w:t>We have been appointed auditor under the Companies Act 2006 and section 151 of the Charites Act 2011 and report in accordance with those Acts.</w:t>
      </w:r>
    </w:p>
    <w:p w14:paraId="00DEFC8A" w14:textId="77777777" w:rsidR="00967592" w:rsidRDefault="00967592" w:rsidP="00967592">
      <w:pPr>
        <w:pStyle w:val="BodyText"/>
      </w:pPr>
      <w: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14:paraId="058AF1CF" w14:textId="77777777" w:rsidR="00967592" w:rsidRDefault="00967592" w:rsidP="00967592">
      <w:pPr>
        <w:pStyle w:val="BodyText"/>
      </w:pPr>
      <w:r>
        <w:t>Irregularities, including fraud, are instances of non-compliance with laws and regulations. We design procedures in line with our responsibilities, outlined above, to detect material misstatements in respect of irregularities, including fraud. The extent to which our procedures are capable of detecting irregularities, including fraud are set out below.</w:t>
      </w:r>
    </w:p>
    <w:p w14:paraId="3E6B441A" w14:textId="77777777" w:rsidR="00967592" w:rsidRDefault="00967592" w:rsidP="00396763">
      <w:pPr>
        <w:pStyle w:val="Heading3"/>
      </w:pPr>
      <w:r>
        <w:t xml:space="preserve">Capability of the audit in detecting irregularities </w:t>
      </w:r>
    </w:p>
    <w:p w14:paraId="34207DBC" w14:textId="77777777" w:rsidR="00967592" w:rsidRDefault="00967592" w:rsidP="00967592">
      <w:pPr>
        <w:pStyle w:val="BodyText"/>
      </w:pPr>
      <w:r>
        <w:t>In identifying and assessing risks of material misstatement in respect of irregularities, including fraud and non-compliance with laws and regulations, our procedures included the following:</w:t>
      </w:r>
    </w:p>
    <w:p w14:paraId="5D84592E" w14:textId="77777777" w:rsidR="00967592" w:rsidRDefault="00967592" w:rsidP="00396763">
      <w:pPr>
        <w:pStyle w:val="BodyText"/>
        <w:numPr>
          <w:ilvl w:val="0"/>
          <w:numId w:val="21"/>
        </w:numPr>
      </w:pPr>
      <w:r>
        <w:t>We enquired of management and finance committee, which included obtaining and reviewing supporting documentation, concerning the group’s policies and procedures relating to:</w:t>
      </w:r>
    </w:p>
    <w:p w14:paraId="395E2948" w14:textId="77777777" w:rsidR="00967592" w:rsidRDefault="00967592" w:rsidP="00396763">
      <w:pPr>
        <w:pStyle w:val="BodyText"/>
        <w:numPr>
          <w:ilvl w:val="1"/>
          <w:numId w:val="21"/>
        </w:numPr>
      </w:pPr>
      <w:r>
        <w:t>Identifying, evaluating, and complying with laws and regulations and whether they were aware of any instances of non-compliance;</w:t>
      </w:r>
    </w:p>
    <w:p w14:paraId="6C627463" w14:textId="77777777" w:rsidR="00967592" w:rsidRDefault="00967592" w:rsidP="00396763">
      <w:pPr>
        <w:pStyle w:val="BodyText"/>
        <w:numPr>
          <w:ilvl w:val="1"/>
          <w:numId w:val="21"/>
        </w:numPr>
      </w:pPr>
      <w:r>
        <w:t>Detecting and responding to the risks of fraud and whether they have knowledge of any actual, suspected, or alleged fraud;</w:t>
      </w:r>
    </w:p>
    <w:p w14:paraId="1817F3E0" w14:textId="77777777" w:rsidR="00967592" w:rsidRDefault="00967592" w:rsidP="00396763">
      <w:pPr>
        <w:pStyle w:val="BodyText"/>
        <w:numPr>
          <w:ilvl w:val="1"/>
          <w:numId w:val="21"/>
        </w:numPr>
      </w:pPr>
      <w:r>
        <w:t>The internal controls established to mitigate risks related to fraud or non-compliance with laws and regulations.</w:t>
      </w:r>
    </w:p>
    <w:p w14:paraId="69F3A03B" w14:textId="77777777" w:rsidR="00967592" w:rsidRDefault="00967592" w:rsidP="00396763">
      <w:pPr>
        <w:pStyle w:val="BodyText"/>
        <w:numPr>
          <w:ilvl w:val="0"/>
          <w:numId w:val="21"/>
        </w:numPr>
      </w:pPr>
      <w:r>
        <w:t>We inspected the minutes of meetings of those charged with governance.</w:t>
      </w:r>
    </w:p>
    <w:p w14:paraId="4256D8B1" w14:textId="77777777" w:rsidR="00967592" w:rsidRDefault="00967592" w:rsidP="00396763">
      <w:pPr>
        <w:pStyle w:val="BodyText"/>
        <w:numPr>
          <w:ilvl w:val="0"/>
          <w:numId w:val="21"/>
        </w:numPr>
      </w:pPr>
      <w:r>
        <w:t>We obtained an understanding of the legal and regulatory framework that the group operates in, focusing on those laws and regulations that had a material effect on the financial statements or that had a fundamental effect on the operations of the group from our professional and sector experience.</w:t>
      </w:r>
    </w:p>
    <w:p w14:paraId="18C3CF4D" w14:textId="77777777" w:rsidR="00967592" w:rsidRDefault="00967592" w:rsidP="00396763">
      <w:pPr>
        <w:pStyle w:val="BodyText"/>
        <w:numPr>
          <w:ilvl w:val="0"/>
          <w:numId w:val="21"/>
        </w:numPr>
      </w:pPr>
      <w:r>
        <w:t>We communicated applicable laws and regulations throughout the audit team and remained alert to any indications of non-compliance throughout the audit.</w:t>
      </w:r>
    </w:p>
    <w:p w14:paraId="2AF47E03" w14:textId="77777777" w:rsidR="00967592" w:rsidRDefault="00967592" w:rsidP="00396763">
      <w:pPr>
        <w:pStyle w:val="BodyText"/>
        <w:numPr>
          <w:ilvl w:val="0"/>
          <w:numId w:val="21"/>
        </w:numPr>
      </w:pPr>
      <w:r>
        <w:t>We reviewed any reports made to regulators.</w:t>
      </w:r>
    </w:p>
    <w:p w14:paraId="0093060C" w14:textId="77777777" w:rsidR="00967592" w:rsidRDefault="00967592" w:rsidP="00396763">
      <w:pPr>
        <w:pStyle w:val="BodyText"/>
        <w:numPr>
          <w:ilvl w:val="0"/>
          <w:numId w:val="21"/>
        </w:numPr>
      </w:pPr>
      <w:r>
        <w:t xml:space="preserve">We reviewed the financial statement disclosures and tested these to supporting documentation to assess compliance with applicable laws and regulations. </w:t>
      </w:r>
    </w:p>
    <w:p w14:paraId="235B9C61" w14:textId="77777777" w:rsidR="00967592" w:rsidRDefault="00967592" w:rsidP="00396763">
      <w:pPr>
        <w:pStyle w:val="BodyText"/>
        <w:numPr>
          <w:ilvl w:val="0"/>
          <w:numId w:val="21"/>
        </w:numPr>
      </w:pPr>
      <w:r>
        <w:t xml:space="preserve">We performed analytical procedures to identify any unusual or unexpected relationships </w:t>
      </w:r>
      <w:r>
        <w:lastRenderedPageBreak/>
        <w:t>that may indicate risks of material misstatement due to fraud.</w:t>
      </w:r>
    </w:p>
    <w:p w14:paraId="0C8AFA8D" w14:textId="77777777" w:rsidR="00967592" w:rsidRDefault="00967592" w:rsidP="00396763">
      <w:pPr>
        <w:pStyle w:val="BodyText"/>
        <w:numPr>
          <w:ilvl w:val="0"/>
          <w:numId w:val="21"/>
        </w:numPr>
      </w:pPr>
      <w:r>
        <w:t xml:space="preserve">In addressing the risk of fraud through management override of controls, we tested the appropriateness of journal entries and other adjustments, assessed whether the judgements made in making accounting estimates are indicative of a potential bias and tested significant transactions that are unusual or those outside the normal course of business. </w:t>
      </w:r>
    </w:p>
    <w:p w14:paraId="069DA6BC" w14:textId="69123E41" w:rsidR="00396763" w:rsidRDefault="00967592" w:rsidP="00967592">
      <w:pPr>
        <w:pStyle w:val="BodyText"/>
      </w:pPr>
      <w:r>
        <w:t>Because of the inherent limitations of an audit, there is a risk that we will not detect all irregularities, including those leading to a material misstatement in the financial statements or non-compliance with regulation.  This risk increases the more that compliance with a law or regulation is removed from the events and transactions reflected in the financial statements, as we will be less likely to become aware of instances of non-compliance. The risk is also greater regarding irregularities occurring due to fraud rather than error, as fraud involves intentional concealment, forgery, collusion, omission or misrepresentation.</w:t>
      </w:r>
    </w:p>
    <w:p w14:paraId="776D0DAE" w14:textId="09F554B6" w:rsidR="00967592" w:rsidRDefault="00967592" w:rsidP="00967592">
      <w:pPr>
        <w:pStyle w:val="BodyText"/>
      </w:pPr>
      <w:r>
        <w:t xml:space="preserve">A further description of our responsibilities is available on the Financial Reporting Council’s website at: </w:t>
      </w:r>
      <w:hyperlink r:id="rId11" w:history="1">
        <w:r w:rsidR="00396763" w:rsidRPr="00095C26">
          <w:rPr>
            <w:rStyle w:val="Hyperlink"/>
          </w:rPr>
          <w:t>www.frc.org.uk/auditorsresponsibilities</w:t>
        </w:r>
      </w:hyperlink>
      <w:r>
        <w:t>. This description forms part of our auditor’s report.</w:t>
      </w:r>
    </w:p>
    <w:p w14:paraId="2DB2CDB0" w14:textId="77777777" w:rsidR="00967592" w:rsidRDefault="00967592" w:rsidP="00396763">
      <w:pPr>
        <w:pStyle w:val="Heading3"/>
      </w:pPr>
      <w:r>
        <w:t>Use of our report</w:t>
      </w:r>
    </w:p>
    <w:p w14:paraId="5F85ABF3" w14:textId="3F89ADFB" w:rsidR="00FE665F" w:rsidRDefault="00967592" w:rsidP="00967592">
      <w:pPr>
        <w:pStyle w:val="BodyText"/>
      </w:pPr>
      <w:r>
        <w:t>This report is made solely to the charitable company’s members as a body, in accordance with Chapter 3 of Part 16 of the Companies Act 2006 and section 144 of the Charities Act 2011 and regulations made under section 154 of that Act. Our audit work has been undertaken so that we might state to the charitable company’s members those matters we are required to state to them in an auditor’s report and for no other purpose. To the fullest extent permitted by law, we do not accept or assume responsibility to anyone other than the charitable company and the charitable company’s members as a body, for our audit work, for this report, or for the opinions we have formed.</w:t>
      </w:r>
    </w:p>
    <w:p w14:paraId="26227F11" w14:textId="77777777" w:rsidR="00FE665F" w:rsidRDefault="00FE665F" w:rsidP="00511D52">
      <w:pPr>
        <w:pStyle w:val="Heading3"/>
      </w:pPr>
      <w:r>
        <w:t xml:space="preserve">Noelia Serrano </w:t>
      </w:r>
    </w:p>
    <w:p w14:paraId="4E26FBFE" w14:textId="4348054A" w:rsidR="00511D52" w:rsidRDefault="00FE665F" w:rsidP="00511D52">
      <w:pPr>
        <w:pStyle w:val="BodyText"/>
      </w:pPr>
      <w:r>
        <w:t>Senior statutory auditor</w:t>
      </w:r>
    </w:p>
    <w:p w14:paraId="74757C5C" w14:textId="3CFFB0DD" w:rsidR="00511D52" w:rsidRPr="00396763" w:rsidRDefault="00396763" w:rsidP="00511D52">
      <w:pPr>
        <w:pStyle w:val="BodyText"/>
        <w:rPr>
          <w:b/>
          <w:bCs/>
        </w:rPr>
      </w:pPr>
      <w:r w:rsidRPr="00396763">
        <w:rPr>
          <w:b/>
          <w:bCs/>
        </w:rPr>
        <w:t>26</w:t>
      </w:r>
      <w:r w:rsidR="00FE665F" w:rsidRPr="00396763">
        <w:rPr>
          <w:b/>
          <w:bCs/>
        </w:rPr>
        <w:t xml:space="preserve"> </w:t>
      </w:r>
      <w:r w:rsidRPr="00396763">
        <w:rPr>
          <w:b/>
          <w:bCs/>
        </w:rPr>
        <w:t>Septem</w:t>
      </w:r>
      <w:r w:rsidR="00FE665F" w:rsidRPr="00396763">
        <w:rPr>
          <w:b/>
          <w:bCs/>
        </w:rPr>
        <w:t>ber 202</w:t>
      </w:r>
      <w:r w:rsidRPr="00396763">
        <w:rPr>
          <w:b/>
          <w:bCs/>
        </w:rPr>
        <w:t>2</w:t>
      </w:r>
    </w:p>
    <w:p w14:paraId="5A3376D1" w14:textId="489E1AC3" w:rsidR="00FE665F" w:rsidRDefault="00FE665F" w:rsidP="00511D52">
      <w:pPr>
        <w:pStyle w:val="BodyText"/>
      </w:pPr>
      <w:r>
        <w:t>for and on behalf of Sayer Vincent LLP, Statutory Auditor</w:t>
      </w:r>
    </w:p>
    <w:p w14:paraId="036218D4" w14:textId="77777777" w:rsidR="00FE665F" w:rsidRDefault="00FE665F" w:rsidP="00511D52">
      <w:pPr>
        <w:pStyle w:val="BodyText"/>
        <w:spacing w:after="0"/>
      </w:pPr>
      <w:r>
        <w:t>Invicta House</w:t>
      </w:r>
    </w:p>
    <w:p w14:paraId="655F3BE1" w14:textId="77777777" w:rsidR="00FE665F" w:rsidRDefault="00FE665F" w:rsidP="00511D52">
      <w:pPr>
        <w:pStyle w:val="BodyText"/>
        <w:spacing w:after="0"/>
      </w:pPr>
      <w:r>
        <w:t xml:space="preserve">108-114 Golden Lane </w:t>
      </w:r>
    </w:p>
    <w:p w14:paraId="11890FCA" w14:textId="77777777" w:rsidR="00FE665F" w:rsidRDefault="00FE665F" w:rsidP="00511D52">
      <w:pPr>
        <w:pStyle w:val="BodyText"/>
        <w:spacing w:after="0"/>
      </w:pPr>
      <w:r>
        <w:t xml:space="preserve">LONDON, </w:t>
      </w:r>
    </w:p>
    <w:p w14:paraId="04153CE3" w14:textId="3830E4FA" w:rsidR="00FE665F" w:rsidRDefault="00FE665F" w:rsidP="00396763">
      <w:pPr>
        <w:pStyle w:val="BodyText"/>
        <w:spacing w:after="0"/>
      </w:pPr>
      <w:r>
        <w:t xml:space="preserve">EC1Y 0TL </w:t>
      </w:r>
    </w:p>
    <w:p w14:paraId="4EEC7889" w14:textId="77777777" w:rsidR="00B1586E" w:rsidRDefault="00FE665F" w:rsidP="00511D52">
      <w:pPr>
        <w:pStyle w:val="BodyText"/>
      </w:pPr>
      <w:r>
        <w:t>Sayer Vincent LLP is eligible to act as auditor in terms of section 1212 of the Companies Act 2006</w:t>
      </w:r>
    </w:p>
    <w:p w14:paraId="7FF7FB50" w14:textId="77777777" w:rsidR="00B1586E" w:rsidRDefault="00B1586E" w:rsidP="00511D52">
      <w:pPr>
        <w:pStyle w:val="BodyText"/>
      </w:pPr>
    </w:p>
    <w:p w14:paraId="7BB91EA7" w14:textId="77777777" w:rsidR="00B1586E" w:rsidRDefault="00B1586E" w:rsidP="00511D52">
      <w:pPr>
        <w:pStyle w:val="BodyText"/>
      </w:pPr>
    </w:p>
    <w:p w14:paraId="4B44BCA8" w14:textId="77777777" w:rsidR="00B1586E" w:rsidRDefault="00B1586E" w:rsidP="00511D52">
      <w:pPr>
        <w:pStyle w:val="BodyText"/>
      </w:pPr>
    </w:p>
    <w:p w14:paraId="39441F92" w14:textId="77777777" w:rsidR="00B1586E" w:rsidRDefault="00B1586E" w:rsidP="00511D52">
      <w:pPr>
        <w:pStyle w:val="BodyText"/>
      </w:pPr>
    </w:p>
    <w:p w14:paraId="7F8EF250" w14:textId="3B9C4955" w:rsidR="00B834D6" w:rsidRPr="00664F0B" w:rsidRDefault="00A0021B" w:rsidP="00664F0B">
      <w:pPr>
        <w:pStyle w:val="Heading1"/>
      </w:pPr>
      <w:r>
        <w:br w:type="page"/>
      </w:r>
      <w:bookmarkStart w:id="19" w:name="_Toc87614395"/>
      <w:bookmarkStart w:id="20" w:name="_Toc118801138"/>
      <w:r w:rsidR="00B834D6" w:rsidRPr="00664F0B">
        <w:lastRenderedPageBreak/>
        <w:t>Consolidated Statement of Financial Activities</w:t>
      </w:r>
      <w:bookmarkEnd w:id="20"/>
    </w:p>
    <w:p w14:paraId="29F2D7C2" w14:textId="3049832E" w:rsidR="00B834D6" w:rsidRDefault="00B834D6" w:rsidP="00664F0B">
      <w:r w:rsidRPr="00664F0B">
        <w:t>(</w:t>
      </w:r>
      <w:proofErr w:type="gramStart"/>
      <w:r w:rsidRPr="00664F0B">
        <w:t>incorporating</w:t>
      </w:r>
      <w:proofErr w:type="gramEnd"/>
      <w:r w:rsidRPr="00664F0B">
        <w:t xml:space="preserve"> an income and</w:t>
      </w:r>
      <w:r w:rsidR="00664F0B" w:rsidRPr="00664F0B">
        <w:t xml:space="preserve"> </w:t>
      </w:r>
      <w:r w:rsidRPr="00664F0B">
        <w:t>expenditure account) For the year ended 31 March 2022</w:t>
      </w:r>
    </w:p>
    <w:p w14:paraId="0F3A4CC9" w14:textId="77777777" w:rsidR="00664F0B" w:rsidRPr="00664F0B" w:rsidRDefault="00664F0B" w:rsidP="00664F0B"/>
    <w:tbl>
      <w:tblPr>
        <w:tblW w:w="10091" w:type="dxa"/>
        <w:tblBorders>
          <w:top w:val="single" w:sz="4" w:space="0" w:color="28357F"/>
          <w:left w:val="single" w:sz="4" w:space="0" w:color="28357F"/>
          <w:bottom w:val="single" w:sz="4" w:space="0" w:color="28357F"/>
          <w:right w:val="single" w:sz="4" w:space="0" w:color="28357F"/>
          <w:insideH w:val="single" w:sz="4" w:space="0" w:color="28357F"/>
          <w:insideV w:val="single" w:sz="4" w:space="0" w:color="28357F"/>
        </w:tblBorders>
        <w:tblLayout w:type="fixed"/>
        <w:tblCellMar>
          <w:left w:w="0" w:type="dxa"/>
          <w:right w:w="0" w:type="dxa"/>
        </w:tblCellMar>
        <w:tblLook w:val="01E0" w:firstRow="1" w:lastRow="1" w:firstColumn="1" w:lastColumn="1" w:noHBand="0" w:noVBand="0"/>
      </w:tblPr>
      <w:tblGrid>
        <w:gridCol w:w="3467"/>
        <w:gridCol w:w="1100"/>
        <w:gridCol w:w="1100"/>
        <w:gridCol w:w="1100"/>
        <w:gridCol w:w="1100"/>
        <w:gridCol w:w="1100"/>
        <w:gridCol w:w="1124"/>
      </w:tblGrid>
      <w:tr w:rsidR="00B834D6" w:rsidRPr="00F05083" w14:paraId="1EFFF4D9" w14:textId="77777777" w:rsidTr="00F71192">
        <w:trPr>
          <w:trHeight w:val="653"/>
        </w:trPr>
        <w:tc>
          <w:tcPr>
            <w:tcW w:w="3467" w:type="dxa"/>
            <w:tcBorders>
              <w:top w:val="nil"/>
              <w:left w:val="nil"/>
              <w:right w:val="single" w:sz="18" w:space="0" w:color="FFFFFF"/>
            </w:tcBorders>
          </w:tcPr>
          <w:p w14:paraId="644BE825" w14:textId="77777777" w:rsidR="00B834D6" w:rsidRPr="00F05083" w:rsidRDefault="00B834D6" w:rsidP="00664F0B">
            <w:pPr>
              <w:pStyle w:val="TableParagraph"/>
              <w:ind w:left="-887"/>
              <w:rPr>
                <w:color w:val="323E4F" w:themeColor="text2" w:themeShade="BF"/>
                <w:sz w:val="20"/>
              </w:rPr>
            </w:pPr>
          </w:p>
          <w:p w14:paraId="4F15B5E6" w14:textId="77777777" w:rsidR="00B834D6" w:rsidRPr="00F05083" w:rsidRDefault="00B834D6" w:rsidP="00B86631">
            <w:pPr>
              <w:pStyle w:val="TableParagraph"/>
              <w:spacing w:before="11"/>
              <w:rPr>
                <w:color w:val="323E4F" w:themeColor="text2" w:themeShade="BF"/>
                <w:sz w:val="17"/>
              </w:rPr>
            </w:pPr>
          </w:p>
          <w:p w14:paraId="0EF005F5" w14:textId="77777777" w:rsidR="00B834D6" w:rsidRPr="00F05083" w:rsidRDefault="00B834D6" w:rsidP="00B86631">
            <w:pPr>
              <w:pStyle w:val="TableParagraph"/>
              <w:ind w:right="68"/>
              <w:rPr>
                <w:color w:val="323E4F" w:themeColor="text2" w:themeShade="BF"/>
              </w:rPr>
            </w:pPr>
            <w:r w:rsidRPr="00F05083">
              <w:rPr>
                <w:color w:val="323E4F" w:themeColor="text2" w:themeShade="BF"/>
                <w:spacing w:val="-4"/>
              </w:rPr>
              <w:t>Note</w:t>
            </w:r>
          </w:p>
        </w:tc>
        <w:tc>
          <w:tcPr>
            <w:tcW w:w="1100" w:type="dxa"/>
            <w:tcBorders>
              <w:top w:val="nil"/>
              <w:left w:val="single" w:sz="18" w:space="0" w:color="FFFFFF"/>
              <w:right w:val="single" w:sz="18" w:space="0" w:color="FFFFFF"/>
            </w:tcBorders>
            <w:shd w:val="clear" w:color="auto" w:fill="E9EAEE"/>
          </w:tcPr>
          <w:p w14:paraId="292153D5" w14:textId="77777777" w:rsidR="00B834D6" w:rsidRPr="00F05083" w:rsidRDefault="00B834D6" w:rsidP="00B834D6">
            <w:pPr>
              <w:pStyle w:val="TableParagraph"/>
              <w:spacing w:before="4"/>
              <w:jc w:val="right"/>
              <w:rPr>
                <w:color w:val="323E4F" w:themeColor="text2" w:themeShade="BF"/>
              </w:rPr>
            </w:pPr>
          </w:p>
          <w:p w14:paraId="7E99E552" w14:textId="77777777" w:rsidR="00B834D6" w:rsidRPr="00F05083" w:rsidRDefault="00B834D6" w:rsidP="00B834D6">
            <w:pPr>
              <w:pStyle w:val="TableParagraph"/>
              <w:ind w:left="55" w:right="55"/>
              <w:jc w:val="right"/>
              <w:rPr>
                <w:color w:val="323E4F" w:themeColor="text2" w:themeShade="BF"/>
              </w:rPr>
            </w:pPr>
            <w:r w:rsidRPr="00F05083">
              <w:rPr>
                <w:color w:val="323E4F" w:themeColor="text2" w:themeShade="BF"/>
                <w:spacing w:val="-2"/>
              </w:rPr>
              <w:t>Unrestricted</w:t>
            </w:r>
          </w:p>
          <w:p w14:paraId="70FF7DE9" w14:textId="77777777" w:rsidR="00B834D6" w:rsidRPr="00F05083" w:rsidRDefault="00B834D6" w:rsidP="00B834D6">
            <w:pPr>
              <w:pStyle w:val="TableParagraph"/>
              <w:spacing w:before="18"/>
              <w:jc w:val="right"/>
              <w:rPr>
                <w:color w:val="323E4F" w:themeColor="text2" w:themeShade="BF"/>
              </w:rPr>
            </w:pPr>
            <w:r w:rsidRPr="00F05083">
              <w:rPr>
                <w:color w:val="323E4F" w:themeColor="text2" w:themeShade="BF"/>
              </w:rPr>
              <w:t>£</w:t>
            </w:r>
          </w:p>
        </w:tc>
        <w:tc>
          <w:tcPr>
            <w:tcW w:w="1100" w:type="dxa"/>
            <w:tcBorders>
              <w:top w:val="nil"/>
              <w:left w:val="single" w:sz="18" w:space="0" w:color="FFFFFF"/>
              <w:right w:val="single" w:sz="18" w:space="0" w:color="FFFFFF"/>
            </w:tcBorders>
          </w:tcPr>
          <w:p w14:paraId="148E4F0E" w14:textId="77777777" w:rsidR="00B834D6" w:rsidRPr="00F05083" w:rsidRDefault="00B834D6" w:rsidP="00B834D6">
            <w:pPr>
              <w:pStyle w:val="TableParagraph"/>
              <w:spacing w:before="4"/>
              <w:jc w:val="right"/>
              <w:rPr>
                <w:color w:val="323E4F" w:themeColor="text2" w:themeShade="BF"/>
              </w:rPr>
            </w:pPr>
          </w:p>
          <w:p w14:paraId="327B85DB"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2"/>
              </w:rPr>
              <w:t>Restricted</w:t>
            </w:r>
          </w:p>
          <w:p w14:paraId="47CAFE1F"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rPr>
              <w:t>£</w:t>
            </w:r>
          </w:p>
        </w:tc>
        <w:tc>
          <w:tcPr>
            <w:tcW w:w="1100" w:type="dxa"/>
            <w:tcBorders>
              <w:top w:val="nil"/>
              <w:left w:val="single" w:sz="18" w:space="0" w:color="FFFFFF"/>
              <w:right w:val="single" w:sz="18" w:space="0" w:color="FFFFFF"/>
            </w:tcBorders>
            <w:shd w:val="clear" w:color="auto" w:fill="E9EAEE"/>
          </w:tcPr>
          <w:p w14:paraId="5183C3C0" w14:textId="77777777" w:rsidR="00B834D6" w:rsidRPr="00F05083" w:rsidRDefault="00B834D6" w:rsidP="00B834D6">
            <w:pPr>
              <w:pStyle w:val="TableParagraph"/>
              <w:spacing w:line="189" w:lineRule="exact"/>
              <w:ind w:right="15"/>
              <w:jc w:val="right"/>
              <w:rPr>
                <w:b/>
                <w:color w:val="323E4F" w:themeColor="text2" w:themeShade="BF"/>
              </w:rPr>
            </w:pPr>
            <w:r w:rsidRPr="00F05083">
              <w:rPr>
                <w:b/>
                <w:color w:val="323E4F" w:themeColor="text2" w:themeShade="BF"/>
                <w:spacing w:val="-4"/>
              </w:rPr>
              <w:t>2022</w:t>
            </w:r>
          </w:p>
          <w:p w14:paraId="46F98A72" w14:textId="77777777" w:rsidR="00B834D6" w:rsidRPr="00F05083" w:rsidRDefault="00B834D6" w:rsidP="00B834D6">
            <w:pPr>
              <w:pStyle w:val="TableParagraph"/>
              <w:spacing w:before="17"/>
              <w:ind w:right="15"/>
              <w:jc w:val="right"/>
              <w:rPr>
                <w:b/>
                <w:color w:val="323E4F" w:themeColor="text2" w:themeShade="BF"/>
              </w:rPr>
            </w:pPr>
            <w:r w:rsidRPr="00F05083">
              <w:rPr>
                <w:b/>
                <w:color w:val="323E4F" w:themeColor="text2" w:themeShade="BF"/>
                <w:spacing w:val="-2"/>
              </w:rPr>
              <w:t>Total</w:t>
            </w:r>
          </w:p>
          <w:p w14:paraId="6E410E41" w14:textId="77777777" w:rsidR="00B834D6" w:rsidRPr="00F05083" w:rsidRDefault="00B834D6" w:rsidP="00B834D6">
            <w:pPr>
              <w:pStyle w:val="TableParagraph"/>
              <w:spacing w:before="17"/>
              <w:ind w:right="15"/>
              <w:jc w:val="right"/>
              <w:rPr>
                <w:b/>
                <w:color w:val="323E4F" w:themeColor="text2" w:themeShade="BF"/>
              </w:rPr>
            </w:pPr>
            <w:r w:rsidRPr="00F05083">
              <w:rPr>
                <w:b/>
                <w:color w:val="323E4F" w:themeColor="text2" w:themeShade="BF"/>
              </w:rPr>
              <w:t>£</w:t>
            </w:r>
          </w:p>
        </w:tc>
        <w:tc>
          <w:tcPr>
            <w:tcW w:w="1100" w:type="dxa"/>
            <w:tcBorders>
              <w:top w:val="nil"/>
              <w:left w:val="single" w:sz="18" w:space="0" w:color="FFFFFF"/>
              <w:right w:val="single" w:sz="18" w:space="0" w:color="FFFFFF"/>
            </w:tcBorders>
          </w:tcPr>
          <w:p w14:paraId="50CCC175" w14:textId="77777777" w:rsidR="00B834D6" w:rsidRPr="00F05083" w:rsidRDefault="00B834D6" w:rsidP="00B834D6">
            <w:pPr>
              <w:pStyle w:val="TableParagraph"/>
              <w:spacing w:before="4"/>
              <w:jc w:val="right"/>
              <w:rPr>
                <w:color w:val="323E4F" w:themeColor="text2" w:themeShade="BF"/>
              </w:rPr>
            </w:pPr>
          </w:p>
          <w:p w14:paraId="5A268A6E"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2"/>
              </w:rPr>
              <w:t>Unrestricted</w:t>
            </w:r>
          </w:p>
          <w:p w14:paraId="13999181"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rPr>
              <w:t>£</w:t>
            </w:r>
          </w:p>
        </w:tc>
        <w:tc>
          <w:tcPr>
            <w:tcW w:w="1100" w:type="dxa"/>
            <w:tcBorders>
              <w:top w:val="nil"/>
              <w:left w:val="single" w:sz="18" w:space="0" w:color="FFFFFF"/>
              <w:right w:val="single" w:sz="18" w:space="0" w:color="FFFFFF"/>
            </w:tcBorders>
            <w:shd w:val="clear" w:color="auto" w:fill="E9EAEE"/>
          </w:tcPr>
          <w:p w14:paraId="056FB8CA" w14:textId="77777777" w:rsidR="00B834D6" w:rsidRPr="00F05083" w:rsidRDefault="00B834D6" w:rsidP="00B834D6">
            <w:pPr>
              <w:pStyle w:val="TableParagraph"/>
              <w:spacing w:before="4"/>
              <w:jc w:val="right"/>
              <w:rPr>
                <w:color w:val="323E4F" w:themeColor="text2" w:themeShade="BF"/>
              </w:rPr>
            </w:pPr>
          </w:p>
          <w:p w14:paraId="2A10D654"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2"/>
              </w:rPr>
              <w:t>Restricted</w:t>
            </w:r>
          </w:p>
          <w:p w14:paraId="62FB3027"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rPr>
              <w:t>£</w:t>
            </w:r>
          </w:p>
        </w:tc>
        <w:tc>
          <w:tcPr>
            <w:tcW w:w="1124" w:type="dxa"/>
            <w:tcBorders>
              <w:top w:val="nil"/>
              <w:left w:val="single" w:sz="18" w:space="0" w:color="FFFFFF"/>
              <w:right w:val="nil"/>
            </w:tcBorders>
          </w:tcPr>
          <w:p w14:paraId="597327A0" w14:textId="77777777" w:rsidR="00B834D6" w:rsidRPr="00F05083" w:rsidRDefault="00B834D6" w:rsidP="00B834D6">
            <w:pPr>
              <w:pStyle w:val="TableParagraph"/>
              <w:spacing w:line="189" w:lineRule="exact"/>
              <w:ind w:right="39"/>
              <w:jc w:val="right"/>
              <w:rPr>
                <w:color w:val="323E4F" w:themeColor="text2" w:themeShade="BF"/>
              </w:rPr>
            </w:pPr>
            <w:r w:rsidRPr="00F05083">
              <w:rPr>
                <w:color w:val="323E4F" w:themeColor="text2" w:themeShade="BF"/>
                <w:spacing w:val="-4"/>
              </w:rPr>
              <w:t>2021</w:t>
            </w:r>
          </w:p>
          <w:p w14:paraId="31C40EB3" w14:textId="77777777" w:rsidR="00B834D6" w:rsidRPr="00F05083" w:rsidRDefault="00B834D6" w:rsidP="00B834D6">
            <w:pPr>
              <w:pStyle w:val="TableParagraph"/>
              <w:spacing w:before="17"/>
              <w:ind w:right="39"/>
              <w:jc w:val="right"/>
              <w:rPr>
                <w:color w:val="323E4F" w:themeColor="text2" w:themeShade="BF"/>
              </w:rPr>
            </w:pPr>
            <w:r w:rsidRPr="00F05083">
              <w:rPr>
                <w:color w:val="323E4F" w:themeColor="text2" w:themeShade="BF"/>
                <w:spacing w:val="-2"/>
              </w:rPr>
              <w:t>Total</w:t>
            </w:r>
          </w:p>
          <w:p w14:paraId="4974C03E" w14:textId="77777777" w:rsidR="00B834D6" w:rsidRPr="00F05083" w:rsidRDefault="00B834D6" w:rsidP="00B834D6">
            <w:pPr>
              <w:pStyle w:val="TableParagraph"/>
              <w:spacing w:before="18"/>
              <w:ind w:right="39"/>
              <w:jc w:val="right"/>
              <w:rPr>
                <w:color w:val="323E4F" w:themeColor="text2" w:themeShade="BF"/>
              </w:rPr>
            </w:pPr>
            <w:r w:rsidRPr="00F05083">
              <w:rPr>
                <w:color w:val="323E4F" w:themeColor="text2" w:themeShade="BF"/>
              </w:rPr>
              <w:t>£</w:t>
            </w:r>
          </w:p>
        </w:tc>
      </w:tr>
      <w:tr w:rsidR="00B834D6" w:rsidRPr="00F05083" w14:paraId="6CD2566F" w14:textId="77777777" w:rsidTr="00F71192">
        <w:trPr>
          <w:trHeight w:val="280"/>
        </w:trPr>
        <w:tc>
          <w:tcPr>
            <w:tcW w:w="3467" w:type="dxa"/>
            <w:tcBorders>
              <w:left w:val="nil"/>
              <w:bottom w:val="nil"/>
              <w:right w:val="single" w:sz="18" w:space="0" w:color="FFFFFF"/>
            </w:tcBorders>
          </w:tcPr>
          <w:p w14:paraId="5C60F901" w14:textId="77777777" w:rsidR="00B834D6" w:rsidRPr="00F05083" w:rsidRDefault="00B834D6" w:rsidP="00B86631">
            <w:pPr>
              <w:pStyle w:val="TableParagraph"/>
              <w:spacing w:before="23"/>
              <w:ind w:left="37"/>
              <w:rPr>
                <w:b/>
                <w:color w:val="323E4F" w:themeColor="text2" w:themeShade="BF"/>
              </w:rPr>
            </w:pPr>
            <w:r w:rsidRPr="00F05083">
              <w:rPr>
                <w:b/>
                <w:color w:val="323E4F" w:themeColor="text2" w:themeShade="BF"/>
              </w:rPr>
              <w:t xml:space="preserve">Income </w:t>
            </w:r>
            <w:r w:rsidRPr="00F05083">
              <w:rPr>
                <w:b/>
                <w:color w:val="323E4F" w:themeColor="text2" w:themeShade="BF"/>
                <w:spacing w:val="-4"/>
              </w:rPr>
              <w:t>from:</w:t>
            </w:r>
          </w:p>
        </w:tc>
        <w:tc>
          <w:tcPr>
            <w:tcW w:w="1100" w:type="dxa"/>
            <w:tcBorders>
              <w:left w:val="single" w:sz="18" w:space="0" w:color="FFFFFF"/>
              <w:bottom w:val="nil"/>
              <w:right w:val="single" w:sz="18" w:space="0" w:color="FFFFFF"/>
            </w:tcBorders>
            <w:shd w:val="clear" w:color="auto" w:fill="E9EAEE"/>
          </w:tcPr>
          <w:p w14:paraId="0F3D82D8" w14:textId="77777777" w:rsidR="00B834D6" w:rsidRPr="00F05083" w:rsidRDefault="00B834D6" w:rsidP="00B834D6">
            <w:pPr>
              <w:pStyle w:val="TableParagraph"/>
              <w:jc w:val="right"/>
              <w:rPr>
                <w:rFonts w:ascii="Times New Roman"/>
                <w:color w:val="323E4F" w:themeColor="text2" w:themeShade="BF"/>
              </w:rPr>
            </w:pPr>
          </w:p>
        </w:tc>
        <w:tc>
          <w:tcPr>
            <w:tcW w:w="1100" w:type="dxa"/>
            <w:tcBorders>
              <w:left w:val="single" w:sz="18" w:space="0" w:color="FFFFFF"/>
              <w:bottom w:val="nil"/>
              <w:right w:val="single" w:sz="18" w:space="0" w:color="FFFFFF"/>
            </w:tcBorders>
          </w:tcPr>
          <w:p w14:paraId="45D14606" w14:textId="77777777" w:rsidR="00B834D6" w:rsidRPr="00F05083" w:rsidRDefault="00B834D6" w:rsidP="00B834D6">
            <w:pPr>
              <w:pStyle w:val="TableParagraph"/>
              <w:jc w:val="right"/>
              <w:rPr>
                <w:rFonts w:ascii="Times New Roman"/>
                <w:color w:val="323E4F" w:themeColor="text2" w:themeShade="BF"/>
              </w:rPr>
            </w:pPr>
          </w:p>
        </w:tc>
        <w:tc>
          <w:tcPr>
            <w:tcW w:w="1100" w:type="dxa"/>
            <w:tcBorders>
              <w:left w:val="single" w:sz="18" w:space="0" w:color="FFFFFF"/>
              <w:bottom w:val="nil"/>
              <w:right w:val="single" w:sz="18" w:space="0" w:color="FFFFFF"/>
            </w:tcBorders>
            <w:shd w:val="clear" w:color="auto" w:fill="E9EAEE"/>
          </w:tcPr>
          <w:p w14:paraId="08783ECE" w14:textId="77777777" w:rsidR="00B834D6" w:rsidRPr="00F05083" w:rsidRDefault="00B834D6" w:rsidP="00B834D6">
            <w:pPr>
              <w:pStyle w:val="TableParagraph"/>
              <w:jc w:val="right"/>
              <w:rPr>
                <w:rFonts w:ascii="Times New Roman"/>
                <w:color w:val="323E4F" w:themeColor="text2" w:themeShade="BF"/>
              </w:rPr>
            </w:pPr>
          </w:p>
        </w:tc>
        <w:tc>
          <w:tcPr>
            <w:tcW w:w="1100" w:type="dxa"/>
            <w:tcBorders>
              <w:left w:val="single" w:sz="18" w:space="0" w:color="FFFFFF"/>
              <w:bottom w:val="nil"/>
              <w:right w:val="single" w:sz="18" w:space="0" w:color="FFFFFF"/>
            </w:tcBorders>
          </w:tcPr>
          <w:p w14:paraId="080E2A86" w14:textId="77777777" w:rsidR="00B834D6" w:rsidRPr="00F05083" w:rsidRDefault="00B834D6" w:rsidP="00B834D6">
            <w:pPr>
              <w:pStyle w:val="TableParagraph"/>
              <w:jc w:val="right"/>
              <w:rPr>
                <w:rFonts w:ascii="Times New Roman"/>
                <w:color w:val="323E4F" w:themeColor="text2" w:themeShade="BF"/>
              </w:rPr>
            </w:pPr>
          </w:p>
        </w:tc>
        <w:tc>
          <w:tcPr>
            <w:tcW w:w="1100" w:type="dxa"/>
            <w:tcBorders>
              <w:left w:val="single" w:sz="18" w:space="0" w:color="FFFFFF"/>
              <w:bottom w:val="nil"/>
              <w:right w:val="single" w:sz="18" w:space="0" w:color="FFFFFF"/>
            </w:tcBorders>
            <w:shd w:val="clear" w:color="auto" w:fill="E9EAEE"/>
          </w:tcPr>
          <w:p w14:paraId="2282074F" w14:textId="77777777" w:rsidR="00B834D6" w:rsidRPr="00F05083" w:rsidRDefault="00B834D6" w:rsidP="00B834D6">
            <w:pPr>
              <w:pStyle w:val="TableParagraph"/>
              <w:jc w:val="right"/>
              <w:rPr>
                <w:rFonts w:ascii="Times New Roman"/>
                <w:color w:val="323E4F" w:themeColor="text2" w:themeShade="BF"/>
              </w:rPr>
            </w:pPr>
          </w:p>
        </w:tc>
        <w:tc>
          <w:tcPr>
            <w:tcW w:w="1124" w:type="dxa"/>
            <w:tcBorders>
              <w:left w:val="single" w:sz="18" w:space="0" w:color="FFFFFF"/>
              <w:bottom w:val="nil"/>
              <w:right w:val="nil"/>
            </w:tcBorders>
          </w:tcPr>
          <w:p w14:paraId="715F371D" w14:textId="77777777" w:rsidR="00B834D6" w:rsidRPr="00F05083" w:rsidRDefault="00B834D6" w:rsidP="00B834D6">
            <w:pPr>
              <w:pStyle w:val="TableParagraph"/>
              <w:jc w:val="right"/>
              <w:rPr>
                <w:rFonts w:ascii="Times New Roman"/>
                <w:color w:val="323E4F" w:themeColor="text2" w:themeShade="BF"/>
              </w:rPr>
            </w:pPr>
          </w:p>
        </w:tc>
      </w:tr>
      <w:tr w:rsidR="00B834D6" w:rsidRPr="00F05083" w14:paraId="07E2A43E" w14:textId="77777777" w:rsidTr="00F71192">
        <w:trPr>
          <w:trHeight w:val="255"/>
        </w:trPr>
        <w:tc>
          <w:tcPr>
            <w:tcW w:w="3467" w:type="dxa"/>
            <w:tcBorders>
              <w:top w:val="nil"/>
              <w:left w:val="nil"/>
              <w:bottom w:val="nil"/>
              <w:right w:val="single" w:sz="18" w:space="0" w:color="FFFFFF"/>
            </w:tcBorders>
          </w:tcPr>
          <w:p w14:paraId="5C4AC6C0" w14:textId="77777777" w:rsidR="00B834D6" w:rsidRPr="00F05083" w:rsidRDefault="00B834D6" w:rsidP="00B86631">
            <w:pPr>
              <w:pStyle w:val="TableParagraph"/>
              <w:tabs>
                <w:tab w:val="right" w:pos="3214"/>
              </w:tabs>
              <w:spacing w:line="200" w:lineRule="exact"/>
              <w:ind w:left="37"/>
              <w:rPr>
                <w:color w:val="323E4F" w:themeColor="text2" w:themeShade="BF"/>
              </w:rPr>
            </w:pPr>
            <w:r w:rsidRPr="00F05083">
              <w:rPr>
                <w:color w:val="323E4F" w:themeColor="text2" w:themeShade="BF"/>
              </w:rPr>
              <w:t>Donations,</w:t>
            </w:r>
            <w:r w:rsidRPr="00F05083">
              <w:rPr>
                <w:color w:val="323E4F" w:themeColor="text2" w:themeShade="BF"/>
                <w:spacing w:val="-1"/>
              </w:rPr>
              <w:t xml:space="preserve"> </w:t>
            </w:r>
            <w:r w:rsidRPr="00F05083">
              <w:rPr>
                <w:color w:val="323E4F" w:themeColor="text2" w:themeShade="BF"/>
              </w:rPr>
              <w:t xml:space="preserve">legacies and </w:t>
            </w:r>
            <w:r w:rsidRPr="00F05083">
              <w:rPr>
                <w:color w:val="323E4F" w:themeColor="text2" w:themeShade="BF"/>
                <w:spacing w:val="-2"/>
              </w:rPr>
              <w:t>events</w:t>
            </w:r>
            <w:r w:rsidRPr="00F05083">
              <w:rPr>
                <w:color w:val="323E4F" w:themeColor="text2" w:themeShade="BF"/>
              </w:rPr>
              <w:tab/>
            </w:r>
            <w:r w:rsidRPr="00F05083">
              <w:rPr>
                <w:color w:val="323E4F" w:themeColor="text2" w:themeShade="BF"/>
                <w:spacing w:val="-10"/>
              </w:rPr>
              <w:t>2</w:t>
            </w:r>
          </w:p>
        </w:tc>
        <w:tc>
          <w:tcPr>
            <w:tcW w:w="1100" w:type="dxa"/>
            <w:tcBorders>
              <w:top w:val="nil"/>
              <w:left w:val="single" w:sz="18" w:space="0" w:color="FFFFFF"/>
              <w:bottom w:val="nil"/>
              <w:right w:val="single" w:sz="18" w:space="0" w:color="FFFFFF"/>
            </w:tcBorders>
            <w:shd w:val="clear" w:color="auto" w:fill="E9EAEE"/>
          </w:tcPr>
          <w:p w14:paraId="3BB79947" w14:textId="77777777" w:rsidR="00B834D6" w:rsidRPr="00F05083" w:rsidRDefault="00B834D6" w:rsidP="00B834D6">
            <w:pPr>
              <w:pStyle w:val="TableParagraph"/>
              <w:spacing w:line="200" w:lineRule="exact"/>
              <w:ind w:right="15"/>
              <w:jc w:val="right"/>
              <w:rPr>
                <w:color w:val="323E4F" w:themeColor="text2" w:themeShade="BF"/>
              </w:rPr>
            </w:pPr>
            <w:r w:rsidRPr="00F05083">
              <w:rPr>
                <w:color w:val="323E4F" w:themeColor="text2" w:themeShade="BF"/>
                <w:spacing w:val="-2"/>
              </w:rPr>
              <w:t>1,044,871</w:t>
            </w:r>
          </w:p>
        </w:tc>
        <w:tc>
          <w:tcPr>
            <w:tcW w:w="1100" w:type="dxa"/>
            <w:tcBorders>
              <w:top w:val="nil"/>
              <w:left w:val="single" w:sz="18" w:space="0" w:color="FFFFFF"/>
              <w:bottom w:val="nil"/>
              <w:right w:val="single" w:sz="18" w:space="0" w:color="FFFFFF"/>
            </w:tcBorders>
          </w:tcPr>
          <w:p w14:paraId="0D80175B" w14:textId="77777777" w:rsidR="00B834D6" w:rsidRPr="00F05083" w:rsidRDefault="00B834D6" w:rsidP="00B834D6">
            <w:pPr>
              <w:pStyle w:val="TableParagraph"/>
              <w:spacing w:line="200" w:lineRule="exact"/>
              <w:ind w:right="15"/>
              <w:jc w:val="right"/>
              <w:rPr>
                <w:color w:val="323E4F" w:themeColor="text2" w:themeShade="BF"/>
              </w:rPr>
            </w:pPr>
            <w:r w:rsidRPr="00F05083">
              <w:rPr>
                <w:color w:val="323E4F" w:themeColor="text2" w:themeShade="BF"/>
                <w:spacing w:val="-2"/>
              </w:rPr>
              <w:t>92,540</w:t>
            </w:r>
          </w:p>
        </w:tc>
        <w:tc>
          <w:tcPr>
            <w:tcW w:w="1100" w:type="dxa"/>
            <w:tcBorders>
              <w:top w:val="nil"/>
              <w:left w:val="single" w:sz="18" w:space="0" w:color="FFFFFF"/>
              <w:bottom w:val="nil"/>
              <w:right w:val="single" w:sz="18" w:space="0" w:color="FFFFFF"/>
            </w:tcBorders>
            <w:shd w:val="clear" w:color="auto" w:fill="E9EAEE"/>
          </w:tcPr>
          <w:p w14:paraId="060CBA61" w14:textId="77777777" w:rsidR="00B834D6" w:rsidRPr="00F05083" w:rsidRDefault="00B834D6" w:rsidP="00B834D6">
            <w:pPr>
              <w:pStyle w:val="TableParagraph"/>
              <w:spacing w:line="200" w:lineRule="exact"/>
              <w:ind w:right="15"/>
              <w:jc w:val="right"/>
              <w:rPr>
                <w:b/>
                <w:color w:val="323E4F" w:themeColor="text2" w:themeShade="BF"/>
              </w:rPr>
            </w:pPr>
            <w:r w:rsidRPr="00F05083">
              <w:rPr>
                <w:b/>
                <w:color w:val="323E4F" w:themeColor="text2" w:themeShade="BF"/>
                <w:spacing w:val="-2"/>
              </w:rPr>
              <w:t>1,137,411</w:t>
            </w:r>
          </w:p>
        </w:tc>
        <w:tc>
          <w:tcPr>
            <w:tcW w:w="1100" w:type="dxa"/>
            <w:tcBorders>
              <w:top w:val="nil"/>
              <w:left w:val="single" w:sz="18" w:space="0" w:color="FFFFFF"/>
              <w:bottom w:val="nil"/>
              <w:right w:val="single" w:sz="18" w:space="0" w:color="FFFFFF"/>
            </w:tcBorders>
          </w:tcPr>
          <w:p w14:paraId="3156D72F" w14:textId="77777777" w:rsidR="00B834D6" w:rsidRPr="00F05083" w:rsidRDefault="00B834D6" w:rsidP="00B834D6">
            <w:pPr>
              <w:pStyle w:val="TableParagraph"/>
              <w:spacing w:line="200" w:lineRule="exact"/>
              <w:ind w:right="15"/>
              <w:jc w:val="right"/>
              <w:rPr>
                <w:color w:val="323E4F" w:themeColor="text2" w:themeShade="BF"/>
              </w:rPr>
            </w:pPr>
            <w:r w:rsidRPr="00F05083">
              <w:rPr>
                <w:color w:val="323E4F" w:themeColor="text2" w:themeShade="BF"/>
                <w:spacing w:val="-2"/>
              </w:rPr>
              <w:t>1,448,134</w:t>
            </w:r>
          </w:p>
        </w:tc>
        <w:tc>
          <w:tcPr>
            <w:tcW w:w="1100" w:type="dxa"/>
            <w:tcBorders>
              <w:top w:val="nil"/>
              <w:left w:val="single" w:sz="18" w:space="0" w:color="FFFFFF"/>
              <w:bottom w:val="nil"/>
              <w:right w:val="single" w:sz="18" w:space="0" w:color="FFFFFF"/>
            </w:tcBorders>
            <w:shd w:val="clear" w:color="auto" w:fill="E9EAEE"/>
          </w:tcPr>
          <w:p w14:paraId="6B89E589" w14:textId="77777777" w:rsidR="00B834D6" w:rsidRPr="00F05083" w:rsidRDefault="00B834D6" w:rsidP="00B834D6">
            <w:pPr>
              <w:pStyle w:val="TableParagraph"/>
              <w:spacing w:line="200" w:lineRule="exact"/>
              <w:ind w:right="15"/>
              <w:jc w:val="right"/>
              <w:rPr>
                <w:color w:val="323E4F" w:themeColor="text2" w:themeShade="BF"/>
              </w:rPr>
            </w:pPr>
            <w:r w:rsidRPr="00F05083">
              <w:rPr>
                <w:color w:val="323E4F" w:themeColor="text2" w:themeShade="BF"/>
                <w:spacing w:val="-2"/>
              </w:rPr>
              <w:t>78,631</w:t>
            </w:r>
          </w:p>
        </w:tc>
        <w:tc>
          <w:tcPr>
            <w:tcW w:w="1124" w:type="dxa"/>
            <w:tcBorders>
              <w:top w:val="nil"/>
              <w:left w:val="single" w:sz="18" w:space="0" w:color="FFFFFF"/>
              <w:bottom w:val="nil"/>
              <w:right w:val="nil"/>
            </w:tcBorders>
          </w:tcPr>
          <w:p w14:paraId="2437B334" w14:textId="77777777" w:rsidR="00B834D6" w:rsidRPr="00F05083" w:rsidRDefault="00B834D6" w:rsidP="00B834D6">
            <w:pPr>
              <w:pStyle w:val="TableParagraph"/>
              <w:spacing w:line="200" w:lineRule="exact"/>
              <w:ind w:right="39"/>
              <w:jc w:val="right"/>
              <w:rPr>
                <w:color w:val="323E4F" w:themeColor="text2" w:themeShade="BF"/>
              </w:rPr>
            </w:pPr>
            <w:r w:rsidRPr="00F05083">
              <w:rPr>
                <w:color w:val="323E4F" w:themeColor="text2" w:themeShade="BF"/>
                <w:spacing w:val="-2"/>
              </w:rPr>
              <w:t>1,526,766</w:t>
            </w:r>
          </w:p>
        </w:tc>
      </w:tr>
      <w:tr w:rsidR="00B834D6" w:rsidRPr="00F05083" w14:paraId="7937C93E" w14:textId="77777777" w:rsidTr="00F71192">
        <w:trPr>
          <w:trHeight w:val="224"/>
        </w:trPr>
        <w:tc>
          <w:tcPr>
            <w:tcW w:w="3467" w:type="dxa"/>
            <w:tcBorders>
              <w:top w:val="nil"/>
              <w:left w:val="nil"/>
              <w:right w:val="single" w:sz="18" w:space="0" w:color="FFFFFF"/>
            </w:tcBorders>
          </w:tcPr>
          <w:p w14:paraId="1CC3838A" w14:textId="77777777" w:rsidR="00B834D6" w:rsidRPr="00F05083" w:rsidRDefault="00B834D6" w:rsidP="00B86631">
            <w:pPr>
              <w:pStyle w:val="TableParagraph"/>
              <w:tabs>
                <w:tab w:val="right" w:pos="3213"/>
              </w:tabs>
              <w:spacing w:line="200" w:lineRule="exact"/>
              <w:ind w:left="37"/>
              <w:rPr>
                <w:color w:val="323E4F" w:themeColor="text2" w:themeShade="BF"/>
              </w:rPr>
            </w:pPr>
            <w:r w:rsidRPr="00F05083">
              <w:rPr>
                <w:color w:val="323E4F" w:themeColor="text2" w:themeShade="BF"/>
                <w:spacing w:val="-2"/>
              </w:rPr>
              <w:t>Investments</w:t>
            </w:r>
            <w:r w:rsidRPr="00F05083">
              <w:rPr>
                <w:color w:val="323E4F" w:themeColor="text2" w:themeShade="BF"/>
              </w:rPr>
              <w:tab/>
            </w:r>
            <w:r w:rsidRPr="00F05083">
              <w:rPr>
                <w:color w:val="323E4F" w:themeColor="text2" w:themeShade="BF"/>
                <w:spacing w:val="-10"/>
              </w:rPr>
              <w:t>4</w:t>
            </w:r>
          </w:p>
        </w:tc>
        <w:tc>
          <w:tcPr>
            <w:tcW w:w="1100" w:type="dxa"/>
            <w:tcBorders>
              <w:top w:val="nil"/>
              <w:left w:val="single" w:sz="18" w:space="0" w:color="FFFFFF"/>
              <w:right w:val="single" w:sz="18" w:space="0" w:color="FFFFFF"/>
            </w:tcBorders>
            <w:shd w:val="clear" w:color="auto" w:fill="E9EAEE"/>
          </w:tcPr>
          <w:p w14:paraId="139A14A3" w14:textId="77777777" w:rsidR="00B834D6" w:rsidRPr="00F05083" w:rsidRDefault="00B834D6" w:rsidP="00B834D6">
            <w:pPr>
              <w:pStyle w:val="TableParagraph"/>
              <w:spacing w:line="200" w:lineRule="exact"/>
              <w:ind w:right="15"/>
              <w:jc w:val="right"/>
              <w:rPr>
                <w:color w:val="323E4F" w:themeColor="text2" w:themeShade="BF"/>
              </w:rPr>
            </w:pPr>
            <w:r w:rsidRPr="00F05083">
              <w:rPr>
                <w:color w:val="323E4F" w:themeColor="text2" w:themeShade="BF"/>
                <w:spacing w:val="-2"/>
              </w:rPr>
              <w:t>34,457</w:t>
            </w:r>
          </w:p>
        </w:tc>
        <w:tc>
          <w:tcPr>
            <w:tcW w:w="1100" w:type="dxa"/>
            <w:tcBorders>
              <w:top w:val="nil"/>
              <w:left w:val="single" w:sz="18" w:space="0" w:color="FFFFFF"/>
              <w:right w:val="single" w:sz="18" w:space="0" w:color="FFFFFF"/>
            </w:tcBorders>
          </w:tcPr>
          <w:p w14:paraId="191659FB" w14:textId="77777777" w:rsidR="00B834D6" w:rsidRPr="00F05083" w:rsidRDefault="00B834D6" w:rsidP="00B834D6">
            <w:pPr>
              <w:pStyle w:val="TableParagraph"/>
              <w:spacing w:line="200" w:lineRule="exact"/>
              <w:ind w:right="15"/>
              <w:jc w:val="right"/>
              <w:rPr>
                <w:color w:val="323E4F" w:themeColor="text2" w:themeShade="BF"/>
              </w:rPr>
            </w:pPr>
            <w:r w:rsidRPr="00F05083">
              <w:rPr>
                <w:color w:val="323E4F" w:themeColor="text2" w:themeShade="BF"/>
              </w:rPr>
              <w:t>-</w:t>
            </w:r>
          </w:p>
        </w:tc>
        <w:tc>
          <w:tcPr>
            <w:tcW w:w="1100" w:type="dxa"/>
            <w:tcBorders>
              <w:top w:val="nil"/>
              <w:left w:val="single" w:sz="18" w:space="0" w:color="FFFFFF"/>
              <w:right w:val="single" w:sz="18" w:space="0" w:color="FFFFFF"/>
            </w:tcBorders>
            <w:shd w:val="clear" w:color="auto" w:fill="E9EAEE"/>
          </w:tcPr>
          <w:p w14:paraId="09869E78" w14:textId="77777777" w:rsidR="00B834D6" w:rsidRPr="00F05083" w:rsidRDefault="00B834D6" w:rsidP="00B834D6">
            <w:pPr>
              <w:pStyle w:val="TableParagraph"/>
              <w:spacing w:line="200" w:lineRule="exact"/>
              <w:ind w:right="15"/>
              <w:jc w:val="right"/>
              <w:rPr>
                <w:b/>
                <w:color w:val="323E4F" w:themeColor="text2" w:themeShade="BF"/>
              </w:rPr>
            </w:pPr>
            <w:r w:rsidRPr="00F05083">
              <w:rPr>
                <w:b/>
                <w:color w:val="323E4F" w:themeColor="text2" w:themeShade="BF"/>
                <w:spacing w:val="-2"/>
              </w:rPr>
              <w:t>34,457</w:t>
            </w:r>
          </w:p>
        </w:tc>
        <w:tc>
          <w:tcPr>
            <w:tcW w:w="1100" w:type="dxa"/>
            <w:tcBorders>
              <w:top w:val="nil"/>
              <w:left w:val="single" w:sz="18" w:space="0" w:color="FFFFFF"/>
              <w:right w:val="single" w:sz="18" w:space="0" w:color="FFFFFF"/>
            </w:tcBorders>
          </w:tcPr>
          <w:p w14:paraId="0C7A227C" w14:textId="77777777" w:rsidR="00B834D6" w:rsidRPr="00F05083" w:rsidRDefault="00B834D6" w:rsidP="00B834D6">
            <w:pPr>
              <w:pStyle w:val="TableParagraph"/>
              <w:spacing w:line="200" w:lineRule="exact"/>
              <w:ind w:right="15"/>
              <w:jc w:val="right"/>
              <w:rPr>
                <w:color w:val="323E4F" w:themeColor="text2" w:themeShade="BF"/>
              </w:rPr>
            </w:pPr>
            <w:r w:rsidRPr="00F05083">
              <w:rPr>
                <w:color w:val="323E4F" w:themeColor="text2" w:themeShade="BF"/>
                <w:spacing w:val="-2"/>
              </w:rPr>
              <w:t>50,429</w:t>
            </w:r>
          </w:p>
        </w:tc>
        <w:tc>
          <w:tcPr>
            <w:tcW w:w="1100" w:type="dxa"/>
            <w:tcBorders>
              <w:top w:val="nil"/>
              <w:left w:val="single" w:sz="18" w:space="0" w:color="FFFFFF"/>
              <w:right w:val="single" w:sz="18" w:space="0" w:color="FFFFFF"/>
            </w:tcBorders>
            <w:shd w:val="clear" w:color="auto" w:fill="E9EAEE"/>
          </w:tcPr>
          <w:p w14:paraId="4489AE10" w14:textId="77777777" w:rsidR="00B834D6" w:rsidRPr="00F05083" w:rsidRDefault="00B834D6" w:rsidP="00B834D6">
            <w:pPr>
              <w:pStyle w:val="TableParagraph"/>
              <w:spacing w:line="200" w:lineRule="exact"/>
              <w:ind w:right="15"/>
              <w:jc w:val="right"/>
              <w:rPr>
                <w:color w:val="323E4F" w:themeColor="text2" w:themeShade="BF"/>
              </w:rPr>
            </w:pPr>
            <w:r w:rsidRPr="00F05083">
              <w:rPr>
                <w:color w:val="323E4F" w:themeColor="text2" w:themeShade="BF"/>
              </w:rPr>
              <w:t>-</w:t>
            </w:r>
          </w:p>
        </w:tc>
        <w:tc>
          <w:tcPr>
            <w:tcW w:w="1124" w:type="dxa"/>
            <w:tcBorders>
              <w:top w:val="nil"/>
              <w:left w:val="single" w:sz="18" w:space="0" w:color="FFFFFF"/>
              <w:right w:val="nil"/>
            </w:tcBorders>
          </w:tcPr>
          <w:p w14:paraId="70E76C6F" w14:textId="77777777" w:rsidR="00B834D6" w:rsidRPr="00F05083" w:rsidRDefault="00B834D6" w:rsidP="00B834D6">
            <w:pPr>
              <w:pStyle w:val="TableParagraph"/>
              <w:spacing w:line="200" w:lineRule="exact"/>
              <w:ind w:right="39"/>
              <w:jc w:val="right"/>
              <w:rPr>
                <w:color w:val="323E4F" w:themeColor="text2" w:themeShade="BF"/>
              </w:rPr>
            </w:pPr>
            <w:r w:rsidRPr="00F05083">
              <w:rPr>
                <w:color w:val="323E4F" w:themeColor="text2" w:themeShade="BF"/>
                <w:spacing w:val="-2"/>
              </w:rPr>
              <w:t>50,429</w:t>
            </w:r>
          </w:p>
        </w:tc>
      </w:tr>
      <w:tr w:rsidR="00B834D6" w:rsidRPr="00F05083" w14:paraId="0B5A60BB" w14:textId="77777777" w:rsidTr="00F71192">
        <w:trPr>
          <w:trHeight w:val="403"/>
        </w:trPr>
        <w:tc>
          <w:tcPr>
            <w:tcW w:w="3467" w:type="dxa"/>
            <w:tcBorders>
              <w:left w:val="nil"/>
              <w:bottom w:val="nil"/>
              <w:right w:val="single" w:sz="18" w:space="0" w:color="FFFFFF"/>
            </w:tcBorders>
          </w:tcPr>
          <w:p w14:paraId="6C305784" w14:textId="77777777" w:rsidR="00B834D6" w:rsidRPr="00F05083" w:rsidRDefault="00B834D6" w:rsidP="00B86631">
            <w:pPr>
              <w:pStyle w:val="TableParagraph"/>
              <w:spacing w:before="17"/>
              <w:ind w:left="37"/>
              <w:rPr>
                <w:b/>
                <w:color w:val="323E4F" w:themeColor="text2" w:themeShade="BF"/>
              </w:rPr>
            </w:pPr>
            <w:r w:rsidRPr="00F05083">
              <w:rPr>
                <w:b/>
                <w:color w:val="323E4F" w:themeColor="text2" w:themeShade="BF"/>
                <w:spacing w:val="-2"/>
              </w:rPr>
              <w:t>Total</w:t>
            </w:r>
            <w:r w:rsidRPr="00F05083">
              <w:rPr>
                <w:b/>
                <w:color w:val="323E4F" w:themeColor="text2" w:themeShade="BF"/>
                <w:spacing w:val="-1"/>
              </w:rPr>
              <w:t xml:space="preserve"> </w:t>
            </w:r>
            <w:r w:rsidRPr="00F05083">
              <w:rPr>
                <w:b/>
                <w:color w:val="323E4F" w:themeColor="text2" w:themeShade="BF"/>
                <w:spacing w:val="-2"/>
              </w:rPr>
              <w:t>fundraising</w:t>
            </w:r>
            <w:r w:rsidRPr="00F05083">
              <w:rPr>
                <w:b/>
                <w:color w:val="323E4F" w:themeColor="text2" w:themeShade="BF"/>
                <w:spacing w:val="2"/>
              </w:rPr>
              <w:t xml:space="preserve"> </w:t>
            </w:r>
            <w:r w:rsidRPr="00F05083">
              <w:rPr>
                <w:b/>
                <w:color w:val="323E4F" w:themeColor="text2" w:themeShade="BF"/>
                <w:spacing w:val="-2"/>
              </w:rPr>
              <w:t>income</w:t>
            </w:r>
          </w:p>
        </w:tc>
        <w:tc>
          <w:tcPr>
            <w:tcW w:w="1100" w:type="dxa"/>
            <w:tcBorders>
              <w:left w:val="single" w:sz="18" w:space="0" w:color="FFFFFF"/>
              <w:bottom w:val="nil"/>
              <w:right w:val="single" w:sz="18" w:space="0" w:color="FFFFFF"/>
            </w:tcBorders>
            <w:shd w:val="clear" w:color="auto" w:fill="E9EAEE"/>
          </w:tcPr>
          <w:p w14:paraId="159A56DF"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spacing w:val="-2"/>
              </w:rPr>
              <w:t>1,079,328</w:t>
            </w:r>
          </w:p>
        </w:tc>
        <w:tc>
          <w:tcPr>
            <w:tcW w:w="1100" w:type="dxa"/>
            <w:tcBorders>
              <w:left w:val="single" w:sz="18" w:space="0" w:color="FFFFFF"/>
              <w:bottom w:val="nil"/>
              <w:right w:val="single" w:sz="18" w:space="0" w:color="FFFFFF"/>
            </w:tcBorders>
          </w:tcPr>
          <w:p w14:paraId="5D035C7C"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spacing w:val="-2"/>
              </w:rPr>
              <w:t>92,540</w:t>
            </w:r>
          </w:p>
        </w:tc>
        <w:tc>
          <w:tcPr>
            <w:tcW w:w="1100" w:type="dxa"/>
            <w:tcBorders>
              <w:left w:val="single" w:sz="18" w:space="0" w:color="FFFFFF"/>
              <w:bottom w:val="nil"/>
              <w:right w:val="single" w:sz="18" w:space="0" w:color="FFFFFF"/>
            </w:tcBorders>
            <w:shd w:val="clear" w:color="auto" w:fill="E9EAEE"/>
          </w:tcPr>
          <w:p w14:paraId="64FFF914" w14:textId="77777777" w:rsidR="00B834D6" w:rsidRPr="00F05083" w:rsidRDefault="00B834D6" w:rsidP="00B834D6">
            <w:pPr>
              <w:pStyle w:val="TableParagraph"/>
              <w:spacing w:before="17"/>
              <w:ind w:right="15"/>
              <w:jc w:val="right"/>
              <w:rPr>
                <w:b/>
                <w:color w:val="323E4F" w:themeColor="text2" w:themeShade="BF"/>
              </w:rPr>
            </w:pPr>
            <w:r w:rsidRPr="00F05083">
              <w:rPr>
                <w:b/>
                <w:color w:val="323E4F" w:themeColor="text2" w:themeShade="BF"/>
                <w:spacing w:val="-2"/>
              </w:rPr>
              <w:t>1,171,868</w:t>
            </w:r>
          </w:p>
        </w:tc>
        <w:tc>
          <w:tcPr>
            <w:tcW w:w="1100" w:type="dxa"/>
            <w:tcBorders>
              <w:left w:val="single" w:sz="18" w:space="0" w:color="FFFFFF"/>
              <w:bottom w:val="nil"/>
              <w:right w:val="single" w:sz="18" w:space="0" w:color="FFFFFF"/>
            </w:tcBorders>
          </w:tcPr>
          <w:p w14:paraId="4B037405"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spacing w:val="-2"/>
              </w:rPr>
              <w:t>1,498,563</w:t>
            </w:r>
          </w:p>
        </w:tc>
        <w:tc>
          <w:tcPr>
            <w:tcW w:w="1100" w:type="dxa"/>
            <w:tcBorders>
              <w:left w:val="single" w:sz="18" w:space="0" w:color="FFFFFF"/>
              <w:bottom w:val="nil"/>
              <w:right w:val="single" w:sz="18" w:space="0" w:color="FFFFFF"/>
            </w:tcBorders>
            <w:shd w:val="clear" w:color="auto" w:fill="E9EAEE"/>
          </w:tcPr>
          <w:p w14:paraId="5E86B20A"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spacing w:val="-2"/>
              </w:rPr>
              <w:t>78,631</w:t>
            </w:r>
          </w:p>
        </w:tc>
        <w:tc>
          <w:tcPr>
            <w:tcW w:w="1124" w:type="dxa"/>
            <w:tcBorders>
              <w:left w:val="single" w:sz="18" w:space="0" w:color="FFFFFF"/>
              <w:bottom w:val="nil"/>
              <w:right w:val="nil"/>
            </w:tcBorders>
          </w:tcPr>
          <w:p w14:paraId="70691BBF" w14:textId="77777777" w:rsidR="00B834D6" w:rsidRPr="00F05083" w:rsidRDefault="00B834D6" w:rsidP="00B834D6">
            <w:pPr>
              <w:pStyle w:val="TableParagraph"/>
              <w:spacing w:before="18"/>
              <w:ind w:right="39"/>
              <w:jc w:val="right"/>
              <w:rPr>
                <w:color w:val="323E4F" w:themeColor="text2" w:themeShade="BF"/>
              </w:rPr>
            </w:pPr>
            <w:r w:rsidRPr="00F05083">
              <w:rPr>
                <w:color w:val="323E4F" w:themeColor="text2" w:themeShade="BF"/>
                <w:spacing w:val="-2"/>
              </w:rPr>
              <w:t>1,577,195</w:t>
            </w:r>
          </w:p>
        </w:tc>
      </w:tr>
      <w:tr w:rsidR="00B834D6" w:rsidRPr="00F05083" w14:paraId="15B602A4" w14:textId="77777777" w:rsidTr="00F71192">
        <w:trPr>
          <w:trHeight w:val="607"/>
        </w:trPr>
        <w:tc>
          <w:tcPr>
            <w:tcW w:w="3467" w:type="dxa"/>
            <w:tcBorders>
              <w:top w:val="nil"/>
              <w:left w:val="nil"/>
              <w:right w:val="single" w:sz="18" w:space="0" w:color="FFFFFF"/>
            </w:tcBorders>
          </w:tcPr>
          <w:p w14:paraId="253DA09B" w14:textId="77777777" w:rsidR="00B834D6" w:rsidRPr="00F05083" w:rsidRDefault="00B834D6" w:rsidP="00B86631">
            <w:pPr>
              <w:pStyle w:val="TableParagraph"/>
              <w:spacing w:before="125"/>
              <w:ind w:left="36"/>
              <w:rPr>
                <w:b/>
                <w:color w:val="323E4F" w:themeColor="text2" w:themeShade="BF"/>
              </w:rPr>
            </w:pPr>
            <w:r w:rsidRPr="00F05083">
              <w:rPr>
                <w:b/>
                <w:color w:val="323E4F" w:themeColor="text2" w:themeShade="BF"/>
                <w:spacing w:val="-2"/>
              </w:rPr>
              <w:t>Total</w:t>
            </w:r>
            <w:r w:rsidRPr="00F05083">
              <w:rPr>
                <w:b/>
                <w:color w:val="323E4F" w:themeColor="text2" w:themeShade="BF"/>
                <w:spacing w:val="-1"/>
              </w:rPr>
              <w:t xml:space="preserve"> </w:t>
            </w:r>
            <w:r w:rsidRPr="00F05083">
              <w:rPr>
                <w:b/>
                <w:color w:val="323E4F" w:themeColor="text2" w:themeShade="BF"/>
                <w:spacing w:val="-2"/>
              </w:rPr>
              <w:t>fundraising</w:t>
            </w:r>
            <w:r w:rsidRPr="00F05083">
              <w:rPr>
                <w:b/>
                <w:color w:val="323E4F" w:themeColor="text2" w:themeShade="BF"/>
                <w:spacing w:val="2"/>
              </w:rPr>
              <w:t xml:space="preserve"> </w:t>
            </w:r>
            <w:r w:rsidRPr="00F05083">
              <w:rPr>
                <w:b/>
                <w:color w:val="323E4F" w:themeColor="text2" w:themeShade="BF"/>
                <w:spacing w:val="-2"/>
              </w:rPr>
              <w:t>costs</w:t>
            </w:r>
          </w:p>
        </w:tc>
        <w:tc>
          <w:tcPr>
            <w:tcW w:w="1100" w:type="dxa"/>
            <w:tcBorders>
              <w:top w:val="nil"/>
              <w:left w:val="single" w:sz="18" w:space="0" w:color="FFFFFF"/>
              <w:right w:val="single" w:sz="18" w:space="0" w:color="FFFFFF"/>
            </w:tcBorders>
            <w:shd w:val="clear" w:color="auto" w:fill="E9EAEE"/>
          </w:tcPr>
          <w:p w14:paraId="48471667" w14:textId="77777777" w:rsidR="00B834D6" w:rsidRPr="00F05083" w:rsidRDefault="00B834D6" w:rsidP="00B834D6">
            <w:pPr>
              <w:pStyle w:val="TableParagraph"/>
              <w:spacing w:before="125"/>
              <w:ind w:right="15"/>
              <w:jc w:val="right"/>
              <w:rPr>
                <w:color w:val="323E4F" w:themeColor="text2" w:themeShade="BF"/>
              </w:rPr>
            </w:pPr>
            <w:r w:rsidRPr="00F05083">
              <w:rPr>
                <w:color w:val="323E4F" w:themeColor="text2" w:themeShade="BF"/>
                <w:spacing w:val="-2"/>
              </w:rPr>
              <w:t>(430,847)</w:t>
            </w:r>
          </w:p>
        </w:tc>
        <w:tc>
          <w:tcPr>
            <w:tcW w:w="1100" w:type="dxa"/>
            <w:tcBorders>
              <w:top w:val="nil"/>
              <w:left w:val="single" w:sz="18" w:space="0" w:color="FFFFFF"/>
              <w:right w:val="single" w:sz="18" w:space="0" w:color="FFFFFF"/>
            </w:tcBorders>
          </w:tcPr>
          <w:p w14:paraId="6A333AD1" w14:textId="77777777" w:rsidR="00B834D6" w:rsidRPr="00F05083" w:rsidRDefault="00B834D6" w:rsidP="00B834D6">
            <w:pPr>
              <w:pStyle w:val="TableParagraph"/>
              <w:spacing w:before="125"/>
              <w:ind w:right="15"/>
              <w:jc w:val="right"/>
              <w:rPr>
                <w:color w:val="323E4F" w:themeColor="text2" w:themeShade="BF"/>
              </w:rPr>
            </w:pPr>
            <w:r w:rsidRPr="00F05083">
              <w:rPr>
                <w:color w:val="323E4F" w:themeColor="text2" w:themeShade="BF"/>
              </w:rPr>
              <w:t>-</w:t>
            </w:r>
          </w:p>
        </w:tc>
        <w:tc>
          <w:tcPr>
            <w:tcW w:w="1100" w:type="dxa"/>
            <w:tcBorders>
              <w:top w:val="nil"/>
              <w:left w:val="single" w:sz="18" w:space="0" w:color="FFFFFF"/>
              <w:right w:val="single" w:sz="18" w:space="0" w:color="FFFFFF"/>
            </w:tcBorders>
            <w:shd w:val="clear" w:color="auto" w:fill="E9EAEE"/>
          </w:tcPr>
          <w:p w14:paraId="4A64561E" w14:textId="77777777" w:rsidR="00B834D6" w:rsidRPr="00F05083" w:rsidRDefault="00B834D6" w:rsidP="00B834D6">
            <w:pPr>
              <w:pStyle w:val="TableParagraph"/>
              <w:spacing w:before="125"/>
              <w:ind w:right="15"/>
              <w:jc w:val="right"/>
              <w:rPr>
                <w:b/>
                <w:color w:val="323E4F" w:themeColor="text2" w:themeShade="BF"/>
              </w:rPr>
            </w:pPr>
            <w:r w:rsidRPr="00F05083">
              <w:rPr>
                <w:b/>
                <w:color w:val="323E4F" w:themeColor="text2" w:themeShade="BF"/>
                <w:spacing w:val="-2"/>
              </w:rPr>
              <w:t>(430,847)</w:t>
            </w:r>
          </w:p>
        </w:tc>
        <w:tc>
          <w:tcPr>
            <w:tcW w:w="1100" w:type="dxa"/>
            <w:tcBorders>
              <w:top w:val="nil"/>
              <w:left w:val="single" w:sz="18" w:space="0" w:color="FFFFFF"/>
              <w:right w:val="single" w:sz="18" w:space="0" w:color="FFFFFF"/>
            </w:tcBorders>
          </w:tcPr>
          <w:p w14:paraId="06488FD9" w14:textId="77777777" w:rsidR="00B834D6" w:rsidRPr="00F05083" w:rsidRDefault="00B834D6" w:rsidP="00B834D6">
            <w:pPr>
              <w:pStyle w:val="TableParagraph"/>
              <w:spacing w:before="125"/>
              <w:ind w:right="15"/>
              <w:jc w:val="right"/>
              <w:rPr>
                <w:color w:val="323E4F" w:themeColor="text2" w:themeShade="BF"/>
              </w:rPr>
            </w:pPr>
            <w:r w:rsidRPr="00F05083">
              <w:rPr>
                <w:color w:val="323E4F" w:themeColor="text2" w:themeShade="BF"/>
                <w:spacing w:val="-2"/>
              </w:rPr>
              <w:t>(745,116)</w:t>
            </w:r>
          </w:p>
        </w:tc>
        <w:tc>
          <w:tcPr>
            <w:tcW w:w="1100" w:type="dxa"/>
            <w:tcBorders>
              <w:top w:val="nil"/>
              <w:left w:val="single" w:sz="18" w:space="0" w:color="FFFFFF"/>
              <w:right w:val="single" w:sz="18" w:space="0" w:color="FFFFFF"/>
            </w:tcBorders>
            <w:shd w:val="clear" w:color="auto" w:fill="E9EAEE"/>
          </w:tcPr>
          <w:p w14:paraId="28C32E3B" w14:textId="77777777" w:rsidR="00B834D6" w:rsidRPr="00F05083" w:rsidRDefault="00B834D6" w:rsidP="00B834D6">
            <w:pPr>
              <w:pStyle w:val="TableParagraph"/>
              <w:spacing w:before="125"/>
              <w:ind w:right="15"/>
              <w:jc w:val="right"/>
              <w:rPr>
                <w:color w:val="323E4F" w:themeColor="text2" w:themeShade="BF"/>
              </w:rPr>
            </w:pPr>
            <w:r w:rsidRPr="00F05083">
              <w:rPr>
                <w:color w:val="323E4F" w:themeColor="text2" w:themeShade="BF"/>
              </w:rPr>
              <w:t>-</w:t>
            </w:r>
          </w:p>
        </w:tc>
        <w:tc>
          <w:tcPr>
            <w:tcW w:w="1124" w:type="dxa"/>
            <w:tcBorders>
              <w:top w:val="nil"/>
              <w:left w:val="single" w:sz="18" w:space="0" w:color="FFFFFF"/>
              <w:right w:val="nil"/>
            </w:tcBorders>
          </w:tcPr>
          <w:p w14:paraId="62D16253" w14:textId="77777777" w:rsidR="00B834D6" w:rsidRPr="00F05083" w:rsidRDefault="00B834D6" w:rsidP="00B834D6">
            <w:pPr>
              <w:pStyle w:val="TableParagraph"/>
              <w:spacing w:before="125"/>
              <w:ind w:right="39"/>
              <w:jc w:val="right"/>
              <w:rPr>
                <w:color w:val="323E4F" w:themeColor="text2" w:themeShade="BF"/>
              </w:rPr>
            </w:pPr>
            <w:r w:rsidRPr="00F05083">
              <w:rPr>
                <w:color w:val="323E4F" w:themeColor="text2" w:themeShade="BF"/>
                <w:spacing w:val="-2"/>
              </w:rPr>
              <w:t>(745,116)</w:t>
            </w:r>
          </w:p>
        </w:tc>
      </w:tr>
      <w:tr w:rsidR="00B834D6" w:rsidRPr="00F05083" w14:paraId="63FB9ADA" w14:textId="77777777" w:rsidTr="00F71192">
        <w:trPr>
          <w:trHeight w:val="500"/>
        </w:trPr>
        <w:tc>
          <w:tcPr>
            <w:tcW w:w="3467" w:type="dxa"/>
            <w:tcBorders>
              <w:left w:val="nil"/>
              <w:right w:val="single" w:sz="18" w:space="0" w:color="FFFFFF"/>
            </w:tcBorders>
          </w:tcPr>
          <w:p w14:paraId="0290040E" w14:textId="77777777" w:rsidR="00B834D6" w:rsidRPr="00F05083" w:rsidRDefault="00B834D6" w:rsidP="00B86631">
            <w:pPr>
              <w:pStyle w:val="TableParagraph"/>
              <w:spacing w:before="18"/>
              <w:ind w:left="36"/>
              <w:rPr>
                <w:b/>
                <w:color w:val="323E4F" w:themeColor="text2" w:themeShade="BF"/>
              </w:rPr>
            </w:pPr>
            <w:r w:rsidRPr="00F05083">
              <w:rPr>
                <w:b/>
                <w:color w:val="323E4F" w:themeColor="text2" w:themeShade="BF"/>
                <w:spacing w:val="-2"/>
              </w:rPr>
              <w:t>Fundraising</w:t>
            </w:r>
            <w:r w:rsidRPr="00F05083">
              <w:rPr>
                <w:b/>
                <w:color w:val="323E4F" w:themeColor="text2" w:themeShade="BF"/>
                <w:spacing w:val="10"/>
              </w:rPr>
              <w:t xml:space="preserve"> </w:t>
            </w:r>
            <w:r w:rsidRPr="00F05083">
              <w:rPr>
                <w:b/>
                <w:color w:val="323E4F" w:themeColor="text2" w:themeShade="BF"/>
                <w:spacing w:val="-2"/>
              </w:rPr>
              <w:t>contribution</w:t>
            </w:r>
          </w:p>
        </w:tc>
        <w:tc>
          <w:tcPr>
            <w:tcW w:w="1100" w:type="dxa"/>
            <w:tcBorders>
              <w:left w:val="single" w:sz="18" w:space="0" w:color="FFFFFF"/>
              <w:right w:val="single" w:sz="18" w:space="0" w:color="FFFFFF"/>
            </w:tcBorders>
            <w:shd w:val="clear" w:color="auto" w:fill="E9EAEE"/>
          </w:tcPr>
          <w:p w14:paraId="69F84295"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spacing w:val="-2"/>
              </w:rPr>
              <w:t>648,481</w:t>
            </w:r>
          </w:p>
        </w:tc>
        <w:tc>
          <w:tcPr>
            <w:tcW w:w="1100" w:type="dxa"/>
            <w:tcBorders>
              <w:left w:val="single" w:sz="18" w:space="0" w:color="FFFFFF"/>
              <w:right w:val="single" w:sz="18" w:space="0" w:color="FFFFFF"/>
            </w:tcBorders>
          </w:tcPr>
          <w:p w14:paraId="741F427E"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spacing w:val="-2"/>
              </w:rPr>
              <w:t>92,540</w:t>
            </w:r>
          </w:p>
        </w:tc>
        <w:tc>
          <w:tcPr>
            <w:tcW w:w="1100" w:type="dxa"/>
            <w:tcBorders>
              <w:left w:val="single" w:sz="18" w:space="0" w:color="FFFFFF"/>
              <w:right w:val="single" w:sz="18" w:space="0" w:color="FFFFFF"/>
            </w:tcBorders>
            <w:shd w:val="clear" w:color="auto" w:fill="E9EAEE"/>
          </w:tcPr>
          <w:p w14:paraId="6E46CFFC" w14:textId="77777777" w:rsidR="00B834D6" w:rsidRPr="00F05083" w:rsidRDefault="00B834D6" w:rsidP="00B834D6">
            <w:pPr>
              <w:pStyle w:val="TableParagraph"/>
              <w:spacing w:before="18"/>
              <w:ind w:right="15"/>
              <w:jc w:val="right"/>
              <w:rPr>
                <w:b/>
                <w:color w:val="323E4F" w:themeColor="text2" w:themeShade="BF"/>
              </w:rPr>
            </w:pPr>
            <w:r w:rsidRPr="00F05083">
              <w:rPr>
                <w:b/>
                <w:color w:val="323E4F" w:themeColor="text2" w:themeShade="BF"/>
                <w:spacing w:val="-2"/>
              </w:rPr>
              <w:t>741,021</w:t>
            </w:r>
          </w:p>
        </w:tc>
        <w:tc>
          <w:tcPr>
            <w:tcW w:w="1100" w:type="dxa"/>
            <w:tcBorders>
              <w:left w:val="single" w:sz="18" w:space="0" w:color="FFFFFF"/>
              <w:right w:val="single" w:sz="18" w:space="0" w:color="FFFFFF"/>
            </w:tcBorders>
          </w:tcPr>
          <w:p w14:paraId="2DA5EC43"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spacing w:val="-2"/>
              </w:rPr>
              <w:t>753,447</w:t>
            </w:r>
          </w:p>
        </w:tc>
        <w:tc>
          <w:tcPr>
            <w:tcW w:w="1100" w:type="dxa"/>
            <w:tcBorders>
              <w:left w:val="single" w:sz="18" w:space="0" w:color="FFFFFF"/>
              <w:right w:val="single" w:sz="18" w:space="0" w:color="FFFFFF"/>
            </w:tcBorders>
            <w:shd w:val="clear" w:color="auto" w:fill="E9EAEE"/>
          </w:tcPr>
          <w:p w14:paraId="5165879A"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spacing w:val="-2"/>
              </w:rPr>
              <w:t>78,631</w:t>
            </w:r>
          </w:p>
        </w:tc>
        <w:tc>
          <w:tcPr>
            <w:tcW w:w="1124" w:type="dxa"/>
            <w:tcBorders>
              <w:left w:val="single" w:sz="18" w:space="0" w:color="FFFFFF"/>
              <w:right w:val="nil"/>
            </w:tcBorders>
          </w:tcPr>
          <w:p w14:paraId="3F1000CD" w14:textId="77777777" w:rsidR="00B834D6" w:rsidRPr="00F05083" w:rsidRDefault="00B834D6" w:rsidP="00B834D6">
            <w:pPr>
              <w:pStyle w:val="TableParagraph"/>
              <w:spacing w:before="18"/>
              <w:ind w:right="41"/>
              <w:jc w:val="right"/>
              <w:rPr>
                <w:color w:val="323E4F" w:themeColor="text2" w:themeShade="BF"/>
              </w:rPr>
            </w:pPr>
            <w:r w:rsidRPr="00F05083">
              <w:rPr>
                <w:color w:val="323E4F" w:themeColor="text2" w:themeShade="BF"/>
                <w:spacing w:val="-2"/>
              </w:rPr>
              <w:t>832,078</w:t>
            </w:r>
          </w:p>
        </w:tc>
      </w:tr>
      <w:tr w:rsidR="00B834D6" w:rsidRPr="00F05083" w14:paraId="79E39DB0" w14:textId="77777777" w:rsidTr="00F71192">
        <w:trPr>
          <w:trHeight w:val="245"/>
        </w:trPr>
        <w:tc>
          <w:tcPr>
            <w:tcW w:w="3467" w:type="dxa"/>
            <w:tcBorders>
              <w:left w:val="nil"/>
              <w:right w:val="single" w:sz="18" w:space="0" w:color="FFFFFF"/>
            </w:tcBorders>
          </w:tcPr>
          <w:p w14:paraId="467089FE" w14:textId="77777777" w:rsidR="00B834D6" w:rsidRPr="00F05083" w:rsidRDefault="00B834D6" w:rsidP="00B86631">
            <w:pPr>
              <w:pStyle w:val="TableParagraph"/>
              <w:rPr>
                <w:rFonts w:ascii="Times New Roman"/>
                <w:color w:val="323E4F" w:themeColor="text2" w:themeShade="BF"/>
                <w:sz w:val="16"/>
              </w:rPr>
            </w:pPr>
          </w:p>
        </w:tc>
        <w:tc>
          <w:tcPr>
            <w:tcW w:w="1100" w:type="dxa"/>
            <w:tcBorders>
              <w:left w:val="single" w:sz="18" w:space="0" w:color="FFFFFF"/>
              <w:right w:val="single" w:sz="18" w:space="0" w:color="FFFFFF"/>
            </w:tcBorders>
            <w:shd w:val="clear" w:color="auto" w:fill="E9EAEE"/>
          </w:tcPr>
          <w:p w14:paraId="666AA538"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tcPr>
          <w:p w14:paraId="24514E48"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shd w:val="clear" w:color="auto" w:fill="E9EAEE"/>
          </w:tcPr>
          <w:p w14:paraId="5E34DA13"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tcPr>
          <w:p w14:paraId="2C9EF467"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shd w:val="clear" w:color="auto" w:fill="E9EAEE"/>
          </w:tcPr>
          <w:p w14:paraId="6912E3AA" w14:textId="77777777" w:rsidR="00B834D6" w:rsidRPr="00F05083" w:rsidRDefault="00B834D6" w:rsidP="00B834D6">
            <w:pPr>
              <w:pStyle w:val="TableParagraph"/>
              <w:jc w:val="right"/>
              <w:rPr>
                <w:rFonts w:ascii="Times New Roman"/>
                <w:color w:val="323E4F" w:themeColor="text2" w:themeShade="BF"/>
                <w:sz w:val="16"/>
              </w:rPr>
            </w:pPr>
          </w:p>
        </w:tc>
        <w:tc>
          <w:tcPr>
            <w:tcW w:w="1124" w:type="dxa"/>
            <w:tcBorders>
              <w:left w:val="single" w:sz="18" w:space="0" w:color="FFFFFF"/>
              <w:right w:val="nil"/>
            </w:tcBorders>
          </w:tcPr>
          <w:p w14:paraId="14B4DF35" w14:textId="77777777" w:rsidR="00B834D6" w:rsidRPr="00F05083" w:rsidRDefault="00B834D6" w:rsidP="00B834D6">
            <w:pPr>
              <w:pStyle w:val="TableParagraph"/>
              <w:jc w:val="right"/>
              <w:rPr>
                <w:rFonts w:ascii="Times New Roman"/>
                <w:color w:val="323E4F" w:themeColor="text2" w:themeShade="BF"/>
                <w:sz w:val="16"/>
              </w:rPr>
            </w:pPr>
          </w:p>
        </w:tc>
      </w:tr>
      <w:tr w:rsidR="00B834D6" w:rsidRPr="00F05083" w14:paraId="115BD0C6" w14:textId="77777777" w:rsidTr="00F71192">
        <w:trPr>
          <w:trHeight w:val="530"/>
        </w:trPr>
        <w:tc>
          <w:tcPr>
            <w:tcW w:w="3467" w:type="dxa"/>
            <w:tcBorders>
              <w:left w:val="nil"/>
              <w:bottom w:val="nil"/>
              <w:right w:val="single" w:sz="18" w:space="0" w:color="FFFFFF"/>
            </w:tcBorders>
          </w:tcPr>
          <w:p w14:paraId="2C2553F0" w14:textId="77777777" w:rsidR="00B834D6" w:rsidRPr="00F05083" w:rsidRDefault="00B834D6" w:rsidP="00B86631">
            <w:pPr>
              <w:pStyle w:val="TableParagraph"/>
              <w:tabs>
                <w:tab w:val="right" w:pos="3212"/>
              </w:tabs>
              <w:spacing w:before="273"/>
              <w:ind w:left="36"/>
              <w:rPr>
                <w:color w:val="323E4F" w:themeColor="text2" w:themeShade="BF"/>
              </w:rPr>
            </w:pPr>
            <w:r w:rsidRPr="00F05083">
              <w:rPr>
                <w:color w:val="323E4F" w:themeColor="text2" w:themeShade="BF"/>
                <w:spacing w:val="-2"/>
              </w:rPr>
              <w:t>Trading</w:t>
            </w:r>
            <w:r w:rsidRPr="00F05083">
              <w:rPr>
                <w:color w:val="323E4F" w:themeColor="text2" w:themeShade="BF"/>
                <w:spacing w:val="-3"/>
              </w:rPr>
              <w:t xml:space="preserve"> </w:t>
            </w:r>
            <w:r w:rsidRPr="00F05083">
              <w:rPr>
                <w:color w:val="323E4F" w:themeColor="text2" w:themeShade="BF"/>
                <w:spacing w:val="-2"/>
              </w:rPr>
              <w:t>income</w:t>
            </w:r>
            <w:r w:rsidRPr="00F05083">
              <w:rPr>
                <w:color w:val="323E4F" w:themeColor="text2" w:themeShade="BF"/>
              </w:rPr>
              <w:tab/>
            </w:r>
            <w:r w:rsidRPr="00F05083">
              <w:rPr>
                <w:color w:val="323E4F" w:themeColor="text2" w:themeShade="BF"/>
                <w:spacing w:val="-10"/>
              </w:rPr>
              <w:t>3</w:t>
            </w:r>
          </w:p>
        </w:tc>
        <w:tc>
          <w:tcPr>
            <w:tcW w:w="1100" w:type="dxa"/>
            <w:tcBorders>
              <w:left w:val="single" w:sz="18" w:space="0" w:color="FFFFFF"/>
              <w:bottom w:val="nil"/>
              <w:right w:val="single" w:sz="18" w:space="0" w:color="FFFFFF"/>
            </w:tcBorders>
            <w:shd w:val="clear" w:color="auto" w:fill="E9EAEE"/>
          </w:tcPr>
          <w:p w14:paraId="2F11E05A" w14:textId="77777777" w:rsidR="00B834D6" w:rsidRPr="00F05083" w:rsidRDefault="00B834D6" w:rsidP="00B834D6">
            <w:pPr>
              <w:pStyle w:val="TableParagraph"/>
              <w:spacing w:before="3"/>
              <w:jc w:val="right"/>
              <w:rPr>
                <w:color w:val="323E4F" w:themeColor="text2" w:themeShade="BF"/>
                <w:sz w:val="24"/>
              </w:rPr>
            </w:pPr>
          </w:p>
          <w:p w14:paraId="5BD89F15" w14:textId="77777777" w:rsidR="00B834D6" w:rsidRPr="00F05083" w:rsidRDefault="00B834D6" w:rsidP="00B834D6">
            <w:pPr>
              <w:pStyle w:val="TableParagraph"/>
              <w:ind w:right="16"/>
              <w:jc w:val="right"/>
              <w:rPr>
                <w:color w:val="323E4F" w:themeColor="text2" w:themeShade="BF"/>
              </w:rPr>
            </w:pPr>
            <w:r w:rsidRPr="00F05083">
              <w:rPr>
                <w:color w:val="323E4F" w:themeColor="text2" w:themeShade="BF"/>
                <w:spacing w:val="-2"/>
              </w:rPr>
              <w:t>1,033,786</w:t>
            </w:r>
          </w:p>
        </w:tc>
        <w:tc>
          <w:tcPr>
            <w:tcW w:w="1100" w:type="dxa"/>
            <w:tcBorders>
              <w:left w:val="single" w:sz="18" w:space="0" w:color="FFFFFF"/>
              <w:bottom w:val="nil"/>
              <w:right w:val="single" w:sz="18" w:space="0" w:color="FFFFFF"/>
            </w:tcBorders>
          </w:tcPr>
          <w:p w14:paraId="205BBFEC" w14:textId="77777777" w:rsidR="00B834D6" w:rsidRPr="00F05083" w:rsidRDefault="00B834D6" w:rsidP="00B834D6">
            <w:pPr>
              <w:pStyle w:val="TableParagraph"/>
              <w:spacing w:before="3"/>
              <w:jc w:val="right"/>
              <w:rPr>
                <w:color w:val="323E4F" w:themeColor="text2" w:themeShade="BF"/>
                <w:sz w:val="24"/>
              </w:rPr>
            </w:pPr>
          </w:p>
          <w:p w14:paraId="7ADE8BA9" w14:textId="77777777" w:rsidR="00B834D6" w:rsidRPr="00F05083" w:rsidRDefault="00B834D6" w:rsidP="00B834D6">
            <w:pPr>
              <w:pStyle w:val="TableParagraph"/>
              <w:ind w:right="16"/>
              <w:jc w:val="right"/>
              <w:rPr>
                <w:color w:val="323E4F" w:themeColor="text2" w:themeShade="BF"/>
              </w:rPr>
            </w:pPr>
            <w:r w:rsidRPr="00F05083">
              <w:rPr>
                <w:color w:val="323E4F" w:themeColor="text2" w:themeShade="BF"/>
              </w:rPr>
              <w:t>-</w:t>
            </w:r>
          </w:p>
        </w:tc>
        <w:tc>
          <w:tcPr>
            <w:tcW w:w="1100" w:type="dxa"/>
            <w:tcBorders>
              <w:left w:val="single" w:sz="18" w:space="0" w:color="FFFFFF"/>
              <w:bottom w:val="nil"/>
              <w:right w:val="single" w:sz="18" w:space="0" w:color="FFFFFF"/>
            </w:tcBorders>
            <w:shd w:val="clear" w:color="auto" w:fill="E9EAEE"/>
          </w:tcPr>
          <w:p w14:paraId="46A0C4CF" w14:textId="77777777" w:rsidR="00B834D6" w:rsidRPr="00F05083" w:rsidRDefault="00B834D6" w:rsidP="00B834D6">
            <w:pPr>
              <w:pStyle w:val="TableParagraph"/>
              <w:spacing w:before="3"/>
              <w:jc w:val="right"/>
              <w:rPr>
                <w:color w:val="323E4F" w:themeColor="text2" w:themeShade="BF"/>
                <w:sz w:val="24"/>
              </w:rPr>
            </w:pPr>
          </w:p>
          <w:p w14:paraId="20AB2121" w14:textId="77777777" w:rsidR="00B834D6" w:rsidRPr="00F05083" w:rsidRDefault="00B834D6" w:rsidP="00B834D6">
            <w:pPr>
              <w:pStyle w:val="TableParagraph"/>
              <w:ind w:right="16"/>
              <w:jc w:val="right"/>
              <w:rPr>
                <w:b/>
                <w:color w:val="323E4F" w:themeColor="text2" w:themeShade="BF"/>
              </w:rPr>
            </w:pPr>
            <w:r w:rsidRPr="00F05083">
              <w:rPr>
                <w:b/>
                <w:color w:val="323E4F" w:themeColor="text2" w:themeShade="BF"/>
                <w:spacing w:val="-2"/>
              </w:rPr>
              <w:t>1,033,786</w:t>
            </w:r>
          </w:p>
        </w:tc>
        <w:tc>
          <w:tcPr>
            <w:tcW w:w="1100" w:type="dxa"/>
            <w:tcBorders>
              <w:left w:val="single" w:sz="18" w:space="0" w:color="FFFFFF"/>
              <w:bottom w:val="nil"/>
              <w:right w:val="single" w:sz="18" w:space="0" w:color="FFFFFF"/>
            </w:tcBorders>
          </w:tcPr>
          <w:p w14:paraId="60229FFD" w14:textId="77777777" w:rsidR="00B834D6" w:rsidRPr="00F05083" w:rsidRDefault="00B834D6" w:rsidP="00B834D6">
            <w:pPr>
              <w:pStyle w:val="TableParagraph"/>
              <w:spacing w:before="3"/>
              <w:jc w:val="right"/>
              <w:rPr>
                <w:color w:val="323E4F" w:themeColor="text2" w:themeShade="BF"/>
                <w:sz w:val="24"/>
              </w:rPr>
            </w:pPr>
          </w:p>
          <w:p w14:paraId="2B60A52C" w14:textId="77777777" w:rsidR="00B834D6" w:rsidRPr="00F05083" w:rsidRDefault="00B834D6" w:rsidP="00B834D6">
            <w:pPr>
              <w:pStyle w:val="TableParagraph"/>
              <w:ind w:right="16"/>
              <w:jc w:val="right"/>
              <w:rPr>
                <w:color w:val="323E4F" w:themeColor="text2" w:themeShade="BF"/>
              </w:rPr>
            </w:pPr>
            <w:r w:rsidRPr="00F05083">
              <w:rPr>
                <w:color w:val="323E4F" w:themeColor="text2" w:themeShade="BF"/>
                <w:spacing w:val="-2"/>
              </w:rPr>
              <w:t>645,434</w:t>
            </w:r>
          </w:p>
        </w:tc>
        <w:tc>
          <w:tcPr>
            <w:tcW w:w="1100" w:type="dxa"/>
            <w:tcBorders>
              <w:left w:val="single" w:sz="18" w:space="0" w:color="FFFFFF"/>
              <w:bottom w:val="nil"/>
              <w:right w:val="single" w:sz="18" w:space="0" w:color="FFFFFF"/>
            </w:tcBorders>
            <w:shd w:val="clear" w:color="auto" w:fill="E9EAEE"/>
          </w:tcPr>
          <w:p w14:paraId="35AD50EB" w14:textId="77777777" w:rsidR="00B834D6" w:rsidRPr="00F05083" w:rsidRDefault="00B834D6" w:rsidP="00B834D6">
            <w:pPr>
              <w:pStyle w:val="TableParagraph"/>
              <w:spacing w:before="3"/>
              <w:jc w:val="right"/>
              <w:rPr>
                <w:color w:val="323E4F" w:themeColor="text2" w:themeShade="BF"/>
                <w:sz w:val="24"/>
              </w:rPr>
            </w:pPr>
          </w:p>
          <w:p w14:paraId="5506093B" w14:textId="77777777" w:rsidR="00B834D6" w:rsidRPr="00F05083" w:rsidRDefault="00B834D6" w:rsidP="00B834D6">
            <w:pPr>
              <w:pStyle w:val="TableParagraph"/>
              <w:ind w:right="16"/>
              <w:jc w:val="right"/>
              <w:rPr>
                <w:color w:val="323E4F" w:themeColor="text2" w:themeShade="BF"/>
              </w:rPr>
            </w:pPr>
            <w:r w:rsidRPr="00F05083">
              <w:rPr>
                <w:color w:val="323E4F" w:themeColor="text2" w:themeShade="BF"/>
              </w:rPr>
              <w:t>-</w:t>
            </w:r>
          </w:p>
        </w:tc>
        <w:tc>
          <w:tcPr>
            <w:tcW w:w="1124" w:type="dxa"/>
            <w:tcBorders>
              <w:left w:val="single" w:sz="18" w:space="0" w:color="FFFFFF"/>
              <w:bottom w:val="nil"/>
              <w:right w:val="nil"/>
            </w:tcBorders>
          </w:tcPr>
          <w:p w14:paraId="639D0FAC" w14:textId="77777777" w:rsidR="00B834D6" w:rsidRPr="00F05083" w:rsidRDefault="00B834D6" w:rsidP="00B834D6">
            <w:pPr>
              <w:pStyle w:val="TableParagraph"/>
              <w:spacing w:before="3"/>
              <w:jc w:val="right"/>
              <w:rPr>
                <w:color w:val="323E4F" w:themeColor="text2" w:themeShade="BF"/>
                <w:sz w:val="24"/>
              </w:rPr>
            </w:pPr>
          </w:p>
          <w:p w14:paraId="1B6F2143" w14:textId="77777777" w:rsidR="00B834D6" w:rsidRPr="00F05083" w:rsidRDefault="00B834D6" w:rsidP="00B834D6">
            <w:pPr>
              <w:pStyle w:val="TableParagraph"/>
              <w:ind w:right="40"/>
              <w:jc w:val="right"/>
              <w:rPr>
                <w:color w:val="323E4F" w:themeColor="text2" w:themeShade="BF"/>
              </w:rPr>
            </w:pPr>
            <w:r w:rsidRPr="00F05083">
              <w:rPr>
                <w:color w:val="323E4F" w:themeColor="text2" w:themeShade="BF"/>
                <w:spacing w:val="-2"/>
              </w:rPr>
              <w:t>645,434</w:t>
            </w:r>
          </w:p>
        </w:tc>
      </w:tr>
      <w:tr w:rsidR="00B834D6" w:rsidRPr="00F05083" w14:paraId="62579CA1" w14:textId="77777777" w:rsidTr="00F71192">
        <w:trPr>
          <w:trHeight w:val="255"/>
        </w:trPr>
        <w:tc>
          <w:tcPr>
            <w:tcW w:w="3467" w:type="dxa"/>
            <w:tcBorders>
              <w:top w:val="nil"/>
              <w:left w:val="nil"/>
              <w:bottom w:val="nil"/>
              <w:right w:val="single" w:sz="18" w:space="0" w:color="FFFFFF"/>
            </w:tcBorders>
          </w:tcPr>
          <w:p w14:paraId="0A64EFB5" w14:textId="77777777" w:rsidR="00B834D6" w:rsidRPr="00F05083" w:rsidRDefault="00B834D6" w:rsidP="00B86631">
            <w:pPr>
              <w:pStyle w:val="TableParagraph"/>
              <w:spacing w:line="200" w:lineRule="exact"/>
              <w:ind w:left="35"/>
              <w:rPr>
                <w:color w:val="323E4F" w:themeColor="text2" w:themeShade="BF"/>
              </w:rPr>
            </w:pPr>
            <w:r w:rsidRPr="00F05083">
              <w:rPr>
                <w:color w:val="323E4F" w:themeColor="text2" w:themeShade="BF"/>
                <w:spacing w:val="-2"/>
              </w:rPr>
              <w:t>Trading</w:t>
            </w:r>
            <w:r w:rsidRPr="00F05083">
              <w:rPr>
                <w:color w:val="323E4F" w:themeColor="text2" w:themeShade="BF"/>
                <w:spacing w:val="-1"/>
              </w:rPr>
              <w:t xml:space="preserve"> </w:t>
            </w:r>
            <w:r w:rsidRPr="00F05083">
              <w:rPr>
                <w:color w:val="323E4F" w:themeColor="text2" w:themeShade="BF"/>
                <w:spacing w:val="-2"/>
              </w:rPr>
              <w:t>expenditure</w:t>
            </w:r>
          </w:p>
        </w:tc>
        <w:tc>
          <w:tcPr>
            <w:tcW w:w="1100" w:type="dxa"/>
            <w:tcBorders>
              <w:top w:val="nil"/>
              <w:left w:val="single" w:sz="18" w:space="0" w:color="FFFFFF"/>
              <w:bottom w:val="nil"/>
              <w:right w:val="single" w:sz="18" w:space="0" w:color="FFFFFF"/>
            </w:tcBorders>
            <w:shd w:val="clear" w:color="auto" w:fill="E9EAEE"/>
          </w:tcPr>
          <w:p w14:paraId="5D4CB9EF"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(891,755)</w:t>
            </w:r>
          </w:p>
        </w:tc>
        <w:tc>
          <w:tcPr>
            <w:tcW w:w="1100" w:type="dxa"/>
            <w:tcBorders>
              <w:top w:val="nil"/>
              <w:left w:val="single" w:sz="18" w:space="0" w:color="FFFFFF"/>
              <w:bottom w:val="nil"/>
              <w:right w:val="single" w:sz="18" w:space="0" w:color="FFFFFF"/>
            </w:tcBorders>
          </w:tcPr>
          <w:p w14:paraId="6385F517"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rPr>
              <w:t>-</w:t>
            </w:r>
          </w:p>
        </w:tc>
        <w:tc>
          <w:tcPr>
            <w:tcW w:w="1100" w:type="dxa"/>
            <w:tcBorders>
              <w:top w:val="nil"/>
              <w:left w:val="single" w:sz="18" w:space="0" w:color="FFFFFF"/>
              <w:bottom w:val="nil"/>
              <w:right w:val="single" w:sz="18" w:space="0" w:color="FFFFFF"/>
            </w:tcBorders>
            <w:shd w:val="clear" w:color="auto" w:fill="E9EAEE"/>
          </w:tcPr>
          <w:p w14:paraId="25186972" w14:textId="77777777" w:rsidR="00B834D6" w:rsidRPr="00F05083" w:rsidRDefault="00B834D6" w:rsidP="00B834D6">
            <w:pPr>
              <w:pStyle w:val="TableParagraph"/>
              <w:spacing w:line="200" w:lineRule="exact"/>
              <w:ind w:right="16"/>
              <w:jc w:val="right"/>
              <w:rPr>
                <w:b/>
                <w:color w:val="323E4F" w:themeColor="text2" w:themeShade="BF"/>
              </w:rPr>
            </w:pPr>
            <w:r w:rsidRPr="00F05083">
              <w:rPr>
                <w:b/>
                <w:color w:val="323E4F" w:themeColor="text2" w:themeShade="BF"/>
                <w:spacing w:val="-2"/>
              </w:rPr>
              <w:t>(891,755)</w:t>
            </w:r>
          </w:p>
        </w:tc>
        <w:tc>
          <w:tcPr>
            <w:tcW w:w="1100" w:type="dxa"/>
            <w:tcBorders>
              <w:top w:val="nil"/>
              <w:left w:val="single" w:sz="18" w:space="0" w:color="FFFFFF"/>
              <w:bottom w:val="nil"/>
              <w:right w:val="single" w:sz="18" w:space="0" w:color="FFFFFF"/>
            </w:tcBorders>
          </w:tcPr>
          <w:p w14:paraId="3491F815"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(1,043,691)</w:t>
            </w:r>
          </w:p>
        </w:tc>
        <w:tc>
          <w:tcPr>
            <w:tcW w:w="1100" w:type="dxa"/>
            <w:tcBorders>
              <w:top w:val="nil"/>
              <w:left w:val="single" w:sz="18" w:space="0" w:color="FFFFFF"/>
              <w:bottom w:val="nil"/>
              <w:right w:val="single" w:sz="18" w:space="0" w:color="FFFFFF"/>
            </w:tcBorders>
            <w:shd w:val="clear" w:color="auto" w:fill="E9EAEE"/>
          </w:tcPr>
          <w:p w14:paraId="5EE703E9"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rPr>
              <w:t>-</w:t>
            </w:r>
          </w:p>
        </w:tc>
        <w:tc>
          <w:tcPr>
            <w:tcW w:w="1124" w:type="dxa"/>
            <w:tcBorders>
              <w:top w:val="nil"/>
              <w:left w:val="single" w:sz="18" w:space="0" w:color="FFFFFF"/>
              <w:bottom w:val="nil"/>
              <w:right w:val="nil"/>
            </w:tcBorders>
          </w:tcPr>
          <w:p w14:paraId="5F8DEA05" w14:textId="77777777" w:rsidR="00B834D6" w:rsidRPr="00F05083" w:rsidRDefault="00B834D6" w:rsidP="00B834D6">
            <w:pPr>
              <w:pStyle w:val="TableParagraph"/>
              <w:spacing w:line="200" w:lineRule="exact"/>
              <w:ind w:right="40"/>
              <w:jc w:val="right"/>
              <w:rPr>
                <w:color w:val="323E4F" w:themeColor="text2" w:themeShade="BF"/>
              </w:rPr>
            </w:pPr>
            <w:r w:rsidRPr="00F05083">
              <w:rPr>
                <w:color w:val="323E4F" w:themeColor="text2" w:themeShade="BF"/>
                <w:spacing w:val="-2"/>
              </w:rPr>
              <w:t>(1,043,691)</w:t>
            </w:r>
          </w:p>
        </w:tc>
      </w:tr>
      <w:tr w:rsidR="00B834D6" w:rsidRPr="00F05083" w14:paraId="64991486" w14:textId="77777777" w:rsidTr="00F71192">
        <w:trPr>
          <w:trHeight w:val="224"/>
        </w:trPr>
        <w:tc>
          <w:tcPr>
            <w:tcW w:w="3467" w:type="dxa"/>
            <w:tcBorders>
              <w:top w:val="nil"/>
              <w:left w:val="nil"/>
              <w:right w:val="single" w:sz="18" w:space="0" w:color="FFFFFF"/>
            </w:tcBorders>
          </w:tcPr>
          <w:p w14:paraId="5620AC05" w14:textId="77777777" w:rsidR="00B834D6" w:rsidRPr="00F05083" w:rsidRDefault="00B834D6" w:rsidP="00B86631">
            <w:pPr>
              <w:pStyle w:val="TableParagraph"/>
              <w:spacing w:line="200" w:lineRule="exact"/>
              <w:ind w:left="35"/>
              <w:rPr>
                <w:color w:val="323E4F" w:themeColor="text2" w:themeShade="BF"/>
              </w:rPr>
            </w:pPr>
            <w:r w:rsidRPr="00F05083">
              <w:rPr>
                <w:color w:val="323E4F" w:themeColor="text2" w:themeShade="BF"/>
                <w:spacing w:val="-7"/>
              </w:rPr>
              <w:t>Tax</w:t>
            </w:r>
            <w:r w:rsidRPr="00F05083">
              <w:rPr>
                <w:color w:val="323E4F" w:themeColor="text2" w:themeShade="BF"/>
                <w:spacing w:val="-2"/>
              </w:rPr>
              <w:t xml:space="preserve"> receivable</w:t>
            </w:r>
          </w:p>
        </w:tc>
        <w:tc>
          <w:tcPr>
            <w:tcW w:w="1100" w:type="dxa"/>
            <w:tcBorders>
              <w:top w:val="nil"/>
              <w:left w:val="single" w:sz="18" w:space="0" w:color="FFFFFF"/>
              <w:right w:val="single" w:sz="18" w:space="0" w:color="FFFFFF"/>
            </w:tcBorders>
            <w:shd w:val="clear" w:color="auto" w:fill="E9EAEE"/>
          </w:tcPr>
          <w:p w14:paraId="3E742C5C"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rPr>
              <w:t>-</w:t>
            </w:r>
          </w:p>
        </w:tc>
        <w:tc>
          <w:tcPr>
            <w:tcW w:w="1100" w:type="dxa"/>
            <w:tcBorders>
              <w:top w:val="nil"/>
              <w:left w:val="single" w:sz="18" w:space="0" w:color="FFFFFF"/>
              <w:right w:val="single" w:sz="18" w:space="0" w:color="FFFFFF"/>
            </w:tcBorders>
          </w:tcPr>
          <w:p w14:paraId="09D69885"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rPr>
              <w:t>-</w:t>
            </w:r>
          </w:p>
        </w:tc>
        <w:tc>
          <w:tcPr>
            <w:tcW w:w="1100" w:type="dxa"/>
            <w:tcBorders>
              <w:top w:val="nil"/>
              <w:left w:val="single" w:sz="18" w:space="0" w:color="FFFFFF"/>
              <w:right w:val="single" w:sz="18" w:space="0" w:color="FFFFFF"/>
            </w:tcBorders>
            <w:shd w:val="clear" w:color="auto" w:fill="E9EAEE"/>
          </w:tcPr>
          <w:p w14:paraId="08A5EAA8" w14:textId="77777777" w:rsidR="00B834D6" w:rsidRPr="00F05083" w:rsidRDefault="00B834D6" w:rsidP="00B834D6">
            <w:pPr>
              <w:pStyle w:val="TableParagraph"/>
              <w:spacing w:line="200" w:lineRule="exact"/>
              <w:ind w:right="16"/>
              <w:jc w:val="right"/>
              <w:rPr>
                <w:b/>
                <w:color w:val="323E4F" w:themeColor="text2" w:themeShade="BF"/>
              </w:rPr>
            </w:pPr>
            <w:r w:rsidRPr="00F05083">
              <w:rPr>
                <w:b/>
                <w:color w:val="323E4F" w:themeColor="text2" w:themeShade="BF"/>
              </w:rPr>
              <w:t>-</w:t>
            </w:r>
          </w:p>
        </w:tc>
        <w:tc>
          <w:tcPr>
            <w:tcW w:w="1100" w:type="dxa"/>
            <w:tcBorders>
              <w:top w:val="nil"/>
              <w:left w:val="single" w:sz="18" w:space="0" w:color="FFFFFF"/>
              <w:right w:val="single" w:sz="18" w:space="0" w:color="FFFFFF"/>
            </w:tcBorders>
          </w:tcPr>
          <w:p w14:paraId="6027D551"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24,287</w:t>
            </w:r>
          </w:p>
        </w:tc>
        <w:tc>
          <w:tcPr>
            <w:tcW w:w="1100" w:type="dxa"/>
            <w:tcBorders>
              <w:top w:val="nil"/>
              <w:left w:val="single" w:sz="18" w:space="0" w:color="FFFFFF"/>
              <w:right w:val="single" w:sz="18" w:space="0" w:color="FFFFFF"/>
            </w:tcBorders>
            <w:shd w:val="clear" w:color="auto" w:fill="E9EAEE"/>
          </w:tcPr>
          <w:p w14:paraId="732F7DA8"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rPr>
              <w:t>-</w:t>
            </w:r>
          </w:p>
        </w:tc>
        <w:tc>
          <w:tcPr>
            <w:tcW w:w="1124" w:type="dxa"/>
            <w:tcBorders>
              <w:top w:val="nil"/>
              <w:left w:val="single" w:sz="18" w:space="0" w:color="FFFFFF"/>
              <w:right w:val="nil"/>
            </w:tcBorders>
          </w:tcPr>
          <w:p w14:paraId="7FF4922F" w14:textId="77777777" w:rsidR="00B834D6" w:rsidRPr="00F05083" w:rsidRDefault="00B834D6" w:rsidP="00B834D6">
            <w:pPr>
              <w:pStyle w:val="TableParagraph"/>
              <w:spacing w:line="200" w:lineRule="exact"/>
              <w:ind w:right="40"/>
              <w:jc w:val="right"/>
              <w:rPr>
                <w:color w:val="323E4F" w:themeColor="text2" w:themeShade="BF"/>
              </w:rPr>
            </w:pPr>
            <w:r w:rsidRPr="00F05083">
              <w:rPr>
                <w:color w:val="323E4F" w:themeColor="text2" w:themeShade="BF"/>
                <w:spacing w:val="-2"/>
              </w:rPr>
              <w:t>24,287</w:t>
            </w:r>
          </w:p>
        </w:tc>
      </w:tr>
      <w:tr w:rsidR="00B834D6" w:rsidRPr="00F05083" w14:paraId="3262C119" w14:textId="77777777" w:rsidTr="00F71192">
        <w:trPr>
          <w:trHeight w:val="500"/>
        </w:trPr>
        <w:tc>
          <w:tcPr>
            <w:tcW w:w="3467" w:type="dxa"/>
            <w:tcBorders>
              <w:left w:val="nil"/>
              <w:right w:val="single" w:sz="18" w:space="0" w:color="FFFFFF"/>
            </w:tcBorders>
          </w:tcPr>
          <w:p w14:paraId="5FB557D5" w14:textId="77777777" w:rsidR="00B834D6" w:rsidRPr="00F05083" w:rsidRDefault="00B834D6" w:rsidP="00B86631">
            <w:pPr>
              <w:pStyle w:val="TableParagraph"/>
              <w:spacing w:before="18"/>
              <w:ind w:left="37"/>
              <w:rPr>
                <w:b/>
                <w:color w:val="323E4F" w:themeColor="text2" w:themeShade="BF"/>
              </w:rPr>
            </w:pPr>
            <w:r w:rsidRPr="00F05083">
              <w:rPr>
                <w:b/>
                <w:color w:val="323E4F" w:themeColor="text2" w:themeShade="BF"/>
                <w:spacing w:val="-6"/>
              </w:rPr>
              <w:t>Contribution</w:t>
            </w:r>
            <w:r w:rsidRPr="00F05083">
              <w:rPr>
                <w:b/>
                <w:color w:val="323E4F" w:themeColor="text2" w:themeShade="BF"/>
                <w:spacing w:val="2"/>
              </w:rPr>
              <w:t xml:space="preserve"> </w:t>
            </w:r>
            <w:r w:rsidRPr="00F05083">
              <w:rPr>
                <w:b/>
                <w:color w:val="323E4F" w:themeColor="text2" w:themeShade="BF"/>
                <w:spacing w:val="-6"/>
              </w:rPr>
              <w:t>from</w:t>
            </w:r>
            <w:r w:rsidRPr="00F05083">
              <w:rPr>
                <w:b/>
                <w:color w:val="323E4F" w:themeColor="text2" w:themeShade="BF"/>
                <w:spacing w:val="3"/>
              </w:rPr>
              <w:t xml:space="preserve"> </w:t>
            </w:r>
            <w:r w:rsidRPr="00F05083">
              <w:rPr>
                <w:b/>
                <w:color w:val="323E4F" w:themeColor="text2" w:themeShade="BF"/>
                <w:spacing w:val="-6"/>
              </w:rPr>
              <w:t>trading</w:t>
            </w:r>
            <w:r w:rsidRPr="00F05083">
              <w:rPr>
                <w:b/>
                <w:color w:val="323E4F" w:themeColor="text2" w:themeShade="BF"/>
                <w:spacing w:val="3"/>
              </w:rPr>
              <w:t xml:space="preserve"> </w:t>
            </w:r>
            <w:r w:rsidRPr="00F05083">
              <w:rPr>
                <w:b/>
                <w:color w:val="323E4F" w:themeColor="text2" w:themeShade="BF"/>
                <w:spacing w:val="-6"/>
              </w:rPr>
              <w:t>activities</w:t>
            </w:r>
          </w:p>
        </w:tc>
        <w:tc>
          <w:tcPr>
            <w:tcW w:w="1100" w:type="dxa"/>
            <w:tcBorders>
              <w:left w:val="single" w:sz="18" w:space="0" w:color="FFFFFF"/>
              <w:right w:val="single" w:sz="18" w:space="0" w:color="FFFFFF"/>
            </w:tcBorders>
            <w:shd w:val="clear" w:color="auto" w:fill="E9EAEE"/>
          </w:tcPr>
          <w:p w14:paraId="4AF76995" w14:textId="77777777" w:rsidR="00B834D6" w:rsidRPr="00F05083" w:rsidRDefault="00B834D6" w:rsidP="00B834D6">
            <w:pPr>
              <w:pStyle w:val="TableParagraph"/>
              <w:spacing w:before="18"/>
              <w:ind w:right="16"/>
              <w:jc w:val="right"/>
              <w:rPr>
                <w:color w:val="323E4F" w:themeColor="text2" w:themeShade="BF"/>
              </w:rPr>
            </w:pPr>
            <w:r w:rsidRPr="00F05083">
              <w:rPr>
                <w:color w:val="323E4F" w:themeColor="text2" w:themeShade="BF"/>
                <w:spacing w:val="-2"/>
              </w:rPr>
              <w:t>142,032</w:t>
            </w:r>
          </w:p>
        </w:tc>
        <w:tc>
          <w:tcPr>
            <w:tcW w:w="1100" w:type="dxa"/>
            <w:tcBorders>
              <w:left w:val="single" w:sz="18" w:space="0" w:color="FFFFFF"/>
              <w:right w:val="single" w:sz="18" w:space="0" w:color="FFFFFF"/>
            </w:tcBorders>
          </w:tcPr>
          <w:p w14:paraId="109A65DA"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rPr>
              <w:t>-</w:t>
            </w:r>
          </w:p>
        </w:tc>
        <w:tc>
          <w:tcPr>
            <w:tcW w:w="1100" w:type="dxa"/>
            <w:tcBorders>
              <w:left w:val="single" w:sz="18" w:space="0" w:color="FFFFFF"/>
              <w:right w:val="single" w:sz="18" w:space="0" w:color="FFFFFF"/>
            </w:tcBorders>
            <w:shd w:val="clear" w:color="auto" w:fill="E9EAEE"/>
          </w:tcPr>
          <w:p w14:paraId="0E42252E" w14:textId="77777777" w:rsidR="00B834D6" w:rsidRPr="00F05083" w:rsidRDefault="00B834D6" w:rsidP="00B834D6">
            <w:pPr>
              <w:pStyle w:val="TableParagraph"/>
              <w:spacing w:before="18"/>
              <w:ind w:right="15"/>
              <w:jc w:val="right"/>
              <w:rPr>
                <w:b/>
                <w:color w:val="323E4F" w:themeColor="text2" w:themeShade="BF"/>
              </w:rPr>
            </w:pPr>
            <w:r w:rsidRPr="00F05083">
              <w:rPr>
                <w:b/>
                <w:color w:val="323E4F" w:themeColor="text2" w:themeShade="BF"/>
                <w:spacing w:val="-2"/>
              </w:rPr>
              <w:t>142,032</w:t>
            </w:r>
          </w:p>
        </w:tc>
        <w:tc>
          <w:tcPr>
            <w:tcW w:w="1100" w:type="dxa"/>
            <w:tcBorders>
              <w:left w:val="single" w:sz="18" w:space="0" w:color="FFFFFF"/>
              <w:right w:val="single" w:sz="18" w:space="0" w:color="FFFFFF"/>
            </w:tcBorders>
          </w:tcPr>
          <w:p w14:paraId="1A99060B"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spacing w:val="-2"/>
              </w:rPr>
              <w:t>(373,969)</w:t>
            </w:r>
          </w:p>
        </w:tc>
        <w:tc>
          <w:tcPr>
            <w:tcW w:w="1100" w:type="dxa"/>
            <w:tcBorders>
              <w:left w:val="single" w:sz="18" w:space="0" w:color="FFFFFF"/>
              <w:right w:val="single" w:sz="18" w:space="0" w:color="FFFFFF"/>
            </w:tcBorders>
            <w:shd w:val="clear" w:color="auto" w:fill="E9EAEE"/>
          </w:tcPr>
          <w:p w14:paraId="7B898D8A" w14:textId="77777777" w:rsidR="00B834D6" w:rsidRPr="00F05083" w:rsidRDefault="00B834D6" w:rsidP="00B834D6">
            <w:pPr>
              <w:pStyle w:val="TableParagraph"/>
              <w:spacing w:before="18"/>
              <w:ind w:right="15"/>
              <w:jc w:val="right"/>
              <w:rPr>
                <w:color w:val="323E4F" w:themeColor="text2" w:themeShade="BF"/>
              </w:rPr>
            </w:pPr>
            <w:r w:rsidRPr="00F05083">
              <w:rPr>
                <w:color w:val="323E4F" w:themeColor="text2" w:themeShade="BF"/>
              </w:rPr>
              <w:t>-</w:t>
            </w:r>
          </w:p>
        </w:tc>
        <w:tc>
          <w:tcPr>
            <w:tcW w:w="1124" w:type="dxa"/>
            <w:tcBorders>
              <w:left w:val="single" w:sz="18" w:space="0" w:color="FFFFFF"/>
              <w:right w:val="nil"/>
            </w:tcBorders>
          </w:tcPr>
          <w:p w14:paraId="6707D427" w14:textId="77777777" w:rsidR="00B834D6" w:rsidRPr="00F05083" w:rsidRDefault="00B834D6" w:rsidP="00B834D6">
            <w:pPr>
              <w:pStyle w:val="TableParagraph"/>
              <w:spacing w:before="18"/>
              <w:ind w:right="39"/>
              <w:jc w:val="right"/>
              <w:rPr>
                <w:color w:val="323E4F" w:themeColor="text2" w:themeShade="BF"/>
              </w:rPr>
            </w:pPr>
            <w:r w:rsidRPr="00F05083">
              <w:rPr>
                <w:color w:val="323E4F" w:themeColor="text2" w:themeShade="BF"/>
                <w:spacing w:val="-2"/>
              </w:rPr>
              <w:t>(373,969)</w:t>
            </w:r>
          </w:p>
        </w:tc>
      </w:tr>
      <w:tr w:rsidR="00B834D6" w:rsidRPr="00F05083" w14:paraId="056415F8" w14:textId="77777777" w:rsidTr="00F71192">
        <w:trPr>
          <w:trHeight w:val="245"/>
        </w:trPr>
        <w:tc>
          <w:tcPr>
            <w:tcW w:w="3467" w:type="dxa"/>
            <w:tcBorders>
              <w:left w:val="nil"/>
              <w:right w:val="single" w:sz="18" w:space="0" w:color="FFFFFF"/>
            </w:tcBorders>
          </w:tcPr>
          <w:p w14:paraId="1196A943" w14:textId="77777777" w:rsidR="00B834D6" w:rsidRPr="00F05083" w:rsidRDefault="00B834D6" w:rsidP="00B86631">
            <w:pPr>
              <w:pStyle w:val="TableParagraph"/>
              <w:rPr>
                <w:rFonts w:ascii="Times New Roman"/>
                <w:color w:val="323E4F" w:themeColor="text2" w:themeShade="BF"/>
                <w:sz w:val="16"/>
              </w:rPr>
            </w:pPr>
          </w:p>
        </w:tc>
        <w:tc>
          <w:tcPr>
            <w:tcW w:w="1100" w:type="dxa"/>
            <w:tcBorders>
              <w:left w:val="single" w:sz="18" w:space="0" w:color="FFFFFF"/>
              <w:right w:val="single" w:sz="18" w:space="0" w:color="FFFFFF"/>
            </w:tcBorders>
            <w:shd w:val="clear" w:color="auto" w:fill="E9EAEE"/>
          </w:tcPr>
          <w:p w14:paraId="5BE82643"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tcPr>
          <w:p w14:paraId="7410B7A5"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shd w:val="clear" w:color="auto" w:fill="E9EAEE"/>
          </w:tcPr>
          <w:p w14:paraId="406236F1"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tcPr>
          <w:p w14:paraId="12E29B16"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shd w:val="clear" w:color="auto" w:fill="E9EAEE"/>
          </w:tcPr>
          <w:p w14:paraId="1A64652C" w14:textId="77777777" w:rsidR="00B834D6" w:rsidRPr="00F05083" w:rsidRDefault="00B834D6" w:rsidP="00B834D6">
            <w:pPr>
              <w:pStyle w:val="TableParagraph"/>
              <w:jc w:val="right"/>
              <w:rPr>
                <w:rFonts w:ascii="Times New Roman"/>
                <w:color w:val="323E4F" w:themeColor="text2" w:themeShade="BF"/>
                <w:sz w:val="16"/>
              </w:rPr>
            </w:pPr>
          </w:p>
        </w:tc>
        <w:tc>
          <w:tcPr>
            <w:tcW w:w="1124" w:type="dxa"/>
            <w:tcBorders>
              <w:left w:val="single" w:sz="18" w:space="0" w:color="FFFFFF"/>
              <w:right w:val="nil"/>
            </w:tcBorders>
          </w:tcPr>
          <w:p w14:paraId="188A1C15" w14:textId="77777777" w:rsidR="00B834D6" w:rsidRPr="00F05083" w:rsidRDefault="00B834D6" w:rsidP="00B834D6">
            <w:pPr>
              <w:pStyle w:val="TableParagraph"/>
              <w:jc w:val="right"/>
              <w:rPr>
                <w:rFonts w:ascii="Times New Roman"/>
                <w:color w:val="323E4F" w:themeColor="text2" w:themeShade="BF"/>
                <w:sz w:val="16"/>
              </w:rPr>
            </w:pPr>
          </w:p>
        </w:tc>
      </w:tr>
      <w:tr w:rsidR="00B834D6" w:rsidRPr="00F05083" w14:paraId="5EC3CA5C" w14:textId="77777777" w:rsidTr="00F71192">
        <w:trPr>
          <w:trHeight w:val="841"/>
        </w:trPr>
        <w:tc>
          <w:tcPr>
            <w:tcW w:w="3467" w:type="dxa"/>
            <w:tcBorders>
              <w:left w:val="nil"/>
              <w:bottom w:val="nil"/>
              <w:right w:val="single" w:sz="18" w:space="0" w:color="FFFFFF"/>
            </w:tcBorders>
          </w:tcPr>
          <w:p w14:paraId="6BAB7161" w14:textId="77777777" w:rsidR="00B834D6" w:rsidRPr="00F05083" w:rsidRDefault="00B834D6" w:rsidP="00B86631">
            <w:pPr>
              <w:pStyle w:val="TableParagraph"/>
              <w:rPr>
                <w:color w:val="323E4F" w:themeColor="text2" w:themeShade="BF"/>
                <w:sz w:val="21"/>
              </w:rPr>
            </w:pPr>
          </w:p>
          <w:p w14:paraId="2B298F79" w14:textId="77777777" w:rsidR="00B834D6" w:rsidRPr="00F05083" w:rsidRDefault="00B834D6" w:rsidP="00B86631">
            <w:pPr>
              <w:pStyle w:val="TableParagraph"/>
              <w:spacing w:line="259" w:lineRule="auto"/>
              <w:ind w:left="37" w:right="425"/>
              <w:rPr>
                <w:b/>
                <w:color w:val="323E4F" w:themeColor="text2" w:themeShade="BF"/>
              </w:rPr>
            </w:pPr>
            <w:r w:rsidRPr="00F05083">
              <w:rPr>
                <w:b/>
                <w:color w:val="323E4F" w:themeColor="text2" w:themeShade="BF"/>
              </w:rPr>
              <w:t>Funds</w:t>
            </w:r>
            <w:r w:rsidRPr="00F05083">
              <w:rPr>
                <w:b/>
                <w:color w:val="323E4F" w:themeColor="text2" w:themeShade="BF"/>
                <w:spacing w:val="-11"/>
              </w:rPr>
              <w:t xml:space="preserve"> </w:t>
            </w:r>
            <w:r w:rsidRPr="00F05083">
              <w:rPr>
                <w:b/>
                <w:color w:val="323E4F" w:themeColor="text2" w:themeShade="BF"/>
              </w:rPr>
              <w:t>available</w:t>
            </w:r>
            <w:r w:rsidRPr="00F05083">
              <w:rPr>
                <w:b/>
                <w:color w:val="323E4F" w:themeColor="text2" w:themeShade="BF"/>
                <w:spacing w:val="-11"/>
              </w:rPr>
              <w:t xml:space="preserve"> </w:t>
            </w:r>
            <w:r w:rsidRPr="00F05083">
              <w:rPr>
                <w:b/>
                <w:color w:val="323E4F" w:themeColor="text2" w:themeShade="BF"/>
              </w:rPr>
              <w:t>for</w:t>
            </w:r>
            <w:r w:rsidRPr="00F05083">
              <w:rPr>
                <w:b/>
                <w:color w:val="323E4F" w:themeColor="text2" w:themeShade="BF"/>
                <w:spacing w:val="-11"/>
              </w:rPr>
              <w:t xml:space="preserve"> </w:t>
            </w:r>
            <w:r w:rsidRPr="00F05083">
              <w:rPr>
                <w:b/>
                <w:color w:val="323E4F" w:themeColor="text2" w:themeShade="BF"/>
              </w:rPr>
              <w:t xml:space="preserve">charitable </w:t>
            </w:r>
            <w:r w:rsidRPr="00F05083">
              <w:rPr>
                <w:b/>
                <w:color w:val="323E4F" w:themeColor="text2" w:themeShade="BF"/>
                <w:spacing w:val="-2"/>
              </w:rPr>
              <w:t>activities</w:t>
            </w:r>
          </w:p>
        </w:tc>
        <w:tc>
          <w:tcPr>
            <w:tcW w:w="1100" w:type="dxa"/>
            <w:tcBorders>
              <w:left w:val="single" w:sz="18" w:space="0" w:color="FFFFFF"/>
              <w:bottom w:val="nil"/>
              <w:right w:val="single" w:sz="18" w:space="0" w:color="FFFFFF"/>
            </w:tcBorders>
            <w:shd w:val="clear" w:color="auto" w:fill="E9EAEE"/>
          </w:tcPr>
          <w:p w14:paraId="7471EAE6" w14:textId="77777777" w:rsidR="00B834D6" w:rsidRPr="00F05083" w:rsidRDefault="00B834D6" w:rsidP="00B834D6">
            <w:pPr>
              <w:pStyle w:val="TableParagraph"/>
              <w:jc w:val="right"/>
              <w:rPr>
                <w:color w:val="323E4F" w:themeColor="text2" w:themeShade="BF"/>
                <w:sz w:val="20"/>
              </w:rPr>
            </w:pPr>
          </w:p>
          <w:p w14:paraId="514D6081" w14:textId="77777777" w:rsidR="00B834D6" w:rsidRPr="00F05083" w:rsidRDefault="00B834D6" w:rsidP="00B834D6">
            <w:pPr>
              <w:pStyle w:val="TableParagraph"/>
              <w:spacing w:before="7"/>
              <w:jc w:val="right"/>
              <w:rPr>
                <w:color w:val="323E4F" w:themeColor="text2" w:themeShade="BF"/>
                <w:sz w:val="20"/>
              </w:rPr>
            </w:pPr>
          </w:p>
          <w:p w14:paraId="207C24E2"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2"/>
              </w:rPr>
              <w:t>790,513</w:t>
            </w:r>
          </w:p>
        </w:tc>
        <w:tc>
          <w:tcPr>
            <w:tcW w:w="1100" w:type="dxa"/>
            <w:tcBorders>
              <w:left w:val="single" w:sz="18" w:space="0" w:color="FFFFFF"/>
              <w:bottom w:val="nil"/>
              <w:right w:val="single" w:sz="18" w:space="0" w:color="FFFFFF"/>
            </w:tcBorders>
          </w:tcPr>
          <w:p w14:paraId="559FBAC8" w14:textId="77777777" w:rsidR="00B834D6" w:rsidRPr="00F05083" w:rsidRDefault="00B834D6" w:rsidP="00B834D6">
            <w:pPr>
              <w:pStyle w:val="TableParagraph"/>
              <w:jc w:val="right"/>
              <w:rPr>
                <w:color w:val="323E4F" w:themeColor="text2" w:themeShade="BF"/>
                <w:sz w:val="20"/>
              </w:rPr>
            </w:pPr>
          </w:p>
          <w:p w14:paraId="6BCD6BD6" w14:textId="77777777" w:rsidR="00B834D6" w:rsidRPr="00F05083" w:rsidRDefault="00B834D6" w:rsidP="00B834D6">
            <w:pPr>
              <w:pStyle w:val="TableParagraph"/>
              <w:spacing w:before="7"/>
              <w:jc w:val="right"/>
              <w:rPr>
                <w:color w:val="323E4F" w:themeColor="text2" w:themeShade="BF"/>
                <w:sz w:val="20"/>
              </w:rPr>
            </w:pPr>
          </w:p>
          <w:p w14:paraId="42AEE123"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2"/>
              </w:rPr>
              <w:t>92,540</w:t>
            </w:r>
          </w:p>
        </w:tc>
        <w:tc>
          <w:tcPr>
            <w:tcW w:w="1100" w:type="dxa"/>
            <w:tcBorders>
              <w:left w:val="single" w:sz="18" w:space="0" w:color="FFFFFF"/>
              <w:bottom w:val="nil"/>
              <w:right w:val="single" w:sz="18" w:space="0" w:color="FFFFFF"/>
            </w:tcBorders>
            <w:shd w:val="clear" w:color="auto" w:fill="E9EAEE"/>
          </w:tcPr>
          <w:p w14:paraId="49FFC0E0" w14:textId="77777777" w:rsidR="00B834D6" w:rsidRPr="00F05083" w:rsidRDefault="00B834D6" w:rsidP="00B834D6">
            <w:pPr>
              <w:pStyle w:val="TableParagraph"/>
              <w:jc w:val="right"/>
              <w:rPr>
                <w:color w:val="323E4F" w:themeColor="text2" w:themeShade="BF"/>
                <w:sz w:val="20"/>
              </w:rPr>
            </w:pPr>
          </w:p>
          <w:p w14:paraId="73971DF3" w14:textId="77777777" w:rsidR="00B834D6" w:rsidRPr="00F05083" w:rsidRDefault="00B834D6" w:rsidP="00B834D6">
            <w:pPr>
              <w:pStyle w:val="TableParagraph"/>
              <w:spacing w:before="6"/>
              <w:jc w:val="right"/>
              <w:rPr>
                <w:color w:val="323E4F" w:themeColor="text2" w:themeShade="BF"/>
                <w:sz w:val="20"/>
              </w:rPr>
            </w:pPr>
          </w:p>
          <w:p w14:paraId="0764E58C" w14:textId="77777777" w:rsidR="00B834D6" w:rsidRPr="00F05083" w:rsidRDefault="00B834D6" w:rsidP="00B834D6">
            <w:pPr>
              <w:pStyle w:val="TableParagraph"/>
              <w:spacing w:before="1"/>
              <w:ind w:right="15"/>
              <w:jc w:val="right"/>
              <w:rPr>
                <w:b/>
                <w:color w:val="323E4F" w:themeColor="text2" w:themeShade="BF"/>
              </w:rPr>
            </w:pPr>
            <w:r w:rsidRPr="00F05083">
              <w:rPr>
                <w:b/>
                <w:color w:val="323E4F" w:themeColor="text2" w:themeShade="BF"/>
                <w:spacing w:val="-2"/>
              </w:rPr>
              <w:t>883,053</w:t>
            </w:r>
          </w:p>
        </w:tc>
        <w:tc>
          <w:tcPr>
            <w:tcW w:w="1100" w:type="dxa"/>
            <w:tcBorders>
              <w:left w:val="single" w:sz="18" w:space="0" w:color="FFFFFF"/>
              <w:bottom w:val="nil"/>
              <w:right w:val="single" w:sz="18" w:space="0" w:color="FFFFFF"/>
            </w:tcBorders>
          </w:tcPr>
          <w:p w14:paraId="44C6DF7C" w14:textId="77777777" w:rsidR="00B834D6" w:rsidRPr="00F05083" w:rsidRDefault="00B834D6" w:rsidP="00B834D6">
            <w:pPr>
              <w:pStyle w:val="TableParagraph"/>
              <w:jc w:val="right"/>
              <w:rPr>
                <w:color w:val="323E4F" w:themeColor="text2" w:themeShade="BF"/>
                <w:sz w:val="20"/>
              </w:rPr>
            </w:pPr>
          </w:p>
          <w:p w14:paraId="1C7877A8" w14:textId="77777777" w:rsidR="00B834D6" w:rsidRPr="00F05083" w:rsidRDefault="00B834D6" w:rsidP="00B834D6">
            <w:pPr>
              <w:pStyle w:val="TableParagraph"/>
              <w:spacing w:before="7"/>
              <w:jc w:val="right"/>
              <w:rPr>
                <w:color w:val="323E4F" w:themeColor="text2" w:themeShade="BF"/>
                <w:sz w:val="20"/>
              </w:rPr>
            </w:pPr>
          </w:p>
          <w:p w14:paraId="5493392D"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2"/>
              </w:rPr>
              <w:t>379,478</w:t>
            </w:r>
          </w:p>
        </w:tc>
        <w:tc>
          <w:tcPr>
            <w:tcW w:w="1100" w:type="dxa"/>
            <w:tcBorders>
              <w:left w:val="single" w:sz="18" w:space="0" w:color="FFFFFF"/>
              <w:bottom w:val="nil"/>
              <w:right w:val="single" w:sz="18" w:space="0" w:color="FFFFFF"/>
            </w:tcBorders>
            <w:shd w:val="clear" w:color="auto" w:fill="E9EAEE"/>
          </w:tcPr>
          <w:p w14:paraId="2F0568B0" w14:textId="77777777" w:rsidR="00B834D6" w:rsidRPr="00F05083" w:rsidRDefault="00B834D6" w:rsidP="00B834D6">
            <w:pPr>
              <w:pStyle w:val="TableParagraph"/>
              <w:jc w:val="right"/>
              <w:rPr>
                <w:color w:val="323E4F" w:themeColor="text2" w:themeShade="BF"/>
                <w:sz w:val="20"/>
              </w:rPr>
            </w:pPr>
          </w:p>
          <w:p w14:paraId="7D8DECA5" w14:textId="77777777" w:rsidR="00B834D6" w:rsidRPr="00F05083" w:rsidRDefault="00B834D6" w:rsidP="00B834D6">
            <w:pPr>
              <w:pStyle w:val="TableParagraph"/>
              <w:spacing w:before="7"/>
              <w:jc w:val="right"/>
              <w:rPr>
                <w:color w:val="323E4F" w:themeColor="text2" w:themeShade="BF"/>
                <w:sz w:val="20"/>
              </w:rPr>
            </w:pPr>
          </w:p>
          <w:p w14:paraId="48BC656F"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2"/>
              </w:rPr>
              <w:t>78,631</w:t>
            </w:r>
          </w:p>
        </w:tc>
        <w:tc>
          <w:tcPr>
            <w:tcW w:w="1124" w:type="dxa"/>
            <w:tcBorders>
              <w:left w:val="single" w:sz="18" w:space="0" w:color="FFFFFF"/>
              <w:bottom w:val="nil"/>
              <w:right w:val="nil"/>
            </w:tcBorders>
          </w:tcPr>
          <w:p w14:paraId="7E8C37F3" w14:textId="77777777" w:rsidR="00B834D6" w:rsidRPr="00F05083" w:rsidRDefault="00B834D6" w:rsidP="00B834D6">
            <w:pPr>
              <w:pStyle w:val="TableParagraph"/>
              <w:jc w:val="right"/>
              <w:rPr>
                <w:color w:val="323E4F" w:themeColor="text2" w:themeShade="BF"/>
                <w:sz w:val="20"/>
              </w:rPr>
            </w:pPr>
          </w:p>
          <w:p w14:paraId="644B634E" w14:textId="77777777" w:rsidR="00B834D6" w:rsidRPr="00F05083" w:rsidRDefault="00B834D6" w:rsidP="00B834D6">
            <w:pPr>
              <w:pStyle w:val="TableParagraph"/>
              <w:spacing w:before="7"/>
              <w:jc w:val="right"/>
              <w:rPr>
                <w:color w:val="323E4F" w:themeColor="text2" w:themeShade="BF"/>
                <w:sz w:val="20"/>
              </w:rPr>
            </w:pPr>
          </w:p>
          <w:p w14:paraId="3B2D9542" w14:textId="77777777" w:rsidR="00B834D6" w:rsidRPr="00F05083" w:rsidRDefault="00B834D6" w:rsidP="00B834D6">
            <w:pPr>
              <w:pStyle w:val="TableParagraph"/>
              <w:ind w:right="39"/>
              <w:jc w:val="right"/>
              <w:rPr>
                <w:color w:val="323E4F" w:themeColor="text2" w:themeShade="BF"/>
              </w:rPr>
            </w:pPr>
            <w:r w:rsidRPr="00F05083">
              <w:rPr>
                <w:color w:val="323E4F" w:themeColor="text2" w:themeShade="BF"/>
                <w:spacing w:val="-2"/>
              </w:rPr>
              <w:t>458,109</w:t>
            </w:r>
          </w:p>
        </w:tc>
      </w:tr>
      <w:tr w:rsidR="00B834D6" w:rsidRPr="00F05083" w14:paraId="15D22F10" w14:textId="77777777" w:rsidTr="00F71192">
        <w:trPr>
          <w:trHeight w:val="492"/>
        </w:trPr>
        <w:tc>
          <w:tcPr>
            <w:tcW w:w="3467" w:type="dxa"/>
            <w:tcBorders>
              <w:top w:val="nil"/>
              <w:left w:val="nil"/>
              <w:bottom w:val="nil"/>
              <w:right w:val="single" w:sz="18" w:space="0" w:color="FFFFFF"/>
            </w:tcBorders>
          </w:tcPr>
          <w:p w14:paraId="18370CE8" w14:textId="77777777" w:rsidR="00B834D6" w:rsidRPr="00F05083" w:rsidRDefault="00B834D6" w:rsidP="00B86631">
            <w:pPr>
              <w:pStyle w:val="TableParagraph"/>
              <w:spacing w:before="125"/>
              <w:ind w:left="36"/>
              <w:rPr>
                <w:b/>
                <w:color w:val="323E4F" w:themeColor="text2" w:themeShade="BF"/>
              </w:rPr>
            </w:pPr>
            <w:r w:rsidRPr="00F05083">
              <w:rPr>
                <w:b/>
                <w:color w:val="323E4F" w:themeColor="text2" w:themeShade="BF"/>
                <w:spacing w:val="-2"/>
              </w:rPr>
              <w:t>Total</w:t>
            </w:r>
            <w:r w:rsidRPr="00F05083">
              <w:rPr>
                <w:b/>
                <w:color w:val="323E4F" w:themeColor="text2" w:themeShade="BF"/>
                <w:spacing w:val="1"/>
              </w:rPr>
              <w:t xml:space="preserve"> </w:t>
            </w:r>
            <w:r w:rsidRPr="00F05083">
              <w:rPr>
                <w:b/>
                <w:color w:val="323E4F" w:themeColor="text2" w:themeShade="BF"/>
                <w:spacing w:val="-2"/>
              </w:rPr>
              <w:t>charitable</w:t>
            </w:r>
            <w:r w:rsidRPr="00F05083">
              <w:rPr>
                <w:b/>
                <w:color w:val="323E4F" w:themeColor="text2" w:themeShade="BF"/>
                <w:spacing w:val="3"/>
              </w:rPr>
              <w:t xml:space="preserve"> </w:t>
            </w:r>
            <w:r w:rsidRPr="00F05083">
              <w:rPr>
                <w:b/>
                <w:color w:val="323E4F" w:themeColor="text2" w:themeShade="BF"/>
                <w:spacing w:val="-2"/>
              </w:rPr>
              <w:t>expenditure</w:t>
            </w:r>
          </w:p>
        </w:tc>
        <w:tc>
          <w:tcPr>
            <w:tcW w:w="1100" w:type="dxa"/>
            <w:tcBorders>
              <w:top w:val="nil"/>
              <w:left w:val="single" w:sz="18" w:space="0" w:color="FFFFFF"/>
              <w:bottom w:val="nil"/>
              <w:right w:val="single" w:sz="18" w:space="0" w:color="FFFFFF"/>
            </w:tcBorders>
            <w:shd w:val="clear" w:color="auto" w:fill="E9EAEE"/>
          </w:tcPr>
          <w:p w14:paraId="12F6DFD3" w14:textId="77777777" w:rsidR="00B834D6" w:rsidRPr="00F05083" w:rsidRDefault="00B834D6" w:rsidP="00B834D6">
            <w:pPr>
              <w:pStyle w:val="TableParagraph"/>
              <w:spacing w:before="125"/>
              <w:ind w:right="15"/>
              <w:jc w:val="right"/>
              <w:rPr>
                <w:color w:val="323E4F" w:themeColor="text2" w:themeShade="BF"/>
              </w:rPr>
            </w:pPr>
            <w:r w:rsidRPr="00F05083">
              <w:rPr>
                <w:color w:val="323E4F" w:themeColor="text2" w:themeShade="BF"/>
                <w:spacing w:val="-2"/>
              </w:rPr>
              <w:t>(743,064)</w:t>
            </w:r>
          </w:p>
        </w:tc>
        <w:tc>
          <w:tcPr>
            <w:tcW w:w="1100" w:type="dxa"/>
            <w:tcBorders>
              <w:top w:val="nil"/>
              <w:left w:val="single" w:sz="18" w:space="0" w:color="FFFFFF"/>
              <w:bottom w:val="nil"/>
              <w:right w:val="single" w:sz="18" w:space="0" w:color="FFFFFF"/>
            </w:tcBorders>
          </w:tcPr>
          <w:p w14:paraId="23F55654" w14:textId="77777777" w:rsidR="00B834D6" w:rsidRPr="00F05083" w:rsidRDefault="00B834D6" w:rsidP="00B834D6">
            <w:pPr>
              <w:pStyle w:val="TableParagraph"/>
              <w:spacing w:before="125"/>
              <w:ind w:right="15"/>
              <w:jc w:val="right"/>
              <w:rPr>
                <w:color w:val="323E4F" w:themeColor="text2" w:themeShade="BF"/>
              </w:rPr>
            </w:pPr>
            <w:r w:rsidRPr="00F05083">
              <w:rPr>
                <w:color w:val="323E4F" w:themeColor="text2" w:themeShade="BF"/>
                <w:spacing w:val="-2"/>
              </w:rPr>
              <w:t>(91,458)</w:t>
            </w:r>
          </w:p>
        </w:tc>
        <w:tc>
          <w:tcPr>
            <w:tcW w:w="1100" w:type="dxa"/>
            <w:tcBorders>
              <w:top w:val="nil"/>
              <w:left w:val="single" w:sz="18" w:space="0" w:color="FFFFFF"/>
              <w:bottom w:val="nil"/>
              <w:right w:val="single" w:sz="18" w:space="0" w:color="FFFFFF"/>
            </w:tcBorders>
            <w:shd w:val="clear" w:color="auto" w:fill="E9EAEE"/>
          </w:tcPr>
          <w:p w14:paraId="15FDA298" w14:textId="77777777" w:rsidR="00B834D6" w:rsidRPr="00F05083" w:rsidRDefault="00B834D6" w:rsidP="00B834D6">
            <w:pPr>
              <w:pStyle w:val="TableParagraph"/>
              <w:spacing w:before="125"/>
              <w:ind w:right="15"/>
              <w:jc w:val="right"/>
              <w:rPr>
                <w:b/>
                <w:color w:val="323E4F" w:themeColor="text2" w:themeShade="BF"/>
              </w:rPr>
            </w:pPr>
            <w:r w:rsidRPr="00F05083">
              <w:rPr>
                <w:b/>
                <w:color w:val="323E4F" w:themeColor="text2" w:themeShade="BF"/>
                <w:spacing w:val="-2"/>
              </w:rPr>
              <w:t>(834,522)</w:t>
            </w:r>
          </w:p>
        </w:tc>
        <w:tc>
          <w:tcPr>
            <w:tcW w:w="1100" w:type="dxa"/>
            <w:tcBorders>
              <w:top w:val="nil"/>
              <w:left w:val="single" w:sz="18" w:space="0" w:color="FFFFFF"/>
              <w:bottom w:val="nil"/>
              <w:right w:val="single" w:sz="18" w:space="0" w:color="FFFFFF"/>
            </w:tcBorders>
          </w:tcPr>
          <w:p w14:paraId="3E535F09" w14:textId="77777777" w:rsidR="00B834D6" w:rsidRPr="00F05083" w:rsidRDefault="00B834D6" w:rsidP="00B834D6">
            <w:pPr>
              <w:pStyle w:val="TableParagraph"/>
              <w:spacing w:before="125"/>
              <w:ind w:right="15"/>
              <w:jc w:val="right"/>
              <w:rPr>
                <w:color w:val="323E4F" w:themeColor="text2" w:themeShade="BF"/>
              </w:rPr>
            </w:pPr>
            <w:r w:rsidRPr="00F05083">
              <w:rPr>
                <w:color w:val="323E4F" w:themeColor="text2" w:themeShade="BF"/>
                <w:spacing w:val="-2"/>
              </w:rPr>
              <w:t>(759,422)</w:t>
            </w:r>
          </w:p>
        </w:tc>
        <w:tc>
          <w:tcPr>
            <w:tcW w:w="1100" w:type="dxa"/>
            <w:tcBorders>
              <w:top w:val="nil"/>
              <w:left w:val="single" w:sz="18" w:space="0" w:color="FFFFFF"/>
              <w:bottom w:val="nil"/>
              <w:right w:val="single" w:sz="18" w:space="0" w:color="FFFFFF"/>
            </w:tcBorders>
            <w:shd w:val="clear" w:color="auto" w:fill="E9EAEE"/>
          </w:tcPr>
          <w:p w14:paraId="1F71B07E" w14:textId="77777777" w:rsidR="00B834D6" w:rsidRPr="00F05083" w:rsidRDefault="00B834D6" w:rsidP="00B834D6">
            <w:pPr>
              <w:pStyle w:val="TableParagraph"/>
              <w:spacing w:before="125"/>
              <w:ind w:right="15"/>
              <w:jc w:val="right"/>
              <w:rPr>
                <w:color w:val="323E4F" w:themeColor="text2" w:themeShade="BF"/>
              </w:rPr>
            </w:pPr>
            <w:r w:rsidRPr="00F05083">
              <w:rPr>
                <w:color w:val="323E4F" w:themeColor="text2" w:themeShade="BF"/>
                <w:spacing w:val="-2"/>
              </w:rPr>
              <w:t>(84,343)</w:t>
            </w:r>
          </w:p>
        </w:tc>
        <w:tc>
          <w:tcPr>
            <w:tcW w:w="1124" w:type="dxa"/>
            <w:tcBorders>
              <w:top w:val="nil"/>
              <w:left w:val="single" w:sz="18" w:space="0" w:color="FFFFFF"/>
              <w:bottom w:val="nil"/>
              <w:right w:val="nil"/>
            </w:tcBorders>
          </w:tcPr>
          <w:p w14:paraId="678C8B8B" w14:textId="77777777" w:rsidR="00B834D6" w:rsidRPr="00F05083" w:rsidRDefault="00B834D6" w:rsidP="00B834D6">
            <w:pPr>
              <w:pStyle w:val="TableParagraph"/>
              <w:spacing w:before="125"/>
              <w:ind w:right="39"/>
              <w:jc w:val="right"/>
              <w:rPr>
                <w:color w:val="323E4F" w:themeColor="text2" w:themeShade="BF"/>
              </w:rPr>
            </w:pPr>
            <w:r w:rsidRPr="00F05083">
              <w:rPr>
                <w:color w:val="323E4F" w:themeColor="text2" w:themeShade="BF"/>
                <w:spacing w:val="-2"/>
              </w:rPr>
              <w:t>(843,765)</w:t>
            </w:r>
          </w:p>
        </w:tc>
      </w:tr>
      <w:tr w:rsidR="00B834D6" w:rsidRPr="00F05083" w14:paraId="69EC8391" w14:textId="77777777" w:rsidTr="00F71192">
        <w:trPr>
          <w:trHeight w:val="808"/>
        </w:trPr>
        <w:tc>
          <w:tcPr>
            <w:tcW w:w="3467" w:type="dxa"/>
            <w:tcBorders>
              <w:top w:val="nil"/>
              <w:left w:val="nil"/>
              <w:right w:val="single" w:sz="18" w:space="0" w:color="FFFFFF"/>
            </w:tcBorders>
          </w:tcPr>
          <w:p w14:paraId="3B642AF1" w14:textId="77777777" w:rsidR="00B834D6" w:rsidRPr="00F05083" w:rsidRDefault="00B834D6" w:rsidP="00B86631">
            <w:pPr>
              <w:pStyle w:val="TableParagraph"/>
              <w:spacing w:before="106" w:line="259" w:lineRule="auto"/>
              <w:ind w:left="36" w:right="425"/>
              <w:rPr>
                <w:b/>
                <w:color w:val="323E4F" w:themeColor="text2" w:themeShade="BF"/>
              </w:rPr>
            </w:pPr>
            <w:r w:rsidRPr="00F05083">
              <w:rPr>
                <w:b/>
                <w:color w:val="323E4F" w:themeColor="text2" w:themeShade="BF"/>
              </w:rPr>
              <w:t>Net</w:t>
            </w:r>
            <w:r w:rsidRPr="00F05083">
              <w:rPr>
                <w:b/>
                <w:color w:val="323E4F" w:themeColor="text2" w:themeShade="BF"/>
                <w:spacing w:val="-6"/>
              </w:rPr>
              <w:t xml:space="preserve"> </w:t>
            </w:r>
            <w:r w:rsidRPr="00F05083">
              <w:rPr>
                <w:b/>
                <w:color w:val="323E4F" w:themeColor="text2" w:themeShade="BF"/>
              </w:rPr>
              <w:t>income</w:t>
            </w:r>
            <w:r w:rsidRPr="00F05083">
              <w:rPr>
                <w:b/>
                <w:color w:val="323E4F" w:themeColor="text2" w:themeShade="BF"/>
                <w:spacing w:val="-6"/>
              </w:rPr>
              <w:t xml:space="preserve"> </w:t>
            </w:r>
            <w:r w:rsidRPr="00F05083">
              <w:rPr>
                <w:b/>
                <w:color w:val="323E4F" w:themeColor="text2" w:themeShade="BF"/>
              </w:rPr>
              <w:t>before</w:t>
            </w:r>
            <w:r w:rsidRPr="00F05083">
              <w:rPr>
                <w:b/>
                <w:color w:val="323E4F" w:themeColor="text2" w:themeShade="BF"/>
                <w:spacing w:val="-6"/>
              </w:rPr>
              <w:t xml:space="preserve"> </w:t>
            </w:r>
            <w:r w:rsidRPr="00F05083">
              <w:rPr>
                <w:b/>
                <w:color w:val="323E4F" w:themeColor="text2" w:themeShade="BF"/>
              </w:rPr>
              <w:t>gain</w:t>
            </w:r>
            <w:r w:rsidRPr="00F05083">
              <w:rPr>
                <w:b/>
                <w:color w:val="323E4F" w:themeColor="text2" w:themeShade="BF"/>
                <w:spacing w:val="-6"/>
              </w:rPr>
              <w:t xml:space="preserve"> </w:t>
            </w:r>
            <w:r w:rsidRPr="00F05083">
              <w:rPr>
                <w:b/>
                <w:color w:val="323E4F" w:themeColor="text2" w:themeShade="BF"/>
              </w:rPr>
              <w:t xml:space="preserve">on </w:t>
            </w:r>
            <w:r w:rsidRPr="00F05083">
              <w:rPr>
                <w:b/>
                <w:color w:val="323E4F" w:themeColor="text2" w:themeShade="BF"/>
                <w:spacing w:val="-2"/>
              </w:rPr>
              <w:t>investments</w:t>
            </w:r>
          </w:p>
        </w:tc>
        <w:tc>
          <w:tcPr>
            <w:tcW w:w="1100" w:type="dxa"/>
            <w:tcBorders>
              <w:top w:val="nil"/>
              <w:left w:val="single" w:sz="18" w:space="0" w:color="FFFFFF"/>
              <w:right w:val="single" w:sz="18" w:space="0" w:color="FFFFFF"/>
            </w:tcBorders>
            <w:shd w:val="clear" w:color="auto" w:fill="E9EAEE"/>
          </w:tcPr>
          <w:p w14:paraId="0CD026E3" w14:textId="77777777" w:rsidR="00B834D6" w:rsidRPr="00F05083" w:rsidRDefault="00B834D6" w:rsidP="00B834D6">
            <w:pPr>
              <w:pStyle w:val="TableParagraph"/>
              <w:spacing w:before="1"/>
              <w:jc w:val="right"/>
              <w:rPr>
                <w:color w:val="323E4F" w:themeColor="text2" w:themeShade="BF"/>
                <w:sz w:val="29"/>
              </w:rPr>
            </w:pPr>
          </w:p>
          <w:p w14:paraId="287082F2"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2"/>
              </w:rPr>
              <w:t>47,449</w:t>
            </w:r>
          </w:p>
        </w:tc>
        <w:tc>
          <w:tcPr>
            <w:tcW w:w="1100" w:type="dxa"/>
            <w:tcBorders>
              <w:top w:val="nil"/>
              <w:left w:val="single" w:sz="18" w:space="0" w:color="FFFFFF"/>
              <w:right w:val="single" w:sz="18" w:space="0" w:color="FFFFFF"/>
            </w:tcBorders>
          </w:tcPr>
          <w:p w14:paraId="7F5C4564" w14:textId="77777777" w:rsidR="00B834D6" w:rsidRPr="00F05083" w:rsidRDefault="00B834D6" w:rsidP="00B834D6">
            <w:pPr>
              <w:pStyle w:val="TableParagraph"/>
              <w:spacing w:before="1"/>
              <w:jc w:val="right"/>
              <w:rPr>
                <w:color w:val="323E4F" w:themeColor="text2" w:themeShade="BF"/>
                <w:sz w:val="29"/>
              </w:rPr>
            </w:pPr>
          </w:p>
          <w:p w14:paraId="11DF1879"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4"/>
              </w:rPr>
              <w:t>1,081</w:t>
            </w:r>
          </w:p>
        </w:tc>
        <w:tc>
          <w:tcPr>
            <w:tcW w:w="1100" w:type="dxa"/>
            <w:tcBorders>
              <w:top w:val="nil"/>
              <w:left w:val="single" w:sz="18" w:space="0" w:color="FFFFFF"/>
              <w:right w:val="single" w:sz="18" w:space="0" w:color="FFFFFF"/>
            </w:tcBorders>
            <w:shd w:val="clear" w:color="auto" w:fill="E9EAEE"/>
          </w:tcPr>
          <w:p w14:paraId="36BA9946" w14:textId="77777777" w:rsidR="00B834D6" w:rsidRPr="00F05083" w:rsidRDefault="00B834D6" w:rsidP="00B834D6">
            <w:pPr>
              <w:pStyle w:val="TableParagraph"/>
              <w:jc w:val="right"/>
              <w:rPr>
                <w:color w:val="323E4F" w:themeColor="text2" w:themeShade="BF"/>
                <w:sz w:val="29"/>
              </w:rPr>
            </w:pPr>
          </w:p>
          <w:p w14:paraId="2F96D890" w14:textId="77777777" w:rsidR="00B834D6" w:rsidRPr="00F05083" w:rsidRDefault="00B834D6" w:rsidP="00B834D6">
            <w:pPr>
              <w:pStyle w:val="TableParagraph"/>
              <w:ind w:right="15"/>
              <w:jc w:val="right"/>
              <w:rPr>
                <w:b/>
                <w:color w:val="323E4F" w:themeColor="text2" w:themeShade="BF"/>
              </w:rPr>
            </w:pPr>
            <w:r w:rsidRPr="00F05083">
              <w:rPr>
                <w:b/>
                <w:color w:val="323E4F" w:themeColor="text2" w:themeShade="BF"/>
                <w:spacing w:val="-2"/>
              </w:rPr>
              <w:t>48,531</w:t>
            </w:r>
          </w:p>
        </w:tc>
        <w:tc>
          <w:tcPr>
            <w:tcW w:w="1100" w:type="dxa"/>
            <w:tcBorders>
              <w:top w:val="nil"/>
              <w:left w:val="single" w:sz="18" w:space="0" w:color="FFFFFF"/>
              <w:right w:val="single" w:sz="18" w:space="0" w:color="FFFFFF"/>
            </w:tcBorders>
          </w:tcPr>
          <w:p w14:paraId="48FEE6C0" w14:textId="77777777" w:rsidR="00B834D6" w:rsidRPr="00F05083" w:rsidRDefault="00B834D6" w:rsidP="00B834D6">
            <w:pPr>
              <w:pStyle w:val="TableParagraph"/>
              <w:spacing w:before="1"/>
              <w:jc w:val="right"/>
              <w:rPr>
                <w:color w:val="323E4F" w:themeColor="text2" w:themeShade="BF"/>
                <w:sz w:val="29"/>
              </w:rPr>
            </w:pPr>
          </w:p>
          <w:p w14:paraId="75E736CD"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2"/>
              </w:rPr>
              <w:t>(379,944)</w:t>
            </w:r>
          </w:p>
        </w:tc>
        <w:tc>
          <w:tcPr>
            <w:tcW w:w="1100" w:type="dxa"/>
            <w:tcBorders>
              <w:top w:val="nil"/>
              <w:left w:val="single" w:sz="18" w:space="0" w:color="FFFFFF"/>
              <w:right w:val="single" w:sz="18" w:space="0" w:color="FFFFFF"/>
            </w:tcBorders>
            <w:shd w:val="clear" w:color="auto" w:fill="E9EAEE"/>
          </w:tcPr>
          <w:p w14:paraId="422E5B9F" w14:textId="77777777" w:rsidR="00B834D6" w:rsidRPr="00F05083" w:rsidRDefault="00B834D6" w:rsidP="00B834D6">
            <w:pPr>
              <w:pStyle w:val="TableParagraph"/>
              <w:spacing w:before="1"/>
              <w:jc w:val="right"/>
              <w:rPr>
                <w:color w:val="323E4F" w:themeColor="text2" w:themeShade="BF"/>
                <w:sz w:val="29"/>
              </w:rPr>
            </w:pPr>
          </w:p>
          <w:p w14:paraId="077DB410" w14:textId="77777777" w:rsidR="00B834D6" w:rsidRPr="00F05083" w:rsidRDefault="00B834D6" w:rsidP="00B834D6">
            <w:pPr>
              <w:pStyle w:val="TableParagraph"/>
              <w:ind w:right="15"/>
              <w:jc w:val="right"/>
              <w:rPr>
                <w:color w:val="323E4F" w:themeColor="text2" w:themeShade="BF"/>
              </w:rPr>
            </w:pPr>
            <w:r w:rsidRPr="00F05083">
              <w:rPr>
                <w:color w:val="323E4F" w:themeColor="text2" w:themeShade="BF"/>
                <w:spacing w:val="-2"/>
              </w:rPr>
              <w:t>(5,712)</w:t>
            </w:r>
          </w:p>
        </w:tc>
        <w:tc>
          <w:tcPr>
            <w:tcW w:w="1124" w:type="dxa"/>
            <w:tcBorders>
              <w:top w:val="nil"/>
              <w:left w:val="single" w:sz="18" w:space="0" w:color="FFFFFF"/>
              <w:right w:val="nil"/>
            </w:tcBorders>
          </w:tcPr>
          <w:p w14:paraId="7C71805B" w14:textId="77777777" w:rsidR="00B834D6" w:rsidRPr="00F05083" w:rsidRDefault="00B834D6" w:rsidP="00B834D6">
            <w:pPr>
              <w:pStyle w:val="TableParagraph"/>
              <w:spacing w:before="1"/>
              <w:jc w:val="right"/>
              <w:rPr>
                <w:color w:val="323E4F" w:themeColor="text2" w:themeShade="BF"/>
                <w:sz w:val="29"/>
              </w:rPr>
            </w:pPr>
          </w:p>
          <w:p w14:paraId="29562C41" w14:textId="77777777" w:rsidR="00B834D6" w:rsidRPr="00F05083" w:rsidRDefault="00B834D6" w:rsidP="00B834D6">
            <w:pPr>
              <w:pStyle w:val="TableParagraph"/>
              <w:ind w:right="41"/>
              <w:jc w:val="right"/>
              <w:rPr>
                <w:color w:val="323E4F" w:themeColor="text2" w:themeShade="BF"/>
              </w:rPr>
            </w:pPr>
            <w:r w:rsidRPr="00F05083">
              <w:rPr>
                <w:color w:val="323E4F" w:themeColor="text2" w:themeShade="BF"/>
                <w:spacing w:val="-2"/>
              </w:rPr>
              <w:t>(385,656)</w:t>
            </w:r>
          </w:p>
        </w:tc>
      </w:tr>
      <w:tr w:rsidR="00B834D6" w:rsidRPr="00F05083" w14:paraId="4DEF6371" w14:textId="77777777" w:rsidTr="00F71192">
        <w:trPr>
          <w:trHeight w:val="245"/>
        </w:trPr>
        <w:tc>
          <w:tcPr>
            <w:tcW w:w="3467" w:type="dxa"/>
            <w:tcBorders>
              <w:left w:val="nil"/>
              <w:right w:val="single" w:sz="18" w:space="0" w:color="FFFFFF"/>
            </w:tcBorders>
          </w:tcPr>
          <w:p w14:paraId="3180363B" w14:textId="77777777" w:rsidR="00B834D6" w:rsidRPr="00F05083" w:rsidRDefault="00B834D6" w:rsidP="00B86631">
            <w:pPr>
              <w:pStyle w:val="TableParagraph"/>
              <w:rPr>
                <w:rFonts w:ascii="Times New Roman"/>
                <w:color w:val="323E4F" w:themeColor="text2" w:themeShade="BF"/>
                <w:sz w:val="16"/>
              </w:rPr>
            </w:pPr>
          </w:p>
        </w:tc>
        <w:tc>
          <w:tcPr>
            <w:tcW w:w="1100" w:type="dxa"/>
            <w:tcBorders>
              <w:left w:val="single" w:sz="18" w:space="0" w:color="FFFFFF"/>
              <w:right w:val="single" w:sz="18" w:space="0" w:color="FFFFFF"/>
            </w:tcBorders>
            <w:shd w:val="clear" w:color="auto" w:fill="E9EAEE"/>
          </w:tcPr>
          <w:p w14:paraId="1EAD4622"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tcPr>
          <w:p w14:paraId="786851E0"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shd w:val="clear" w:color="auto" w:fill="E9EAEE"/>
          </w:tcPr>
          <w:p w14:paraId="551A022C"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tcPr>
          <w:p w14:paraId="61D23F4E" w14:textId="77777777" w:rsidR="00B834D6" w:rsidRPr="00F05083" w:rsidRDefault="00B834D6" w:rsidP="00B834D6">
            <w:pPr>
              <w:pStyle w:val="TableParagraph"/>
              <w:jc w:val="right"/>
              <w:rPr>
                <w:rFonts w:ascii="Times New Roman"/>
                <w:color w:val="323E4F" w:themeColor="text2" w:themeShade="BF"/>
                <w:sz w:val="16"/>
              </w:rPr>
            </w:pPr>
          </w:p>
        </w:tc>
        <w:tc>
          <w:tcPr>
            <w:tcW w:w="1100" w:type="dxa"/>
            <w:tcBorders>
              <w:left w:val="single" w:sz="18" w:space="0" w:color="FFFFFF"/>
              <w:right w:val="single" w:sz="18" w:space="0" w:color="FFFFFF"/>
            </w:tcBorders>
            <w:shd w:val="clear" w:color="auto" w:fill="E9EAEE"/>
          </w:tcPr>
          <w:p w14:paraId="59D36DB3" w14:textId="77777777" w:rsidR="00B834D6" w:rsidRPr="00F05083" w:rsidRDefault="00B834D6" w:rsidP="00B834D6">
            <w:pPr>
              <w:pStyle w:val="TableParagraph"/>
              <w:jc w:val="right"/>
              <w:rPr>
                <w:rFonts w:ascii="Times New Roman"/>
                <w:color w:val="323E4F" w:themeColor="text2" w:themeShade="BF"/>
                <w:sz w:val="16"/>
              </w:rPr>
            </w:pPr>
          </w:p>
        </w:tc>
        <w:tc>
          <w:tcPr>
            <w:tcW w:w="1124" w:type="dxa"/>
            <w:tcBorders>
              <w:left w:val="single" w:sz="18" w:space="0" w:color="FFFFFF"/>
              <w:right w:val="nil"/>
            </w:tcBorders>
          </w:tcPr>
          <w:p w14:paraId="1F24481E" w14:textId="77777777" w:rsidR="00B834D6" w:rsidRPr="00F05083" w:rsidRDefault="00B834D6" w:rsidP="00B834D6">
            <w:pPr>
              <w:pStyle w:val="TableParagraph"/>
              <w:jc w:val="right"/>
              <w:rPr>
                <w:rFonts w:ascii="Times New Roman"/>
                <w:color w:val="323E4F" w:themeColor="text2" w:themeShade="BF"/>
                <w:sz w:val="16"/>
              </w:rPr>
            </w:pPr>
          </w:p>
        </w:tc>
      </w:tr>
      <w:tr w:rsidR="00B834D6" w:rsidRPr="00F05083" w14:paraId="4CD39B62" w14:textId="77777777" w:rsidTr="00F71192">
        <w:trPr>
          <w:trHeight w:val="530"/>
        </w:trPr>
        <w:tc>
          <w:tcPr>
            <w:tcW w:w="3467" w:type="dxa"/>
            <w:tcBorders>
              <w:left w:val="nil"/>
              <w:bottom w:val="nil"/>
              <w:right w:val="single" w:sz="18" w:space="0" w:color="FFFFFF"/>
            </w:tcBorders>
          </w:tcPr>
          <w:p w14:paraId="73C6B6E5" w14:textId="77777777" w:rsidR="00B834D6" w:rsidRPr="00F05083" w:rsidRDefault="00B834D6" w:rsidP="00B86631">
            <w:pPr>
              <w:pStyle w:val="TableParagraph"/>
              <w:spacing w:before="3"/>
              <w:rPr>
                <w:color w:val="323E4F" w:themeColor="text2" w:themeShade="BF"/>
                <w:sz w:val="24"/>
              </w:rPr>
            </w:pPr>
          </w:p>
          <w:p w14:paraId="29636F05" w14:textId="77777777" w:rsidR="00B834D6" w:rsidRPr="00F05083" w:rsidRDefault="00B834D6" w:rsidP="00B86631">
            <w:pPr>
              <w:pStyle w:val="TableParagraph"/>
              <w:ind w:left="36"/>
              <w:rPr>
                <w:b/>
                <w:color w:val="323E4F" w:themeColor="text2" w:themeShade="BF"/>
              </w:rPr>
            </w:pPr>
            <w:r w:rsidRPr="00F05083">
              <w:rPr>
                <w:b/>
                <w:color w:val="323E4F" w:themeColor="text2" w:themeShade="BF"/>
                <w:spacing w:val="-2"/>
              </w:rPr>
              <w:t>Represented</w:t>
            </w:r>
            <w:r w:rsidRPr="00F05083">
              <w:rPr>
                <w:b/>
                <w:color w:val="323E4F" w:themeColor="text2" w:themeShade="BF"/>
                <w:spacing w:val="9"/>
              </w:rPr>
              <w:t xml:space="preserve"> </w:t>
            </w:r>
            <w:r w:rsidRPr="00F05083">
              <w:rPr>
                <w:b/>
                <w:color w:val="323E4F" w:themeColor="text2" w:themeShade="BF"/>
                <w:spacing w:val="-7"/>
              </w:rPr>
              <w:t>by</w:t>
            </w:r>
          </w:p>
        </w:tc>
        <w:tc>
          <w:tcPr>
            <w:tcW w:w="1100" w:type="dxa"/>
            <w:tcBorders>
              <w:left w:val="single" w:sz="18" w:space="0" w:color="FFFFFF"/>
              <w:bottom w:val="nil"/>
              <w:right w:val="single" w:sz="18" w:space="0" w:color="FFFFFF"/>
            </w:tcBorders>
            <w:shd w:val="clear" w:color="auto" w:fill="E9EAEE"/>
          </w:tcPr>
          <w:p w14:paraId="66A6E828" w14:textId="77777777" w:rsidR="00B834D6" w:rsidRPr="00F05083" w:rsidRDefault="00B834D6" w:rsidP="00B834D6">
            <w:pPr>
              <w:pStyle w:val="TableParagraph"/>
              <w:jc w:val="right"/>
              <w:rPr>
                <w:rFonts w:ascii="Times New Roman"/>
                <w:color w:val="323E4F" w:themeColor="text2" w:themeShade="BF"/>
              </w:rPr>
            </w:pPr>
          </w:p>
        </w:tc>
        <w:tc>
          <w:tcPr>
            <w:tcW w:w="1100" w:type="dxa"/>
            <w:tcBorders>
              <w:left w:val="single" w:sz="18" w:space="0" w:color="FFFFFF"/>
              <w:bottom w:val="nil"/>
              <w:right w:val="single" w:sz="18" w:space="0" w:color="FFFFFF"/>
            </w:tcBorders>
          </w:tcPr>
          <w:p w14:paraId="2C254277" w14:textId="77777777" w:rsidR="00B834D6" w:rsidRPr="00F05083" w:rsidRDefault="00B834D6" w:rsidP="00B834D6">
            <w:pPr>
              <w:pStyle w:val="TableParagraph"/>
              <w:jc w:val="right"/>
              <w:rPr>
                <w:rFonts w:ascii="Times New Roman"/>
                <w:color w:val="323E4F" w:themeColor="text2" w:themeShade="BF"/>
              </w:rPr>
            </w:pPr>
          </w:p>
        </w:tc>
        <w:tc>
          <w:tcPr>
            <w:tcW w:w="1100" w:type="dxa"/>
            <w:tcBorders>
              <w:left w:val="single" w:sz="18" w:space="0" w:color="FFFFFF"/>
              <w:bottom w:val="nil"/>
              <w:right w:val="single" w:sz="18" w:space="0" w:color="FFFFFF"/>
            </w:tcBorders>
            <w:shd w:val="clear" w:color="auto" w:fill="E9EAEE"/>
          </w:tcPr>
          <w:p w14:paraId="2C739358" w14:textId="77777777" w:rsidR="00B834D6" w:rsidRPr="00F05083" w:rsidRDefault="00B834D6" w:rsidP="00B834D6">
            <w:pPr>
              <w:pStyle w:val="TableParagraph"/>
              <w:jc w:val="right"/>
              <w:rPr>
                <w:rFonts w:ascii="Times New Roman"/>
                <w:color w:val="323E4F" w:themeColor="text2" w:themeShade="BF"/>
              </w:rPr>
            </w:pPr>
          </w:p>
        </w:tc>
        <w:tc>
          <w:tcPr>
            <w:tcW w:w="1100" w:type="dxa"/>
            <w:tcBorders>
              <w:left w:val="single" w:sz="18" w:space="0" w:color="FFFFFF"/>
              <w:bottom w:val="nil"/>
              <w:right w:val="single" w:sz="18" w:space="0" w:color="FFFFFF"/>
            </w:tcBorders>
          </w:tcPr>
          <w:p w14:paraId="68E84EB7" w14:textId="77777777" w:rsidR="00B834D6" w:rsidRPr="00F05083" w:rsidRDefault="00B834D6" w:rsidP="00B834D6">
            <w:pPr>
              <w:pStyle w:val="TableParagraph"/>
              <w:jc w:val="right"/>
              <w:rPr>
                <w:rFonts w:ascii="Times New Roman"/>
                <w:color w:val="323E4F" w:themeColor="text2" w:themeShade="BF"/>
              </w:rPr>
            </w:pPr>
          </w:p>
        </w:tc>
        <w:tc>
          <w:tcPr>
            <w:tcW w:w="1100" w:type="dxa"/>
            <w:tcBorders>
              <w:left w:val="single" w:sz="18" w:space="0" w:color="FFFFFF"/>
              <w:bottom w:val="nil"/>
              <w:right w:val="single" w:sz="18" w:space="0" w:color="FFFFFF"/>
            </w:tcBorders>
            <w:shd w:val="clear" w:color="auto" w:fill="E9EAEE"/>
          </w:tcPr>
          <w:p w14:paraId="3320A1B7" w14:textId="77777777" w:rsidR="00B834D6" w:rsidRPr="00F05083" w:rsidRDefault="00B834D6" w:rsidP="00B834D6">
            <w:pPr>
              <w:pStyle w:val="TableParagraph"/>
              <w:jc w:val="right"/>
              <w:rPr>
                <w:rFonts w:ascii="Times New Roman"/>
                <w:color w:val="323E4F" w:themeColor="text2" w:themeShade="BF"/>
              </w:rPr>
            </w:pPr>
          </w:p>
        </w:tc>
        <w:tc>
          <w:tcPr>
            <w:tcW w:w="1124" w:type="dxa"/>
            <w:tcBorders>
              <w:left w:val="single" w:sz="18" w:space="0" w:color="FFFFFF"/>
              <w:bottom w:val="nil"/>
              <w:right w:val="nil"/>
            </w:tcBorders>
          </w:tcPr>
          <w:p w14:paraId="05E8BE27" w14:textId="77777777" w:rsidR="00B834D6" w:rsidRPr="00F05083" w:rsidRDefault="00B834D6" w:rsidP="00B834D6">
            <w:pPr>
              <w:pStyle w:val="TableParagraph"/>
              <w:jc w:val="right"/>
              <w:rPr>
                <w:rFonts w:ascii="Times New Roman"/>
                <w:color w:val="323E4F" w:themeColor="text2" w:themeShade="BF"/>
              </w:rPr>
            </w:pPr>
          </w:p>
        </w:tc>
      </w:tr>
      <w:tr w:rsidR="00B834D6" w:rsidRPr="00F05083" w14:paraId="06EC89D2" w14:textId="77777777" w:rsidTr="00F71192">
        <w:trPr>
          <w:trHeight w:val="255"/>
        </w:trPr>
        <w:tc>
          <w:tcPr>
            <w:tcW w:w="3467" w:type="dxa"/>
            <w:tcBorders>
              <w:top w:val="nil"/>
              <w:left w:val="nil"/>
              <w:bottom w:val="nil"/>
              <w:right w:val="single" w:sz="18" w:space="0" w:color="FFFFFF"/>
            </w:tcBorders>
          </w:tcPr>
          <w:p w14:paraId="6CFCE7CC" w14:textId="77777777" w:rsidR="00B834D6" w:rsidRPr="00F05083" w:rsidRDefault="00B834D6" w:rsidP="00B86631">
            <w:pPr>
              <w:pStyle w:val="TableParagraph"/>
              <w:spacing w:line="200" w:lineRule="exact"/>
              <w:ind w:left="36"/>
              <w:rPr>
                <w:color w:val="323E4F" w:themeColor="text2" w:themeShade="BF"/>
              </w:rPr>
            </w:pPr>
            <w:r w:rsidRPr="00F05083">
              <w:rPr>
                <w:color w:val="323E4F" w:themeColor="text2" w:themeShade="BF"/>
                <w:spacing w:val="-4"/>
              </w:rPr>
              <w:t>Total</w:t>
            </w:r>
            <w:r w:rsidRPr="00F05083">
              <w:rPr>
                <w:color w:val="323E4F" w:themeColor="text2" w:themeShade="BF"/>
                <w:spacing w:val="-3"/>
              </w:rPr>
              <w:t xml:space="preserve"> </w:t>
            </w:r>
            <w:r w:rsidRPr="00F05083">
              <w:rPr>
                <w:color w:val="323E4F" w:themeColor="text2" w:themeShade="BF"/>
                <w:spacing w:val="-2"/>
              </w:rPr>
              <w:t>Income</w:t>
            </w:r>
          </w:p>
        </w:tc>
        <w:tc>
          <w:tcPr>
            <w:tcW w:w="1100" w:type="dxa"/>
            <w:tcBorders>
              <w:top w:val="nil"/>
              <w:left w:val="single" w:sz="18" w:space="0" w:color="FFFFFF"/>
              <w:bottom w:val="nil"/>
              <w:right w:val="single" w:sz="18" w:space="0" w:color="FFFFFF"/>
            </w:tcBorders>
            <w:shd w:val="clear" w:color="auto" w:fill="E9EAEE"/>
          </w:tcPr>
          <w:p w14:paraId="3D557E36"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2,113,114</w:t>
            </w:r>
          </w:p>
        </w:tc>
        <w:tc>
          <w:tcPr>
            <w:tcW w:w="1100" w:type="dxa"/>
            <w:tcBorders>
              <w:top w:val="nil"/>
              <w:left w:val="single" w:sz="18" w:space="0" w:color="FFFFFF"/>
              <w:bottom w:val="nil"/>
              <w:right w:val="single" w:sz="18" w:space="0" w:color="FFFFFF"/>
            </w:tcBorders>
          </w:tcPr>
          <w:p w14:paraId="13D7B643"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92,540</w:t>
            </w:r>
          </w:p>
        </w:tc>
        <w:tc>
          <w:tcPr>
            <w:tcW w:w="1100" w:type="dxa"/>
            <w:tcBorders>
              <w:top w:val="nil"/>
              <w:left w:val="single" w:sz="18" w:space="0" w:color="FFFFFF"/>
              <w:bottom w:val="nil"/>
              <w:right w:val="single" w:sz="18" w:space="0" w:color="FFFFFF"/>
            </w:tcBorders>
            <w:shd w:val="clear" w:color="auto" w:fill="E9EAEE"/>
          </w:tcPr>
          <w:p w14:paraId="5577D73E" w14:textId="77777777" w:rsidR="00B834D6" w:rsidRPr="00F05083" w:rsidRDefault="00B834D6" w:rsidP="00B834D6">
            <w:pPr>
              <w:pStyle w:val="TableParagraph"/>
              <w:spacing w:line="200" w:lineRule="exact"/>
              <w:ind w:right="16"/>
              <w:jc w:val="right"/>
              <w:rPr>
                <w:b/>
                <w:color w:val="323E4F" w:themeColor="text2" w:themeShade="BF"/>
              </w:rPr>
            </w:pPr>
            <w:r w:rsidRPr="00F05083">
              <w:rPr>
                <w:b/>
                <w:color w:val="323E4F" w:themeColor="text2" w:themeShade="BF"/>
                <w:spacing w:val="-2"/>
              </w:rPr>
              <w:t>2,205,654</w:t>
            </w:r>
          </w:p>
        </w:tc>
        <w:tc>
          <w:tcPr>
            <w:tcW w:w="1100" w:type="dxa"/>
            <w:tcBorders>
              <w:top w:val="nil"/>
              <w:left w:val="single" w:sz="18" w:space="0" w:color="FFFFFF"/>
              <w:bottom w:val="nil"/>
              <w:right w:val="single" w:sz="18" w:space="0" w:color="FFFFFF"/>
            </w:tcBorders>
          </w:tcPr>
          <w:p w14:paraId="71895A7C"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2,143,998</w:t>
            </w:r>
          </w:p>
        </w:tc>
        <w:tc>
          <w:tcPr>
            <w:tcW w:w="1100" w:type="dxa"/>
            <w:tcBorders>
              <w:top w:val="nil"/>
              <w:left w:val="single" w:sz="18" w:space="0" w:color="FFFFFF"/>
              <w:bottom w:val="nil"/>
              <w:right w:val="single" w:sz="18" w:space="0" w:color="FFFFFF"/>
            </w:tcBorders>
            <w:shd w:val="clear" w:color="auto" w:fill="E9EAEE"/>
          </w:tcPr>
          <w:p w14:paraId="3D6135A4"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78,631</w:t>
            </w:r>
          </w:p>
        </w:tc>
        <w:tc>
          <w:tcPr>
            <w:tcW w:w="1124" w:type="dxa"/>
            <w:tcBorders>
              <w:top w:val="nil"/>
              <w:left w:val="single" w:sz="18" w:space="0" w:color="FFFFFF"/>
              <w:bottom w:val="nil"/>
              <w:right w:val="nil"/>
            </w:tcBorders>
          </w:tcPr>
          <w:p w14:paraId="5553B250" w14:textId="77777777" w:rsidR="00B834D6" w:rsidRPr="00F05083" w:rsidRDefault="00B834D6" w:rsidP="00B834D6">
            <w:pPr>
              <w:pStyle w:val="TableParagraph"/>
              <w:spacing w:line="200" w:lineRule="exact"/>
              <w:ind w:right="40"/>
              <w:jc w:val="right"/>
              <w:rPr>
                <w:color w:val="323E4F" w:themeColor="text2" w:themeShade="BF"/>
              </w:rPr>
            </w:pPr>
            <w:r w:rsidRPr="00F05083">
              <w:rPr>
                <w:color w:val="323E4F" w:themeColor="text2" w:themeShade="BF"/>
                <w:spacing w:val="-2"/>
              </w:rPr>
              <w:t>2,222,629</w:t>
            </w:r>
          </w:p>
        </w:tc>
      </w:tr>
      <w:tr w:rsidR="00B834D6" w:rsidRPr="00F05083" w14:paraId="72088FA4" w14:textId="77777777" w:rsidTr="00F71192">
        <w:trPr>
          <w:trHeight w:val="224"/>
        </w:trPr>
        <w:tc>
          <w:tcPr>
            <w:tcW w:w="3467" w:type="dxa"/>
            <w:tcBorders>
              <w:top w:val="nil"/>
              <w:left w:val="nil"/>
              <w:right w:val="single" w:sz="18" w:space="0" w:color="FFFFFF"/>
            </w:tcBorders>
          </w:tcPr>
          <w:p w14:paraId="3B700033" w14:textId="77777777" w:rsidR="00B834D6" w:rsidRPr="00F05083" w:rsidRDefault="00B834D6" w:rsidP="00B86631">
            <w:pPr>
              <w:pStyle w:val="TableParagraph"/>
              <w:spacing w:line="200" w:lineRule="exact"/>
              <w:ind w:left="35"/>
              <w:rPr>
                <w:color w:val="323E4F" w:themeColor="text2" w:themeShade="BF"/>
              </w:rPr>
            </w:pPr>
            <w:r w:rsidRPr="00F05083">
              <w:rPr>
                <w:color w:val="323E4F" w:themeColor="text2" w:themeShade="BF"/>
                <w:spacing w:val="-4"/>
              </w:rPr>
              <w:t>Total</w:t>
            </w:r>
            <w:r w:rsidRPr="00F05083">
              <w:rPr>
                <w:color w:val="323E4F" w:themeColor="text2" w:themeShade="BF"/>
                <w:spacing w:val="-3"/>
              </w:rPr>
              <w:t xml:space="preserve"> </w:t>
            </w:r>
            <w:r w:rsidRPr="00F05083">
              <w:rPr>
                <w:color w:val="323E4F" w:themeColor="text2" w:themeShade="BF"/>
                <w:spacing w:val="-2"/>
              </w:rPr>
              <w:t>Expenditure</w:t>
            </w:r>
          </w:p>
        </w:tc>
        <w:tc>
          <w:tcPr>
            <w:tcW w:w="1100" w:type="dxa"/>
            <w:tcBorders>
              <w:top w:val="nil"/>
              <w:left w:val="single" w:sz="18" w:space="0" w:color="FFFFFF"/>
              <w:right w:val="single" w:sz="18" w:space="0" w:color="FFFFFF"/>
            </w:tcBorders>
            <w:shd w:val="clear" w:color="auto" w:fill="E9EAEE"/>
          </w:tcPr>
          <w:p w14:paraId="52C4863C"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(2,065,665)</w:t>
            </w:r>
          </w:p>
        </w:tc>
        <w:tc>
          <w:tcPr>
            <w:tcW w:w="1100" w:type="dxa"/>
            <w:tcBorders>
              <w:top w:val="nil"/>
              <w:left w:val="single" w:sz="18" w:space="0" w:color="FFFFFF"/>
              <w:right w:val="single" w:sz="18" w:space="0" w:color="FFFFFF"/>
            </w:tcBorders>
          </w:tcPr>
          <w:p w14:paraId="585E803D"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(91,458)</w:t>
            </w:r>
          </w:p>
        </w:tc>
        <w:tc>
          <w:tcPr>
            <w:tcW w:w="1100" w:type="dxa"/>
            <w:tcBorders>
              <w:top w:val="nil"/>
              <w:left w:val="single" w:sz="18" w:space="0" w:color="FFFFFF"/>
              <w:right w:val="single" w:sz="18" w:space="0" w:color="FFFFFF"/>
            </w:tcBorders>
            <w:shd w:val="clear" w:color="auto" w:fill="E9EAEE"/>
          </w:tcPr>
          <w:p w14:paraId="3C6A9933" w14:textId="77777777" w:rsidR="00B834D6" w:rsidRPr="00F05083" w:rsidRDefault="00B834D6" w:rsidP="00B834D6">
            <w:pPr>
              <w:pStyle w:val="TableParagraph"/>
              <w:spacing w:line="200" w:lineRule="exact"/>
              <w:ind w:right="16"/>
              <w:jc w:val="right"/>
              <w:rPr>
                <w:b/>
                <w:color w:val="323E4F" w:themeColor="text2" w:themeShade="BF"/>
              </w:rPr>
            </w:pPr>
            <w:r w:rsidRPr="00F05083">
              <w:rPr>
                <w:b/>
                <w:color w:val="323E4F" w:themeColor="text2" w:themeShade="BF"/>
                <w:spacing w:val="-2"/>
              </w:rPr>
              <w:t>(2,157,124)</w:t>
            </w:r>
          </w:p>
        </w:tc>
        <w:tc>
          <w:tcPr>
            <w:tcW w:w="1100" w:type="dxa"/>
            <w:tcBorders>
              <w:top w:val="nil"/>
              <w:left w:val="single" w:sz="18" w:space="0" w:color="FFFFFF"/>
              <w:right w:val="single" w:sz="18" w:space="0" w:color="FFFFFF"/>
            </w:tcBorders>
          </w:tcPr>
          <w:p w14:paraId="608408BA"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(2,523,942)</w:t>
            </w:r>
          </w:p>
        </w:tc>
        <w:tc>
          <w:tcPr>
            <w:tcW w:w="1100" w:type="dxa"/>
            <w:tcBorders>
              <w:top w:val="nil"/>
              <w:left w:val="single" w:sz="18" w:space="0" w:color="FFFFFF"/>
              <w:right w:val="single" w:sz="18" w:space="0" w:color="FFFFFF"/>
            </w:tcBorders>
            <w:shd w:val="clear" w:color="auto" w:fill="E9EAEE"/>
          </w:tcPr>
          <w:p w14:paraId="444FA12F" w14:textId="77777777" w:rsidR="00B834D6" w:rsidRPr="00F05083" w:rsidRDefault="00B834D6" w:rsidP="00B834D6">
            <w:pPr>
              <w:pStyle w:val="TableParagraph"/>
              <w:spacing w:line="200" w:lineRule="exact"/>
              <w:ind w:right="16"/>
              <w:jc w:val="right"/>
              <w:rPr>
                <w:color w:val="323E4F" w:themeColor="text2" w:themeShade="BF"/>
              </w:rPr>
            </w:pPr>
            <w:r w:rsidRPr="00F05083">
              <w:rPr>
                <w:color w:val="323E4F" w:themeColor="text2" w:themeShade="BF"/>
                <w:spacing w:val="-2"/>
              </w:rPr>
              <w:t>(84,343)</w:t>
            </w:r>
          </w:p>
        </w:tc>
        <w:tc>
          <w:tcPr>
            <w:tcW w:w="1124" w:type="dxa"/>
            <w:tcBorders>
              <w:top w:val="nil"/>
              <w:left w:val="single" w:sz="18" w:space="0" w:color="FFFFFF"/>
              <w:right w:val="nil"/>
            </w:tcBorders>
          </w:tcPr>
          <w:p w14:paraId="3DE76B34" w14:textId="77777777" w:rsidR="00B834D6" w:rsidRPr="00F05083" w:rsidRDefault="00B834D6" w:rsidP="00B834D6">
            <w:pPr>
              <w:pStyle w:val="TableParagraph"/>
              <w:spacing w:line="200" w:lineRule="exact"/>
              <w:ind w:right="40"/>
              <w:jc w:val="right"/>
              <w:rPr>
                <w:color w:val="323E4F" w:themeColor="text2" w:themeShade="BF"/>
              </w:rPr>
            </w:pPr>
            <w:r w:rsidRPr="00F05083">
              <w:rPr>
                <w:color w:val="323E4F" w:themeColor="text2" w:themeShade="BF"/>
                <w:spacing w:val="-2"/>
              </w:rPr>
              <w:t>(2,608,285)</w:t>
            </w:r>
          </w:p>
        </w:tc>
      </w:tr>
      <w:tr w:rsidR="00B834D6" w:rsidRPr="00F05083" w14:paraId="1FDE07F2" w14:textId="77777777" w:rsidTr="00F71192">
        <w:trPr>
          <w:trHeight w:val="938"/>
        </w:trPr>
        <w:tc>
          <w:tcPr>
            <w:tcW w:w="3467" w:type="dxa"/>
            <w:tcBorders>
              <w:left w:val="nil"/>
              <w:right w:val="single" w:sz="18" w:space="0" w:color="FFFFFF"/>
            </w:tcBorders>
          </w:tcPr>
          <w:p w14:paraId="4D7B7A0B" w14:textId="77777777" w:rsidR="00B834D6" w:rsidRPr="00F05083" w:rsidRDefault="00B834D6" w:rsidP="00B86631">
            <w:pPr>
              <w:pStyle w:val="TableParagraph"/>
              <w:spacing w:line="184" w:lineRule="exact"/>
              <w:ind w:left="35"/>
              <w:rPr>
                <w:b/>
                <w:color w:val="323E4F" w:themeColor="text2" w:themeShade="BF"/>
              </w:rPr>
            </w:pPr>
            <w:r w:rsidRPr="00F05083">
              <w:rPr>
                <w:b/>
                <w:color w:val="323E4F" w:themeColor="text2" w:themeShade="BF"/>
              </w:rPr>
              <w:t>Net</w:t>
            </w:r>
            <w:r w:rsidRPr="00F05083">
              <w:rPr>
                <w:b/>
                <w:color w:val="323E4F" w:themeColor="text2" w:themeShade="BF"/>
                <w:spacing w:val="-5"/>
              </w:rPr>
              <w:t xml:space="preserve"> </w:t>
            </w:r>
            <w:r w:rsidRPr="00F05083">
              <w:rPr>
                <w:b/>
                <w:color w:val="323E4F" w:themeColor="text2" w:themeShade="BF"/>
              </w:rPr>
              <w:t>income</w:t>
            </w:r>
            <w:r w:rsidRPr="00F05083">
              <w:rPr>
                <w:b/>
                <w:color w:val="323E4F" w:themeColor="text2" w:themeShade="BF"/>
                <w:spacing w:val="-2"/>
              </w:rPr>
              <w:t xml:space="preserve"> </w:t>
            </w:r>
            <w:r w:rsidRPr="00F05083">
              <w:rPr>
                <w:b/>
                <w:color w:val="323E4F" w:themeColor="text2" w:themeShade="BF"/>
              </w:rPr>
              <w:t>before</w:t>
            </w:r>
            <w:r w:rsidRPr="00F05083">
              <w:rPr>
                <w:b/>
                <w:color w:val="323E4F" w:themeColor="text2" w:themeShade="BF"/>
                <w:spacing w:val="-3"/>
              </w:rPr>
              <w:t xml:space="preserve"> </w:t>
            </w:r>
            <w:r w:rsidRPr="00F05083">
              <w:rPr>
                <w:b/>
                <w:color w:val="323E4F" w:themeColor="text2" w:themeShade="BF"/>
              </w:rPr>
              <w:t>gain</w:t>
            </w:r>
            <w:r w:rsidRPr="00F05083">
              <w:rPr>
                <w:b/>
                <w:color w:val="323E4F" w:themeColor="text2" w:themeShade="BF"/>
                <w:spacing w:val="-2"/>
              </w:rPr>
              <w:t xml:space="preserve"> </w:t>
            </w:r>
            <w:r w:rsidRPr="00F05083">
              <w:rPr>
                <w:b/>
                <w:color w:val="323E4F" w:themeColor="text2" w:themeShade="BF"/>
                <w:spacing w:val="-5"/>
              </w:rPr>
              <w:t>on</w:t>
            </w:r>
          </w:p>
          <w:p w14:paraId="1505CE64" w14:textId="77777777" w:rsidR="00B834D6" w:rsidRPr="00F05083" w:rsidRDefault="00B834D6" w:rsidP="00B86631">
            <w:pPr>
              <w:pStyle w:val="TableParagraph"/>
              <w:spacing w:before="17"/>
              <w:ind w:left="35"/>
              <w:rPr>
                <w:b/>
                <w:color w:val="323E4F" w:themeColor="text2" w:themeShade="BF"/>
              </w:rPr>
            </w:pPr>
            <w:r w:rsidRPr="00F05083">
              <w:rPr>
                <w:b/>
                <w:color w:val="323E4F" w:themeColor="text2" w:themeShade="BF"/>
                <w:spacing w:val="-2"/>
              </w:rPr>
              <w:t>investments</w:t>
            </w:r>
          </w:p>
        </w:tc>
        <w:tc>
          <w:tcPr>
            <w:tcW w:w="1100" w:type="dxa"/>
            <w:tcBorders>
              <w:left w:val="single" w:sz="18" w:space="0" w:color="FFFFFF"/>
              <w:right w:val="single" w:sz="18" w:space="0" w:color="FFFFFF"/>
            </w:tcBorders>
            <w:shd w:val="clear" w:color="auto" w:fill="E9EAEE"/>
          </w:tcPr>
          <w:p w14:paraId="1ACB965E" w14:textId="77777777" w:rsidR="00B834D6" w:rsidRPr="00F05083" w:rsidRDefault="00B834D6" w:rsidP="00B834D6">
            <w:pPr>
              <w:pStyle w:val="TableParagraph"/>
              <w:spacing w:before="10"/>
              <w:jc w:val="right"/>
              <w:rPr>
                <w:color w:val="323E4F" w:themeColor="text2" w:themeShade="BF"/>
                <w:sz w:val="17"/>
              </w:rPr>
            </w:pPr>
          </w:p>
          <w:p w14:paraId="0F5444EE" w14:textId="77777777" w:rsidR="00B834D6" w:rsidRPr="00F05083" w:rsidRDefault="00B834D6" w:rsidP="00B834D6">
            <w:pPr>
              <w:pStyle w:val="TableParagraph"/>
              <w:ind w:right="16"/>
              <w:jc w:val="right"/>
              <w:rPr>
                <w:color w:val="323E4F" w:themeColor="text2" w:themeShade="BF"/>
              </w:rPr>
            </w:pPr>
            <w:r w:rsidRPr="00F05083">
              <w:rPr>
                <w:color w:val="323E4F" w:themeColor="text2" w:themeShade="BF"/>
                <w:spacing w:val="-2"/>
              </w:rPr>
              <w:t>47,449</w:t>
            </w:r>
          </w:p>
        </w:tc>
        <w:tc>
          <w:tcPr>
            <w:tcW w:w="1100" w:type="dxa"/>
            <w:tcBorders>
              <w:left w:val="single" w:sz="18" w:space="0" w:color="FFFFFF"/>
              <w:right w:val="single" w:sz="18" w:space="0" w:color="FFFFFF"/>
            </w:tcBorders>
          </w:tcPr>
          <w:p w14:paraId="2EE51B74" w14:textId="77777777" w:rsidR="00B834D6" w:rsidRPr="00F05083" w:rsidRDefault="00B834D6" w:rsidP="00B834D6">
            <w:pPr>
              <w:pStyle w:val="TableParagraph"/>
              <w:spacing w:before="10"/>
              <w:jc w:val="right"/>
              <w:rPr>
                <w:color w:val="323E4F" w:themeColor="text2" w:themeShade="BF"/>
                <w:sz w:val="17"/>
              </w:rPr>
            </w:pPr>
          </w:p>
          <w:p w14:paraId="265B0570" w14:textId="77777777" w:rsidR="00B834D6" w:rsidRPr="00F05083" w:rsidRDefault="00B834D6" w:rsidP="00B834D6">
            <w:pPr>
              <w:pStyle w:val="TableParagraph"/>
              <w:ind w:right="16"/>
              <w:jc w:val="right"/>
              <w:rPr>
                <w:color w:val="323E4F" w:themeColor="text2" w:themeShade="BF"/>
              </w:rPr>
            </w:pPr>
            <w:r w:rsidRPr="00F05083">
              <w:rPr>
                <w:color w:val="323E4F" w:themeColor="text2" w:themeShade="BF"/>
                <w:spacing w:val="-4"/>
              </w:rPr>
              <w:t>1,081</w:t>
            </w:r>
          </w:p>
        </w:tc>
        <w:tc>
          <w:tcPr>
            <w:tcW w:w="1100" w:type="dxa"/>
            <w:tcBorders>
              <w:left w:val="single" w:sz="18" w:space="0" w:color="FFFFFF"/>
              <w:right w:val="single" w:sz="18" w:space="0" w:color="FFFFFF"/>
            </w:tcBorders>
            <w:shd w:val="clear" w:color="auto" w:fill="E9EAEE"/>
          </w:tcPr>
          <w:p w14:paraId="0CEC5A6E" w14:textId="77777777" w:rsidR="00B834D6" w:rsidRPr="00F05083" w:rsidRDefault="00B834D6" w:rsidP="00B834D6">
            <w:pPr>
              <w:pStyle w:val="TableParagraph"/>
              <w:spacing w:before="10"/>
              <w:jc w:val="right"/>
              <w:rPr>
                <w:color w:val="323E4F" w:themeColor="text2" w:themeShade="BF"/>
                <w:sz w:val="17"/>
              </w:rPr>
            </w:pPr>
          </w:p>
          <w:p w14:paraId="6255DF0A" w14:textId="77777777" w:rsidR="00B834D6" w:rsidRPr="00F05083" w:rsidRDefault="00B834D6" w:rsidP="00B834D6">
            <w:pPr>
              <w:pStyle w:val="TableParagraph"/>
              <w:ind w:right="16"/>
              <w:jc w:val="right"/>
              <w:rPr>
                <w:b/>
                <w:color w:val="323E4F" w:themeColor="text2" w:themeShade="BF"/>
              </w:rPr>
            </w:pPr>
            <w:r w:rsidRPr="00F05083">
              <w:rPr>
                <w:b/>
                <w:color w:val="323E4F" w:themeColor="text2" w:themeShade="BF"/>
                <w:spacing w:val="-2"/>
              </w:rPr>
              <w:t>48,531</w:t>
            </w:r>
          </w:p>
        </w:tc>
        <w:tc>
          <w:tcPr>
            <w:tcW w:w="1100" w:type="dxa"/>
            <w:tcBorders>
              <w:left w:val="single" w:sz="18" w:space="0" w:color="FFFFFF"/>
              <w:right w:val="single" w:sz="18" w:space="0" w:color="FFFFFF"/>
            </w:tcBorders>
          </w:tcPr>
          <w:p w14:paraId="135A5B80" w14:textId="77777777" w:rsidR="00B834D6" w:rsidRPr="00F05083" w:rsidRDefault="00B834D6" w:rsidP="00B834D6">
            <w:pPr>
              <w:pStyle w:val="TableParagraph"/>
              <w:spacing w:before="10"/>
              <w:jc w:val="right"/>
              <w:rPr>
                <w:color w:val="323E4F" w:themeColor="text2" w:themeShade="BF"/>
                <w:sz w:val="17"/>
              </w:rPr>
            </w:pPr>
          </w:p>
          <w:p w14:paraId="0C750150" w14:textId="77777777" w:rsidR="00B834D6" w:rsidRPr="00F05083" w:rsidRDefault="00B834D6" w:rsidP="00B834D6">
            <w:pPr>
              <w:pStyle w:val="TableParagraph"/>
              <w:ind w:right="16"/>
              <w:jc w:val="right"/>
              <w:rPr>
                <w:color w:val="323E4F" w:themeColor="text2" w:themeShade="BF"/>
              </w:rPr>
            </w:pPr>
            <w:r w:rsidRPr="00F05083">
              <w:rPr>
                <w:color w:val="323E4F" w:themeColor="text2" w:themeShade="BF"/>
                <w:spacing w:val="-2"/>
              </w:rPr>
              <w:t>(379,944)</w:t>
            </w:r>
          </w:p>
        </w:tc>
        <w:tc>
          <w:tcPr>
            <w:tcW w:w="1100" w:type="dxa"/>
            <w:tcBorders>
              <w:left w:val="single" w:sz="18" w:space="0" w:color="FFFFFF"/>
              <w:right w:val="single" w:sz="18" w:space="0" w:color="FFFFFF"/>
            </w:tcBorders>
            <w:shd w:val="clear" w:color="auto" w:fill="E9EAEE"/>
          </w:tcPr>
          <w:p w14:paraId="7FC01C4C" w14:textId="77777777" w:rsidR="00B834D6" w:rsidRPr="00F05083" w:rsidRDefault="00B834D6" w:rsidP="00B834D6">
            <w:pPr>
              <w:pStyle w:val="TableParagraph"/>
              <w:spacing w:before="10"/>
              <w:jc w:val="right"/>
              <w:rPr>
                <w:color w:val="323E4F" w:themeColor="text2" w:themeShade="BF"/>
                <w:sz w:val="17"/>
              </w:rPr>
            </w:pPr>
          </w:p>
          <w:p w14:paraId="080A7F55" w14:textId="77777777" w:rsidR="00B834D6" w:rsidRPr="00F05083" w:rsidRDefault="00B834D6" w:rsidP="00B834D6">
            <w:pPr>
              <w:pStyle w:val="TableParagraph"/>
              <w:ind w:right="16"/>
              <w:jc w:val="right"/>
              <w:rPr>
                <w:color w:val="323E4F" w:themeColor="text2" w:themeShade="BF"/>
              </w:rPr>
            </w:pPr>
            <w:r w:rsidRPr="00F05083">
              <w:rPr>
                <w:color w:val="323E4F" w:themeColor="text2" w:themeShade="BF"/>
                <w:spacing w:val="-2"/>
              </w:rPr>
              <w:t>(5,712)</w:t>
            </w:r>
          </w:p>
        </w:tc>
        <w:tc>
          <w:tcPr>
            <w:tcW w:w="1124" w:type="dxa"/>
            <w:tcBorders>
              <w:left w:val="single" w:sz="18" w:space="0" w:color="FFFFFF"/>
              <w:right w:val="nil"/>
            </w:tcBorders>
          </w:tcPr>
          <w:p w14:paraId="15C38CC4" w14:textId="77777777" w:rsidR="00B834D6" w:rsidRPr="00F05083" w:rsidRDefault="00B834D6" w:rsidP="00B834D6">
            <w:pPr>
              <w:pStyle w:val="TableParagraph"/>
              <w:spacing w:before="10"/>
              <w:jc w:val="right"/>
              <w:rPr>
                <w:color w:val="323E4F" w:themeColor="text2" w:themeShade="BF"/>
                <w:sz w:val="17"/>
              </w:rPr>
            </w:pPr>
          </w:p>
          <w:p w14:paraId="09FBE71D" w14:textId="77777777" w:rsidR="00B834D6" w:rsidRPr="00F05083" w:rsidRDefault="00B834D6" w:rsidP="00B834D6">
            <w:pPr>
              <w:pStyle w:val="TableParagraph"/>
              <w:ind w:right="40"/>
              <w:jc w:val="right"/>
              <w:rPr>
                <w:color w:val="323E4F" w:themeColor="text2" w:themeShade="BF"/>
              </w:rPr>
            </w:pPr>
            <w:r w:rsidRPr="00F05083">
              <w:rPr>
                <w:color w:val="323E4F" w:themeColor="text2" w:themeShade="BF"/>
                <w:spacing w:val="-2"/>
              </w:rPr>
              <w:t>(385,656)</w:t>
            </w:r>
          </w:p>
        </w:tc>
      </w:tr>
      <w:tr w:rsidR="00B834D6" w:rsidRPr="00F05083" w14:paraId="075CDB26" w14:textId="77777777" w:rsidTr="00F71192">
        <w:trPr>
          <w:trHeight w:val="755"/>
        </w:trPr>
        <w:tc>
          <w:tcPr>
            <w:tcW w:w="3467" w:type="dxa"/>
            <w:tcBorders>
              <w:left w:val="nil"/>
              <w:right w:val="single" w:sz="18" w:space="0" w:color="FFFFFF"/>
            </w:tcBorders>
          </w:tcPr>
          <w:p w14:paraId="23E3A289" w14:textId="77777777" w:rsidR="00B834D6" w:rsidRPr="00F05083" w:rsidRDefault="00B834D6" w:rsidP="00B86631">
            <w:pPr>
              <w:pStyle w:val="TableParagraph"/>
              <w:tabs>
                <w:tab w:val="right" w:pos="3261"/>
              </w:tabs>
              <w:spacing w:before="273"/>
              <w:ind w:left="35"/>
              <w:rPr>
                <w:color w:val="323E4F" w:themeColor="text2" w:themeShade="BF"/>
              </w:rPr>
            </w:pPr>
            <w:r w:rsidRPr="00F05083">
              <w:rPr>
                <w:color w:val="323E4F" w:themeColor="text2" w:themeShade="BF"/>
              </w:rPr>
              <w:t>Gain</w:t>
            </w:r>
            <w:r w:rsidRPr="00F05083">
              <w:rPr>
                <w:color w:val="323E4F" w:themeColor="text2" w:themeShade="BF"/>
                <w:spacing w:val="-1"/>
              </w:rPr>
              <w:t xml:space="preserve"> </w:t>
            </w:r>
            <w:r w:rsidRPr="00F05083">
              <w:rPr>
                <w:color w:val="323E4F" w:themeColor="text2" w:themeShade="BF"/>
              </w:rPr>
              <w:t>on valuation</w:t>
            </w:r>
            <w:r w:rsidRPr="00F05083">
              <w:rPr>
                <w:color w:val="323E4F" w:themeColor="text2" w:themeShade="BF"/>
                <w:spacing w:val="-1"/>
              </w:rPr>
              <w:t xml:space="preserve"> </w:t>
            </w:r>
            <w:r w:rsidRPr="00F05083">
              <w:rPr>
                <w:color w:val="323E4F" w:themeColor="text2" w:themeShade="BF"/>
              </w:rPr>
              <w:t xml:space="preserve">of </w:t>
            </w:r>
            <w:r w:rsidRPr="00F05083">
              <w:rPr>
                <w:color w:val="323E4F" w:themeColor="text2" w:themeShade="BF"/>
                <w:spacing w:val="-2"/>
              </w:rPr>
              <w:t>investments</w:t>
            </w:r>
            <w:r w:rsidRPr="00F05083">
              <w:rPr>
                <w:color w:val="323E4F" w:themeColor="text2" w:themeShade="BF"/>
              </w:rPr>
              <w:tab/>
            </w:r>
            <w:r w:rsidRPr="00F05083">
              <w:rPr>
                <w:color w:val="323E4F" w:themeColor="text2" w:themeShade="BF"/>
                <w:spacing w:val="-7"/>
              </w:rPr>
              <w:t>14</w:t>
            </w:r>
          </w:p>
        </w:tc>
        <w:tc>
          <w:tcPr>
            <w:tcW w:w="1100" w:type="dxa"/>
            <w:tcBorders>
              <w:left w:val="single" w:sz="18" w:space="0" w:color="FFFFFF"/>
              <w:right w:val="single" w:sz="18" w:space="0" w:color="FFFFFF"/>
            </w:tcBorders>
            <w:shd w:val="clear" w:color="auto" w:fill="E9EAEE"/>
          </w:tcPr>
          <w:p w14:paraId="6EDF3084" w14:textId="77777777" w:rsidR="00B834D6" w:rsidRPr="00F05083" w:rsidRDefault="00B834D6" w:rsidP="00B834D6">
            <w:pPr>
              <w:pStyle w:val="TableParagraph"/>
              <w:spacing w:before="3"/>
              <w:jc w:val="right"/>
              <w:rPr>
                <w:color w:val="323E4F" w:themeColor="text2" w:themeShade="BF"/>
                <w:sz w:val="24"/>
              </w:rPr>
            </w:pPr>
          </w:p>
          <w:p w14:paraId="0355347D" w14:textId="77777777" w:rsidR="00B834D6" w:rsidRPr="00F05083" w:rsidRDefault="00B834D6" w:rsidP="00B834D6">
            <w:pPr>
              <w:pStyle w:val="TableParagraph"/>
              <w:ind w:right="17"/>
              <w:jc w:val="right"/>
              <w:rPr>
                <w:color w:val="323E4F" w:themeColor="text2" w:themeShade="BF"/>
              </w:rPr>
            </w:pPr>
            <w:r w:rsidRPr="00F05083">
              <w:rPr>
                <w:color w:val="323E4F" w:themeColor="text2" w:themeShade="BF"/>
                <w:spacing w:val="-2"/>
              </w:rPr>
              <w:t>90,312</w:t>
            </w:r>
          </w:p>
        </w:tc>
        <w:tc>
          <w:tcPr>
            <w:tcW w:w="1100" w:type="dxa"/>
            <w:tcBorders>
              <w:left w:val="single" w:sz="18" w:space="0" w:color="FFFFFF"/>
              <w:right w:val="single" w:sz="18" w:space="0" w:color="FFFFFF"/>
            </w:tcBorders>
          </w:tcPr>
          <w:p w14:paraId="76CB4EB0" w14:textId="77777777" w:rsidR="00B834D6" w:rsidRPr="00F05083" w:rsidRDefault="00B834D6" w:rsidP="00B834D6">
            <w:pPr>
              <w:pStyle w:val="TableParagraph"/>
              <w:spacing w:before="3"/>
              <w:jc w:val="right"/>
              <w:rPr>
                <w:color w:val="323E4F" w:themeColor="text2" w:themeShade="BF"/>
                <w:sz w:val="24"/>
              </w:rPr>
            </w:pPr>
          </w:p>
          <w:p w14:paraId="7096A761" w14:textId="77777777" w:rsidR="00B834D6" w:rsidRPr="00F05083" w:rsidRDefault="00B834D6" w:rsidP="00B834D6">
            <w:pPr>
              <w:pStyle w:val="TableParagraph"/>
              <w:ind w:right="17"/>
              <w:jc w:val="right"/>
              <w:rPr>
                <w:color w:val="323E4F" w:themeColor="text2" w:themeShade="BF"/>
              </w:rPr>
            </w:pPr>
            <w:r w:rsidRPr="00F05083">
              <w:rPr>
                <w:color w:val="323E4F" w:themeColor="text2" w:themeShade="BF"/>
              </w:rPr>
              <w:t>-</w:t>
            </w:r>
          </w:p>
        </w:tc>
        <w:tc>
          <w:tcPr>
            <w:tcW w:w="1100" w:type="dxa"/>
            <w:tcBorders>
              <w:left w:val="single" w:sz="18" w:space="0" w:color="FFFFFF"/>
              <w:right w:val="single" w:sz="18" w:space="0" w:color="FFFFFF"/>
            </w:tcBorders>
            <w:shd w:val="clear" w:color="auto" w:fill="E9EAEE"/>
          </w:tcPr>
          <w:p w14:paraId="5EA0254E" w14:textId="77777777" w:rsidR="00B834D6" w:rsidRPr="00F05083" w:rsidRDefault="00B834D6" w:rsidP="00B834D6">
            <w:pPr>
              <w:pStyle w:val="TableParagraph"/>
              <w:spacing w:before="2"/>
              <w:jc w:val="right"/>
              <w:rPr>
                <w:color w:val="323E4F" w:themeColor="text2" w:themeShade="BF"/>
                <w:sz w:val="24"/>
              </w:rPr>
            </w:pPr>
          </w:p>
          <w:p w14:paraId="40C3FEEC" w14:textId="77777777" w:rsidR="00B834D6" w:rsidRPr="00F05083" w:rsidRDefault="00B834D6" w:rsidP="00B834D6">
            <w:pPr>
              <w:pStyle w:val="TableParagraph"/>
              <w:spacing w:before="1"/>
              <w:ind w:right="17"/>
              <w:jc w:val="right"/>
              <w:rPr>
                <w:b/>
                <w:color w:val="323E4F" w:themeColor="text2" w:themeShade="BF"/>
              </w:rPr>
            </w:pPr>
            <w:r w:rsidRPr="00F05083">
              <w:rPr>
                <w:b/>
                <w:color w:val="323E4F" w:themeColor="text2" w:themeShade="BF"/>
                <w:spacing w:val="-2"/>
              </w:rPr>
              <w:t>90,312</w:t>
            </w:r>
          </w:p>
        </w:tc>
        <w:tc>
          <w:tcPr>
            <w:tcW w:w="1100" w:type="dxa"/>
            <w:tcBorders>
              <w:left w:val="single" w:sz="18" w:space="0" w:color="FFFFFF"/>
              <w:right w:val="single" w:sz="18" w:space="0" w:color="FFFFFF"/>
            </w:tcBorders>
          </w:tcPr>
          <w:p w14:paraId="3A17788E" w14:textId="77777777" w:rsidR="00B834D6" w:rsidRPr="00F05083" w:rsidRDefault="00B834D6" w:rsidP="00B834D6">
            <w:pPr>
              <w:pStyle w:val="TableParagraph"/>
              <w:spacing w:before="3"/>
              <w:jc w:val="right"/>
              <w:rPr>
                <w:color w:val="323E4F" w:themeColor="text2" w:themeShade="BF"/>
                <w:sz w:val="24"/>
              </w:rPr>
            </w:pPr>
          </w:p>
          <w:p w14:paraId="3178AABD" w14:textId="77777777" w:rsidR="00B834D6" w:rsidRPr="00F05083" w:rsidRDefault="00B834D6" w:rsidP="00B834D6">
            <w:pPr>
              <w:pStyle w:val="TableParagraph"/>
              <w:ind w:right="17"/>
              <w:jc w:val="right"/>
              <w:rPr>
                <w:color w:val="323E4F" w:themeColor="text2" w:themeShade="BF"/>
              </w:rPr>
            </w:pPr>
            <w:r w:rsidRPr="00F05083">
              <w:rPr>
                <w:color w:val="323E4F" w:themeColor="text2" w:themeShade="BF"/>
                <w:spacing w:val="-2"/>
              </w:rPr>
              <w:t>364,632</w:t>
            </w:r>
          </w:p>
        </w:tc>
        <w:tc>
          <w:tcPr>
            <w:tcW w:w="1100" w:type="dxa"/>
            <w:tcBorders>
              <w:left w:val="single" w:sz="18" w:space="0" w:color="FFFFFF"/>
              <w:right w:val="single" w:sz="18" w:space="0" w:color="FFFFFF"/>
            </w:tcBorders>
            <w:shd w:val="clear" w:color="auto" w:fill="E9EAEE"/>
          </w:tcPr>
          <w:p w14:paraId="7D3AF59D" w14:textId="77777777" w:rsidR="00B834D6" w:rsidRPr="00F05083" w:rsidRDefault="00B834D6" w:rsidP="00B834D6">
            <w:pPr>
              <w:pStyle w:val="TableParagraph"/>
              <w:spacing w:before="3"/>
              <w:jc w:val="right"/>
              <w:rPr>
                <w:color w:val="323E4F" w:themeColor="text2" w:themeShade="BF"/>
                <w:sz w:val="24"/>
              </w:rPr>
            </w:pPr>
          </w:p>
          <w:p w14:paraId="59ED89E2" w14:textId="77777777" w:rsidR="00B834D6" w:rsidRPr="00F05083" w:rsidRDefault="00B834D6" w:rsidP="00B834D6">
            <w:pPr>
              <w:pStyle w:val="TableParagraph"/>
              <w:ind w:right="17"/>
              <w:jc w:val="right"/>
              <w:rPr>
                <w:color w:val="323E4F" w:themeColor="text2" w:themeShade="BF"/>
              </w:rPr>
            </w:pPr>
            <w:r w:rsidRPr="00F05083">
              <w:rPr>
                <w:color w:val="323E4F" w:themeColor="text2" w:themeShade="BF"/>
              </w:rPr>
              <w:t>-</w:t>
            </w:r>
          </w:p>
        </w:tc>
        <w:tc>
          <w:tcPr>
            <w:tcW w:w="1124" w:type="dxa"/>
            <w:tcBorders>
              <w:left w:val="single" w:sz="18" w:space="0" w:color="FFFFFF"/>
              <w:right w:val="nil"/>
            </w:tcBorders>
          </w:tcPr>
          <w:p w14:paraId="08CF9B11" w14:textId="77777777" w:rsidR="00B834D6" w:rsidRPr="00F05083" w:rsidRDefault="00B834D6" w:rsidP="00B834D6">
            <w:pPr>
              <w:pStyle w:val="TableParagraph"/>
              <w:spacing w:before="3"/>
              <w:jc w:val="right"/>
              <w:rPr>
                <w:color w:val="323E4F" w:themeColor="text2" w:themeShade="BF"/>
                <w:sz w:val="24"/>
              </w:rPr>
            </w:pPr>
          </w:p>
          <w:p w14:paraId="1F7C873C" w14:textId="77777777" w:rsidR="00B834D6" w:rsidRPr="00F05083" w:rsidRDefault="00B834D6" w:rsidP="00B834D6">
            <w:pPr>
              <w:pStyle w:val="TableParagraph"/>
              <w:ind w:right="41"/>
              <w:jc w:val="right"/>
              <w:rPr>
                <w:color w:val="323E4F" w:themeColor="text2" w:themeShade="BF"/>
              </w:rPr>
            </w:pPr>
            <w:r w:rsidRPr="00F05083">
              <w:rPr>
                <w:color w:val="323E4F" w:themeColor="text2" w:themeShade="BF"/>
                <w:spacing w:val="-2"/>
              </w:rPr>
              <w:t>364,632</w:t>
            </w:r>
          </w:p>
        </w:tc>
      </w:tr>
      <w:tr w:rsidR="00B834D6" w:rsidRPr="00F05083" w14:paraId="72101127" w14:textId="77777777" w:rsidTr="00F71192">
        <w:trPr>
          <w:trHeight w:val="403"/>
        </w:trPr>
        <w:tc>
          <w:tcPr>
            <w:tcW w:w="3467" w:type="dxa"/>
            <w:tcBorders>
              <w:left w:val="nil"/>
              <w:bottom w:val="nil"/>
              <w:right w:val="single" w:sz="18" w:space="0" w:color="FFFFFF"/>
            </w:tcBorders>
          </w:tcPr>
          <w:p w14:paraId="104FE5D3" w14:textId="77777777" w:rsidR="00B834D6" w:rsidRPr="00F05083" w:rsidRDefault="00B834D6" w:rsidP="00B86631">
            <w:pPr>
              <w:pStyle w:val="TableParagraph"/>
              <w:spacing w:before="17"/>
              <w:ind w:left="34"/>
              <w:rPr>
                <w:b/>
                <w:color w:val="323E4F" w:themeColor="text2" w:themeShade="BF"/>
              </w:rPr>
            </w:pPr>
            <w:r w:rsidRPr="00F05083">
              <w:rPr>
                <w:b/>
                <w:color w:val="323E4F" w:themeColor="text2" w:themeShade="BF"/>
              </w:rPr>
              <w:t>Net</w:t>
            </w:r>
            <w:r w:rsidRPr="00F05083">
              <w:rPr>
                <w:b/>
                <w:color w:val="323E4F" w:themeColor="text2" w:themeShade="BF"/>
                <w:spacing w:val="-6"/>
              </w:rPr>
              <w:t xml:space="preserve"> </w:t>
            </w:r>
            <w:r w:rsidRPr="00F05083">
              <w:rPr>
                <w:b/>
                <w:color w:val="323E4F" w:themeColor="text2" w:themeShade="BF"/>
              </w:rPr>
              <w:t>movement</w:t>
            </w:r>
            <w:r w:rsidRPr="00F05083">
              <w:rPr>
                <w:b/>
                <w:color w:val="323E4F" w:themeColor="text2" w:themeShade="BF"/>
                <w:spacing w:val="-3"/>
              </w:rPr>
              <w:t xml:space="preserve"> </w:t>
            </w:r>
            <w:r w:rsidRPr="00F05083">
              <w:rPr>
                <w:b/>
                <w:color w:val="323E4F" w:themeColor="text2" w:themeShade="BF"/>
              </w:rPr>
              <w:t>in</w:t>
            </w:r>
            <w:r w:rsidRPr="00F05083">
              <w:rPr>
                <w:b/>
                <w:color w:val="323E4F" w:themeColor="text2" w:themeShade="BF"/>
                <w:spacing w:val="-3"/>
              </w:rPr>
              <w:t xml:space="preserve"> </w:t>
            </w:r>
            <w:r w:rsidRPr="00F05083">
              <w:rPr>
                <w:b/>
                <w:color w:val="323E4F" w:themeColor="text2" w:themeShade="BF"/>
                <w:spacing w:val="-2"/>
              </w:rPr>
              <w:t>funds</w:t>
            </w:r>
          </w:p>
        </w:tc>
        <w:tc>
          <w:tcPr>
            <w:tcW w:w="1100" w:type="dxa"/>
            <w:tcBorders>
              <w:left w:val="single" w:sz="18" w:space="0" w:color="FFFFFF"/>
              <w:bottom w:val="nil"/>
              <w:right w:val="single" w:sz="18" w:space="0" w:color="FFFFFF"/>
            </w:tcBorders>
            <w:shd w:val="clear" w:color="auto" w:fill="E9EAEE"/>
          </w:tcPr>
          <w:p w14:paraId="643078C9" w14:textId="77777777" w:rsidR="00B834D6" w:rsidRPr="00F05083" w:rsidRDefault="00B834D6" w:rsidP="00B834D6">
            <w:pPr>
              <w:pStyle w:val="TableParagraph"/>
              <w:spacing w:before="18"/>
              <w:ind w:right="17"/>
              <w:jc w:val="right"/>
              <w:rPr>
                <w:color w:val="323E4F" w:themeColor="text2" w:themeShade="BF"/>
              </w:rPr>
            </w:pPr>
            <w:r w:rsidRPr="00F05083">
              <w:rPr>
                <w:color w:val="323E4F" w:themeColor="text2" w:themeShade="BF"/>
                <w:spacing w:val="-2"/>
              </w:rPr>
              <w:t>137,761</w:t>
            </w:r>
          </w:p>
        </w:tc>
        <w:tc>
          <w:tcPr>
            <w:tcW w:w="1100" w:type="dxa"/>
            <w:tcBorders>
              <w:left w:val="single" w:sz="18" w:space="0" w:color="FFFFFF"/>
              <w:bottom w:val="nil"/>
              <w:right w:val="single" w:sz="18" w:space="0" w:color="FFFFFF"/>
            </w:tcBorders>
          </w:tcPr>
          <w:p w14:paraId="3296AC82" w14:textId="77777777" w:rsidR="00B834D6" w:rsidRPr="00F05083" w:rsidRDefault="00B834D6" w:rsidP="00B834D6">
            <w:pPr>
              <w:pStyle w:val="TableParagraph"/>
              <w:spacing w:before="18"/>
              <w:ind w:right="17"/>
              <w:jc w:val="right"/>
              <w:rPr>
                <w:color w:val="323E4F" w:themeColor="text2" w:themeShade="BF"/>
              </w:rPr>
            </w:pPr>
            <w:r w:rsidRPr="00F05083">
              <w:rPr>
                <w:color w:val="323E4F" w:themeColor="text2" w:themeShade="BF"/>
                <w:spacing w:val="-4"/>
              </w:rPr>
              <w:t>1,081</w:t>
            </w:r>
          </w:p>
        </w:tc>
        <w:tc>
          <w:tcPr>
            <w:tcW w:w="1100" w:type="dxa"/>
            <w:tcBorders>
              <w:left w:val="single" w:sz="18" w:space="0" w:color="FFFFFF"/>
              <w:bottom w:val="nil"/>
              <w:right w:val="single" w:sz="18" w:space="0" w:color="FFFFFF"/>
            </w:tcBorders>
            <w:shd w:val="clear" w:color="auto" w:fill="E9EAEE"/>
          </w:tcPr>
          <w:p w14:paraId="5964C9DF" w14:textId="77777777" w:rsidR="00B834D6" w:rsidRPr="00F05083" w:rsidRDefault="00B834D6" w:rsidP="00B834D6">
            <w:pPr>
              <w:pStyle w:val="TableParagraph"/>
              <w:spacing w:before="17"/>
              <w:ind w:right="17"/>
              <w:jc w:val="right"/>
              <w:rPr>
                <w:b/>
                <w:color w:val="323E4F" w:themeColor="text2" w:themeShade="BF"/>
              </w:rPr>
            </w:pPr>
            <w:r w:rsidRPr="00F05083">
              <w:rPr>
                <w:b/>
                <w:color w:val="323E4F" w:themeColor="text2" w:themeShade="BF"/>
                <w:spacing w:val="-2"/>
              </w:rPr>
              <w:t>138,843</w:t>
            </w:r>
          </w:p>
        </w:tc>
        <w:tc>
          <w:tcPr>
            <w:tcW w:w="1100" w:type="dxa"/>
            <w:tcBorders>
              <w:left w:val="single" w:sz="18" w:space="0" w:color="FFFFFF"/>
              <w:bottom w:val="nil"/>
              <w:right w:val="single" w:sz="18" w:space="0" w:color="FFFFFF"/>
            </w:tcBorders>
          </w:tcPr>
          <w:p w14:paraId="0AA15744" w14:textId="77777777" w:rsidR="00B834D6" w:rsidRPr="00F05083" w:rsidRDefault="00B834D6" w:rsidP="00B834D6">
            <w:pPr>
              <w:pStyle w:val="TableParagraph"/>
              <w:spacing w:before="18"/>
              <w:ind w:right="17"/>
              <w:jc w:val="right"/>
              <w:rPr>
                <w:color w:val="323E4F" w:themeColor="text2" w:themeShade="BF"/>
              </w:rPr>
            </w:pPr>
            <w:r w:rsidRPr="00F05083">
              <w:rPr>
                <w:color w:val="323E4F" w:themeColor="text2" w:themeShade="BF"/>
                <w:spacing w:val="-2"/>
              </w:rPr>
              <w:t>(15,313)</w:t>
            </w:r>
          </w:p>
        </w:tc>
        <w:tc>
          <w:tcPr>
            <w:tcW w:w="1100" w:type="dxa"/>
            <w:tcBorders>
              <w:left w:val="single" w:sz="18" w:space="0" w:color="FFFFFF"/>
              <w:bottom w:val="nil"/>
              <w:right w:val="single" w:sz="18" w:space="0" w:color="FFFFFF"/>
            </w:tcBorders>
            <w:shd w:val="clear" w:color="auto" w:fill="E9EAEE"/>
          </w:tcPr>
          <w:p w14:paraId="6A9D8AB7" w14:textId="77777777" w:rsidR="00B834D6" w:rsidRPr="00F05083" w:rsidRDefault="00B834D6" w:rsidP="00B834D6">
            <w:pPr>
              <w:pStyle w:val="TableParagraph"/>
              <w:spacing w:before="18"/>
              <w:ind w:right="17"/>
              <w:jc w:val="right"/>
              <w:rPr>
                <w:color w:val="323E4F" w:themeColor="text2" w:themeShade="BF"/>
              </w:rPr>
            </w:pPr>
            <w:r w:rsidRPr="00F05083">
              <w:rPr>
                <w:color w:val="323E4F" w:themeColor="text2" w:themeShade="BF"/>
                <w:spacing w:val="-2"/>
              </w:rPr>
              <w:t>(5,712)</w:t>
            </w:r>
          </w:p>
        </w:tc>
        <w:tc>
          <w:tcPr>
            <w:tcW w:w="1124" w:type="dxa"/>
            <w:tcBorders>
              <w:left w:val="single" w:sz="18" w:space="0" w:color="FFFFFF"/>
              <w:bottom w:val="nil"/>
              <w:right w:val="nil"/>
            </w:tcBorders>
          </w:tcPr>
          <w:p w14:paraId="38DF8578" w14:textId="77777777" w:rsidR="00B834D6" w:rsidRPr="00F05083" w:rsidRDefault="00B834D6" w:rsidP="00B834D6">
            <w:pPr>
              <w:pStyle w:val="TableParagraph"/>
              <w:spacing w:before="18"/>
              <w:ind w:right="41"/>
              <w:jc w:val="right"/>
              <w:rPr>
                <w:color w:val="323E4F" w:themeColor="text2" w:themeShade="BF"/>
              </w:rPr>
            </w:pPr>
            <w:r w:rsidRPr="00F05083">
              <w:rPr>
                <w:color w:val="323E4F" w:themeColor="text2" w:themeShade="BF"/>
                <w:spacing w:val="-2"/>
              </w:rPr>
              <w:t>(21,024)</w:t>
            </w:r>
          </w:p>
        </w:tc>
      </w:tr>
      <w:tr w:rsidR="00B834D6" w:rsidRPr="00F05083" w14:paraId="4BC393DC" w14:textId="77777777" w:rsidTr="00F71192">
        <w:trPr>
          <w:trHeight w:val="607"/>
        </w:trPr>
        <w:tc>
          <w:tcPr>
            <w:tcW w:w="3467" w:type="dxa"/>
            <w:tcBorders>
              <w:top w:val="nil"/>
              <w:left w:val="nil"/>
              <w:right w:val="single" w:sz="18" w:space="0" w:color="FFFFFF"/>
            </w:tcBorders>
          </w:tcPr>
          <w:p w14:paraId="6D6EE6B9" w14:textId="77777777" w:rsidR="00B834D6" w:rsidRPr="00F05083" w:rsidRDefault="00B834D6" w:rsidP="00B86631">
            <w:pPr>
              <w:pStyle w:val="TableParagraph"/>
              <w:spacing w:before="125"/>
              <w:ind w:left="34"/>
              <w:rPr>
                <w:b/>
                <w:color w:val="323E4F" w:themeColor="text2" w:themeShade="BF"/>
              </w:rPr>
            </w:pPr>
            <w:r w:rsidRPr="00F05083">
              <w:rPr>
                <w:b/>
                <w:color w:val="323E4F" w:themeColor="text2" w:themeShade="BF"/>
              </w:rPr>
              <w:t>Reconciliation</w:t>
            </w:r>
            <w:r w:rsidRPr="00F05083">
              <w:rPr>
                <w:b/>
                <w:color w:val="323E4F" w:themeColor="text2" w:themeShade="BF"/>
                <w:spacing w:val="-3"/>
              </w:rPr>
              <w:t xml:space="preserve"> </w:t>
            </w:r>
            <w:r w:rsidRPr="00F05083">
              <w:rPr>
                <w:b/>
                <w:color w:val="323E4F" w:themeColor="text2" w:themeShade="BF"/>
              </w:rPr>
              <w:t>of</w:t>
            </w:r>
            <w:r w:rsidRPr="00F05083">
              <w:rPr>
                <w:b/>
                <w:color w:val="323E4F" w:themeColor="text2" w:themeShade="BF"/>
                <w:spacing w:val="-3"/>
              </w:rPr>
              <w:t xml:space="preserve"> </w:t>
            </w:r>
            <w:r w:rsidRPr="00F05083">
              <w:rPr>
                <w:b/>
                <w:color w:val="323E4F" w:themeColor="text2" w:themeShade="BF"/>
                <w:spacing w:val="-2"/>
              </w:rPr>
              <w:t>funds:</w:t>
            </w:r>
          </w:p>
          <w:p w14:paraId="5296343A" w14:textId="77777777" w:rsidR="00B834D6" w:rsidRPr="00F05083" w:rsidRDefault="00B834D6" w:rsidP="00B86631">
            <w:pPr>
              <w:pStyle w:val="TableParagraph"/>
              <w:spacing w:before="52"/>
              <w:ind w:left="34"/>
              <w:rPr>
                <w:color w:val="323E4F" w:themeColor="text2" w:themeShade="BF"/>
              </w:rPr>
            </w:pPr>
            <w:r w:rsidRPr="00F05083">
              <w:rPr>
                <w:color w:val="323E4F" w:themeColor="text2" w:themeShade="BF"/>
              </w:rPr>
              <w:t>Total</w:t>
            </w:r>
            <w:r w:rsidRPr="00F05083">
              <w:rPr>
                <w:color w:val="323E4F" w:themeColor="text2" w:themeShade="BF"/>
                <w:spacing w:val="-10"/>
              </w:rPr>
              <w:t xml:space="preserve"> </w:t>
            </w:r>
            <w:r w:rsidRPr="00F05083">
              <w:rPr>
                <w:color w:val="323E4F" w:themeColor="text2" w:themeShade="BF"/>
              </w:rPr>
              <w:t>funds</w:t>
            </w:r>
            <w:r w:rsidRPr="00F05083">
              <w:rPr>
                <w:color w:val="323E4F" w:themeColor="text2" w:themeShade="BF"/>
                <w:spacing w:val="-10"/>
              </w:rPr>
              <w:t xml:space="preserve"> </w:t>
            </w:r>
            <w:r w:rsidRPr="00F05083">
              <w:rPr>
                <w:color w:val="323E4F" w:themeColor="text2" w:themeShade="BF"/>
              </w:rPr>
              <w:t>brought</w:t>
            </w:r>
            <w:r w:rsidRPr="00F05083">
              <w:rPr>
                <w:color w:val="323E4F" w:themeColor="text2" w:themeShade="BF"/>
                <w:spacing w:val="-9"/>
              </w:rPr>
              <w:t xml:space="preserve"> </w:t>
            </w:r>
            <w:r w:rsidRPr="00F05083">
              <w:rPr>
                <w:color w:val="323E4F" w:themeColor="text2" w:themeShade="BF"/>
                <w:spacing w:val="-2"/>
              </w:rPr>
              <w:t>forward</w:t>
            </w:r>
          </w:p>
        </w:tc>
        <w:tc>
          <w:tcPr>
            <w:tcW w:w="1100" w:type="dxa"/>
            <w:tcBorders>
              <w:top w:val="nil"/>
              <w:left w:val="single" w:sz="18" w:space="0" w:color="FFFFFF"/>
              <w:right w:val="single" w:sz="18" w:space="0" w:color="FFFFFF"/>
            </w:tcBorders>
            <w:shd w:val="clear" w:color="auto" w:fill="E9EAEE"/>
          </w:tcPr>
          <w:p w14:paraId="675E79FF" w14:textId="77777777" w:rsidR="00B834D6" w:rsidRPr="00F05083" w:rsidRDefault="00B834D6" w:rsidP="00B834D6">
            <w:pPr>
              <w:pStyle w:val="TableParagraph"/>
              <w:jc w:val="right"/>
              <w:rPr>
                <w:color w:val="323E4F" w:themeColor="text2" w:themeShade="BF"/>
                <w:sz w:val="20"/>
              </w:rPr>
            </w:pPr>
          </w:p>
          <w:p w14:paraId="2E7B1F2D" w14:textId="77777777" w:rsidR="00B834D6" w:rsidRPr="00F05083" w:rsidRDefault="00B834D6" w:rsidP="00B834D6">
            <w:pPr>
              <w:pStyle w:val="TableParagraph"/>
              <w:spacing w:before="155"/>
              <w:ind w:right="17"/>
              <w:jc w:val="right"/>
              <w:rPr>
                <w:color w:val="323E4F" w:themeColor="text2" w:themeShade="BF"/>
              </w:rPr>
            </w:pPr>
            <w:r w:rsidRPr="00F05083">
              <w:rPr>
                <w:color w:val="323E4F" w:themeColor="text2" w:themeShade="BF"/>
                <w:spacing w:val="-2"/>
              </w:rPr>
              <w:t>2,202,244</w:t>
            </w:r>
          </w:p>
        </w:tc>
        <w:tc>
          <w:tcPr>
            <w:tcW w:w="1100" w:type="dxa"/>
            <w:tcBorders>
              <w:top w:val="nil"/>
              <w:left w:val="single" w:sz="18" w:space="0" w:color="FFFFFF"/>
              <w:right w:val="single" w:sz="18" w:space="0" w:color="FFFFFF"/>
            </w:tcBorders>
          </w:tcPr>
          <w:p w14:paraId="4467DEA2" w14:textId="77777777" w:rsidR="00B834D6" w:rsidRPr="00F05083" w:rsidRDefault="00B834D6" w:rsidP="00B834D6">
            <w:pPr>
              <w:pStyle w:val="TableParagraph"/>
              <w:jc w:val="right"/>
              <w:rPr>
                <w:color w:val="323E4F" w:themeColor="text2" w:themeShade="BF"/>
                <w:sz w:val="20"/>
              </w:rPr>
            </w:pPr>
          </w:p>
          <w:p w14:paraId="5FD4CC29" w14:textId="77777777" w:rsidR="00B834D6" w:rsidRPr="00F05083" w:rsidRDefault="00B834D6" w:rsidP="00B834D6">
            <w:pPr>
              <w:pStyle w:val="TableParagraph"/>
              <w:spacing w:before="155"/>
              <w:ind w:right="17"/>
              <w:jc w:val="right"/>
              <w:rPr>
                <w:color w:val="323E4F" w:themeColor="text2" w:themeShade="BF"/>
              </w:rPr>
            </w:pPr>
            <w:r w:rsidRPr="00F05083">
              <w:rPr>
                <w:color w:val="323E4F" w:themeColor="text2" w:themeShade="BF"/>
                <w:spacing w:val="-4"/>
              </w:rPr>
              <w:t>1,419</w:t>
            </w:r>
          </w:p>
        </w:tc>
        <w:tc>
          <w:tcPr>
            <w:tcW w:w="1100" w:type="dxa"/>
            <w:tcBorders>
              <w:top w:val="nil"/>
              <w:left w:val="single" w:sz="18" w:space="0" w:color="FFFFFF"/>
              <w:right w:val="single" w:sz="18" w:space="0" w:color="FFFFFF"/>
            </w:tcBorders>
            <w:shd w:val="clear" w:color="auto" w:fill="E9EAEE"/>
          </w:tcPr>
          <w:p w14:paraId="01A91C89" w14:textId="77777777" w:rsidR="00B834D6" w:rsidRPr="00F05083" w:rsidRDefault="00B834D6" w:rsidP="00B834D6">
            <w:pPr>
              <w:pStyle w:val="TableParagraph"/>
              <w:jc w:val="right"/>
              <w:rPr>
                <w:color w:val="323E4F" w:themeColor="text2" w:themeShade="BF"/>
                <w:sz w:val="20"/>
              </w:rPr>
            </w:pPr>
          </w:p>
          <w:p w14:paraId="4FB86CDD" w14:textId="77777777" w:rsidR="00B834D6" w:rsidRPr="00F05083" w:rsidRDefault="00B834D6" w:rsidP="00B834D6">
            <w:pPr>
              <w:pStyle w:val="TableParagraph"/>
              <w:spacing w:before="155"/>
              <w:ind w:right="17"/>
              <w:jc w:val="right"/>
              <w:rPr>
                <w:b/>
                <w:color w:val="323E4F" w:themeColor="text2" w:themeShade="BF"/>
              </w:rPr>
            </w:pPr>
            <w:r w:rsidRPr="00F05083">
              <w:rPr>
                <w:b/>
                <w:color w:val="323E4F" w:themeColor="text2" w:themeShade="BF"/>
                <w:spacing w:val="-2"/>
              </w:rPr>
              <w:t>2,203,663</w:t>
            </w:r>
          </w:p>
        </w:tc>
        <w:tc>
          <w:tcPr>
            <w:tcW w:w="1100" w:type="dxa"/>
            <w:tcBorders>
              <w:top w:val="nil"/>
              <w:left w:val="single" w:sz="18" w:space="0" w:color="FFFFFF"/>
              <w:right w:val="single" w:sz="18" w:space="0" w:color="FFFFFF"/>
            </w:tcBorders>
          </w:tcPr>
          <w:p w14:paraId="713543DC" w14:textId="77777777" w:rsidR="00B834D6" w:rsidRPr="00F05083" w:rsidRDefault="00B834D6" w:rsidP="00B834D6">
            <w:pPr>
              <w:pStyle w:val="TableParagraph"/>
              <w:jc w:val="right"/>
              <w:rPr>
                <w:color w:val="323E4F" w:themeColor="text2" w:themeShade="BF"/>
                <w:sz w:val="20"/>
              </w:rPr>
            </w:pPr>
          </w:p>
          <w:p w14:paraId="2379319B" w14:textId="77777777" w:rsidR="00B834D6" w:rsidRPr="00F05083" w:rsidRDefault="00B834D6" w:rsidP="00B834D6">
            <w:pPr>
              <w:pStyle w:val="TableParagraph"/>
              <w:spacing w:before="155"/>
              <w:ind w:right="17"/>
              <w:jc w:val="right"/>
              <w:rPr>
                <w:color w:val="323E4F" w:themeColor="text2" w:themeShade="BF"/>
              </w:rPr>
            </w:pPr>
            <w:r w:rsidRPr="00F05083">
              <w:rPr>
                <w:color w:val="323E4F" w:themeColor="text2" w:themeShade="BF"/>
                <w:spacing w:val="-2"/>
              </w:rPr>
              <w:t>2,217,557</w:t>
            </w:r>
          </w:p>
        </w:tc>
        <w:tc>
          <w:tcPr>
            <w:tcW w:w="1100" w:type="dxa"/>
            <w:tcBorders>
              <w:top w:val="nil"/>
              <w:left w:val="single" w:sz="18" w:space="0" w:color="FFFFFF"/>
              <w:right w:val="single" w:sz="18" w:space="0" w:color="FFFFFF"/>
            </w:tcBorders>
            <w:shd w:val="clear" w:color="auto" w:fill="E9EAEE"/>
          </w:tcPr>
          <w:p w14:paraId="7B70C353" w14:textId="77777777" w:rsidR="00B834D6" w:rsidRPr="00F05083" w:rsidRDefault="00B834D6" w:rsidP="00B834D6">
            <w:pPr>
              <w:pStyle w:val="TableParagraph"/>
              <w:jc w:val="right"/>
              <w:rPr>
                <w:color w:val="323E4F" w:themeColor="text2" w:themeShade="BF"/>
                <w:sz w:val="20"/>
              </w:rPr>
            </w:pPr>
          </w:p>
          <w:p w14:paraId="300233F3" w14:textId="77777777" w:rsidR="00B834D6" w:rsidRPr="00F05083" w:rsidRDefault="00B834D6" w:rsidP="00B834D6">
            <w:pPr>
              <w:pStyle w:val="TableParagraph"/>
              <w:spacing w:before="155"/>
              <w:ind w:right="17"/>
              <w:jc w:val="right"/>
              <w:rPr>
                <w:color w:val="323E4F" w:themeColor="text2" w:themeShade="BF"/>
              </w:rPr>
            </w:pPr>
            <w:r w:rsidRPr="00F05083">
              <w:rPr>
                <w:color w:val="323E4F" w:themeColor="text2" w:themeShade="BF"/>
                <w:spacing w:val="-4"/>
              </w:rPr>
              <w:t>7,130</w:t>
            </w:r>
          </w:p>
        </w:tc>
        <w:tc>
          <w:tcPr>
            <w:tcW w:w="1124" w:type="dxa"/>
            <w:tcBorders>
              <w:top w:val="nil"/>
              <w:left w:val="single" w:sz="18" w:space="0" w:color="FFFFFF"/>
              <w:right w:val="nil"/>
            </w:tcBorders>
          </w:tcPr>
          <w:p w14:paraId="5F8FC139" w14:textId="77777777" w:rsidR="00B834D6" w:rsidRPr="00F05083" w:rsidRDefault="00B834D6" w:rsidP="00B834D6">
            <w:pPr>
              <w:pStyle w:val="TableParagraph"/>
              <w:jc w:val="right"/>
              <w:rPr>
                <w:color w:val="323E4F" w:themeColor="text2" w:themeShade="BF"/>
                <w:sz w:val="20"/>
              </w:rPr>
            </w:pPr>
          </w:p>
          <w:p w14:paraId="28F4A0A5" w14:textId="77777777" w:rsidR="00B834D6" w:rsidRPr="00F05083" w:rsidRDefault="00B834D6" w:rsidP="00B834D6">
            <w:pPr>
              <w:pStyle w:val="TableParagraph"/>
              <w:spacing w:before="155"/>
              <w:ind w:right="41"/>
              <w:jc w:val="right"/>
              <w:rPr>
                <w:color w:val="323E4F" w:themeColor="text2" w:themeShade="BF"/>
              </w:rPr>
            </w:pPr>
            <w:r w:rsidRPr="00F05083">
              <w:rPr>
                <w:color w:val="323E4F" w:themeColor="text2" w:themeShade="BF"/>
                <w:spacing w:val="-2"/>
              </w:rPr>
              <w:t>2,224,687</w:t>
            </w:r>
          </w:p>
        </w:tc>
      </w:tr>
      <w:tr w:rsidR="00B834D6" w:rsidRPr="00F05083" w14:paraId="61C12F54" w14:textId="77777777" w:rsidTr="00F71192">
        <w:trPr>
          <w:trHeight w:val="500"/>
        </w:trPr>
        <w:tc>
          <w:tcPr>
            <w:tcW w:w="3467" w:type="dxa"/>
            <w:tcBorders>
              <w:left w:val="nil"/>
              <w:right w:val="single" w:sz="18" w:space="0" w:color="FFFFFF"/>
            </w:tcBorders>
          </w:tcPr>
          <w:p w14:paraId="290C486C" w14:textId="77777777" w:rsidR="00B834D6" w:rsidRPr="00F05083" w:rsidRDefault="00B834D6" w:rsidP="00B86631">
            <w:pPr>
              <w:pStyle w:val="TableParagraph"/>
              <w:spacing w:before="17"/>
              <w:ind w:left="34"/>
              <w:rPr>
                <w:b/>
                <w:color w:val="323E4F" w:themeColor="text2" w:themeShade="BF"/>
              </w:rPr>
            </w:pPr>
            <w:r w:rsidRPr="00F05083">
              <w:rPr>
                <w:b/>
                <w:color w:val="323E4F" w:themeColor="text2" w:themeShade="BF"/>
              </w:rPr>
              <w:t>Total</w:t>
            </w:r>
            <w:r w:rsidRPr="00F05083">
              <w:rPr>
                <w:b/>
                <w:color w:val="323E4F" w:themeColor="text2" w:themeShade="BF"/>
                <w:spacing w:val="-11"/>
              </w:rPr>
              <w:t xml:space="preserve"> </w:t>
            </w:r>
            <w:r w:rsidRPr="00F05083">
              <w:rPr>
                <w:b/>
                <w:color w:val="323E4F" w:themeColor="text2" w:themeShade="BF"/>
              </w:rPr>
              <w:t>funds</w:t>
            </w:r>
            <w:r w:rsidRPr="00F05083">
              <w:rPr>
                <w:b/>
                <w:color w:val="323E4F" w:themeColor="text2" w:themeShade="BF"/>
                <w:spacing w:val="-9"/>
              </w:rPr>
              <w:t xml:space="preserve"> </w:t>
            </w:r>
            <w:r w:rsidRPr="00F05083">
              <w:rPr>
                <w:b/>
                <w:color w:val="323E4F" w:themeColor="text2" w:themeShade="BF"/>
              </w:rPr>
              <w:t>carried</w:t>
            </w:r>
            <w:r w:rsidRPr="00F05083">
              <w:rPr>
                <w:b/>
                <w:color w:val="323E4F" w:themeColor="text2" w:themeShade="BF"/>
                <w:spacing w:val="-9"/>
              </w:rPr>
              <w:t xml:space="preserve"> </w:t>
            </w:r>
            <w:r w:rsidRPr="00F05083">
              <w:rPr>
                <w:b/>
                <w:color w:val="323E4F" w:themeColor="text2" w:themeShade="BF"/>
                <w:spacing w:val="-2"/>
              </w:rPr>
              <w:t>forward</w:t>
            </w:r>
          </w:p>
        </w:tc>
        <w:tc>
          <w:tcPr>
            <w:tcW w:w="1100" w:type="dxa"/>
            <w:tcBorders>
              <w:left w:val="single" w:sz="18" w:space="0" w:color="FFFFFF"/>
              <w:right w:val="single" w:sz="18" w:space="0" w:color="FFFFFF"/>
            </w:tcBorders>
            <w:shd w:val="clear" w:color="auto" w:fill="E9EAEE"/>
          </w:tcPr>
          <w:p w14:paraId="5743277B" w14:textId="77777777" w:rsidR="00B834D6" w:rsidRPr="00F05083" w:rsidRDefault="00B834D6" w:rsidP="00B834D6">
            <w:pPr>
              <w:pStyle w:val="TableParagraph"/>
              <w:spacing w:before="18"/>
              <w:ind w:right="18"/>
              <w:jc w:val="right"/>
              <w:rPr>
                <w:color w:val="323E4F" w:themeColor="text2" w:themeShade="BF"/>
              </w:rPr>
            </w:pPr>
            <w:r w:rsidRPr="00F05083">
              <w:rPr>
                <w:color w:val="323E4F" w:themeColor="text2" w:themeShade="BF"/>
                <w:spacing w:val="-2"/>
              </w:rPr>
              <w:t>2,340,005</w:t>
            </w:r>
          </w:p>
        </w:tc>
        <w:tc>
          <w:tcPr>
            <w:tcW w:w="1100" w:type="dxa"/>
            <w:tcBorders>
              <w:left w:val="single" w:sz="18" w:space="0" w:color="FFFFFF"/>
              <w:right w:val="single" w:sz="18" w:space="0" w:color="FFFFFF"/>
            </w:tcBorders>
          </w:tcPr>
          <w:p w14:paraId="464E8821" w14:textId="77777777" w:rsidR="00B834D6" w:rsidRPr="00F05083" w:rsidRDefault="00B834D6" w:rsidP="00B834D6">
            <w:pPr>
              <w:pStyle w:val="TableParagraph"/>
              <w:spacing w:before="18"/>
              <w:ind w:right="18"/>
              <w:jc w:val="right"/>
              <w:rPr>
                <w:color w:val="323E4F" w:themeColor="text2" w:themeShade="BF"/>
              </w:rPr>
            </w:pPr>
            <w:r w:rsidRPr="00F05083">
              <w:rPr>
                <w:color w:val="323E4F" w:themeColor="text2" w:themeShade="BF"/>
                <w:spacing w:val="-4"/>
              </w:rPr>
              <w:t>2,500</w:t>
            </w:r>
          </w:p>
        </w:tc>
        <w:tc>
          <w:tcPr>
            <w:tcW w:w="1100" w:type="dxa"/>
            <w:tcBorders>
              <w:left w:val="single" w:sz="18" w:space="0" w:color="FFFFFF"/>
              <w:right w:val="single" w:sz="18" w:space="0" w:color="FFFFFF"/>
            </w:tcBorders>
            <w:shd w:val="clear" w:color="auto" w:fill="E9EAEE"/>
          </w:tcPr>
          <w:p w14:paraId="4DC929C9" w14:textId="77777777" w:rsidR="00B834D6" w:rsidRPr="00F05083" w:rsidRDefault="00B834D6" w:rsidP="00B834D6">
            <w:pPr>
              <w:pStyle w:val="TableParagraph"/>
              <w:spacing w:before="17"/>
              <w:ind w:right="18"/>
              <w:jc w:val="right"/>
              <w:rPr>
                <w:b/>
                <w:color w:val="323E4F" w:themeColor="text2" w:themeShade="BF"/>
              </w:rPr>
            </w:pPr>
            <w:r w:rsidRPr="00F05083">
              <w:rPr>
                <w:b/>
                <w:color w:val="323E4F" w:themeColor="text2" w:themeShade="BF"/>
                <w:spacing w:val="-2"/>
              </w:rPr>
              <w:t>2,342,505</w:t>
            </w:r>
          </w:p>
        </w:tc>
        <w:tc>
          <w:tcPr>
            <w:tcW w:w="1100" w:type="dxa"/>
            <w:tcBorders>
              <w:left w:val="single" w:sz="18" w:space="0" w:color="FFFFFF"/>
              <w:right w:val="single" w:sz="18" w:space="0" w:color="FFFFFF"/>
            </w:tcBorders>
          </w:tcPr>
          <w:p w14:paraId="3954EF05" w14:textId="77777777" w:rsidR="00B834D6" w:rsidRPr="00F05083" w:rsidRDefault="00B834D6" w:rsidP="00B834D6">
            <w:pPr>
              <w:pStyle w:val="TableParagraph"/>
              <w:spacing w:before="18"/>
              <w:ind w:right="18"/>
              <w:jc w:val="right"/>
              <w:rPr>
                <w:color w:val="323E4F" w:themeColor="text2" w:themeShade="BF"/>
              </w:rPr>
            </w:pPr>
            <w:r w:rsidRPr="00F05083">
              <w:rPr>
                <w:color w:val="323E4F" w:themeColor="text2" w:themeShade="BF"/>
                <w:spacing w:val="-2"/>
              </w:rPr>
              <w:t>2,202,244</w:t>
            </w:r>
          </w:p>
        </w:tc>
        <w:tc>
          <w:tcPr>
            <w:tcW w:w="1100" w:type="dxa"/>
            <w:tcBorders>
              <w:left w:val="single" w:sz="18" w:space="0" w:color="FFFFFF"/>
              <w:right w:val="single" w:sz="18" w:space="0" w:color="FFFFFF"/>
            </w:tcBorders>
            <w:shd w:val="clear" w:color="auto" w:fill="E9EAEE"/>
          </w:tcPr>
          <w:p w14:paraId="0A6254FB" w14:textId="77777777" w:rsidR="00B834D6" w:rsidRPr="00F05083" w:rsidRDefault="00B834D6" w:rsidP="00B834D6">
            <w:pPr>
              <w:pStyle w:val="TableParagraph"/>
              <w:spacing w:before="18"/>
              <w:ind w:right="18"/>
              <w:jc w:val="right"/>
              <w:rPr>
                <w:color w:val="323E4F" w:themeColor="text2" w:themeShade="BF"/>
              </w:rPr>
            </w:pPr>
            <w:r w:rsidRPr="00F05083">
              <w:rPr>
                <w:color w:val="323E4F" w:themeColor="text2" w:themeShade="BF"/>
                <w:spacing w:val="-4"/>
              </w:rPr>
              <w:t>1,419</w:t>
            </w:r>
          </w:p>
        </w:tc>
        <w:tc>
          <w:tcPr>
            <w:tcW w:w="1124" w:type="dxa"/>
            <w:tcBorders>
              <w:left w:val="single" w:sz="18" w:space="0" w:color="FFFFFF"/>
              <w:right w:val="nil"/>
            </w:tcBorders>
          </w:tcPr>
          <w:p w14:paraId="7962E391" w14:textId="77777777" w:rsidR="00B834D6" w:rsidRPr="00F05083" w:rsidRDefault="00B834D6" w:rsidP="00B834D6">
            <w:pPr>
              <w:pStyle w:val="TableParagraph"/>
              <w:spacing w:before="18"/>
              <w:ind w:right="42"/>
              <w:jc w:val="right"/>
              <w:rPr>
                <w:color w:val="323E4F" w:themeColor="text2" w:themeShade="BF"/>
              </w:rPr>
            </w:pPr>
            <w:r w:rsidRPr="00F05083">
              <w:rPr>
                <w:color w:val="323E4F" w:themeColor="text2" w:themeShade="BF"/>
                <w:spacing w:val="-2"/>
              </w:rPr>
              <w:t>2,203,663</w:t>
            </w:r>
          </w:p>
        </w:tc>
      </w:tr>
    </w:tbl>
    <w:p w14:paraId="4B419AE2" w14:textId="77777777" w:rsidR="00B834D6" w:rsidRPr="00F05083" w:rsidRDefault="00B834D6" w:rsidP="00B834D6">
      <w:pPr>
        <w:pStyle w:val="BodyText"/>
        <w:rPr>
          <w:color w:val="323E4F" w:themeColor="text2" w:themeShade="BF"/>
          <w:sz w:val="26"/>
        </w:rPr>
      </w:pPr>
    </w:p>
    <w:p w14:paraId="2EDFA320" w14:textId="77777777" w:rsidR="00B834D6" w:rsidRPr="00F05083" w:rsidRDefault="00B834D6" w:rsidP="00B834D6">
      <w:pPr>
        <w:spacing w:before="193" w:line="300" w:lineRule="auto"/>
        <w:ind w:left="307" w:right="743"/>
        <w:rPr>
          <w:color w:val="323E4F" w:themeColor="text2" w:themeShade="BF"/>
          <w:sz w:val="20"/>
        </w:rPr>
      </w:pPr>
      <w:r w:rsidRPr="00F05083">
        <w:rPr>
          <w:color w:val="323E4F" w:themeColor="text2" w:themeShade="BF"/>
          <w:sz w:val="20"/>
        </w:rPr>
        <w:t>All</w:t>
      </w:r>
      <w:r w:rsidRPr="00F05083">
        <w:rPr>
          <w:color w:val="323E4F" w:themeColor="text2" w:themeShade="BF"/>
          <w:spacing w:val="-4"/>
          <w:sz w:val="20"/>
        </w:rPr>
        <w:t xml:space="preserve"> </w:t>
      </w:r>
      <w:r w:rsidRPr="00F05083">
        <w:rPr>
          <w:color w:val="323E4F" w:themeColor="text2" w:themeShade="BF"/>
          <w:sz w:val="20"/>
        </w:rPr>
        <w:t>of</w:t>
      </w:r>
      <w:r w:rsidRPr="00F05083">
        <w:rPr>
          <w:color w:val="323E4F" w:themeColor="text2" w:themeShade="BF"/>
          <w:spacing w:val="-4"/>
          <w:sz w:val="20"/>
        </w:rPr>
        <w:t xml:space="preserve"> </w:t>
      </w:r>
      <w:r w:rsidRPr="00F05083">
        <w:rPr>
          <w:color w:val="323E4F" w:themeColor="text2" w:themeShade="BF"/>
          <w:sz w:val="20"/>
        </w:rPr>
        <w:t>the</w:t>
      </w:r>
      <w:r w:rsidRPr="00F05083">
        <w:rPr>
          <w:color w:val="323E4F" w:themeColor="text2" w:themeShade="BF"/>
          <w:spacing w:val="-4"/>
          <w:sz w:val="20"/>
        </w:rPr>
        <w:t xml:space="preserve"> </w:t>
      </w:r>
      <w:r w:rsidRPr="00F05083">
        <w:rPr>
          <w:color w:val="323E4F" w:themeColor="text2" w:themeShade="BF"/>
          <w:sz w:val="20"/>
        </w:rPr>
        <w:t>above</w:t>
      </w:r>
      <w:r w:rsidRPr="00F05083">
        <w:rPr>
          <w:color w:val="323E4F" w:themeColor="text2" w:themeShade="BF"/>
          <w:spacing w:val="-4"/>
          <w:sz w:val="20"/>
        </w:rPr>
        <w:t xml:space="preserve"> </w:t>
      </w:r>
      <w:r w:rsidRPr="00F05083">
        <w:rPr>
          <w:color w:val="323E4F" w:themeColor="text2" w:themeShade="BF"/>
          <w:sz w:val="20"/>
        </w:rPr>
        <w:t>results</w:t>
      </w:r>
      <w:r w:rsidRPr="00F05083">
        <w:rPr>
          <w:color w:val="323E4F" w:themeColor="text2" w:themeShade="BF"/>
          <w:spacing w:val="-4"/>
          <w:sz w:val="20"/>
        </w:rPr>
        <w:t xml:space="preserve"> </w:t>
      </w:r>
      <w:r w:rsidRPr="00F05083">
        <w:rPr>
          <w:color w:val="323E4F" w:themeColor="text2" w:themeShade="BF"/>
          <w:sz w:val="20"/>
        </w:rPr>
        <w:t>are</w:t>
      </w:r>
      <w:r w:rsidRPr="00F05083">
        <w:rPr>
          <w:color w:val="323E4F" w:themeColor="text2" w:themeShade="BF"/>
          <w:spacing w:val="-4"/>
          <w:sz w:val="20"/>
        </w:rPr>
        <w:t xml:space="preserve"> </w:t>
      </w:r>
      <w:r w:rsidRPr="00F05083">
        <w:rPr>
          <w:color w:val="323E4F" w:themeColor="text2" w:themeShade="BF"/>
          <w:sz w:val="20"/>
        </w:rPr>
        <w:t>derived</w:t>
      </w:r>
      <w:r w:rsidRPr="00F05083">
        <w:rPr>
          <w:color w:val="323E4F" w:themeColor="text2" w:themeShade="BF"/>
          <w:spacing w:val="-4"/>
          <w:sz w:val="20"/>
        </w:rPr>
        <w:t xml:space="preserve"> </w:t>
      </w:r>
      <w:r w:rsidRPr="00F05083">
        <w:rPr>
          <w:color w:val="323E4F" w:themeColor="text2" w:themeShade="BF"/>
          <w:sz w:val="20"/>
        </w:rPr>
        <w:t>from</w:t>
      </w:r>
      <w:r w:rsidRPr="00F05083">
        <w:rPr>
          <w:color w:val="323E4F" w:themeColor="text2" w:themeShade="BF"/>
          <w:spacing w:val="-4"/>
          <w:sz w:val="20"/>
        </w:rPr>
        <w:t xml:space="preserve"> </w:t>
      </w:r>
      <w:r w:rsidRPr="00F05083">
        <w:rPr>
          <w:color w:val="323E4F" w:themeColor="text2" w:themeShade="BF"/>
          <w:sz w:val="20"/>
        </w:rPr>
        <w:t>continuing</w:t>
      </w:r>
      <w:r w:rsidRPr="00F05083">
        <w:rPr>
          <w:color w:val="323E4F" w:themeColor="text2" w:themeShade="BF"/>
          <w:spacing w:val="-4"/>
          <w:sz w:val="20"/>
        </w:rPr>
        <w:t xml:space="preserve"> </w:t>
      </w:r>
      <w:r w:rsidRPr="00F05083">
        <w:rPr>
          <w:color w:val="323E4F" w:themeColor="text2" w:themeShade="BF"/>
          <w:sz w:val="20"/>
        </w:rPr>
        <w:t>activities.</w:t>
      </w:r>
      <w:r w:rsidRPr="00F05083">
        <w:rPr>
          <w:color w:val="323E4F" w:themeColor="text2" w:themeShade="BF"/>
          <w:spacing w:val="-4"/>
          <w:sz w:val="20"/>
        </w:rPr>
        <w:t xml:space="preserve"> </w:t>
      </w:r>
      <w:r w:rsidRPr="00F05083">
        <w:rPr>
          <w:color w:val="323E4F" w:themeColor="text2" w:themeShade="BF"/>
          <w:sz w:val="20"/>
        </w:rPr>
        <w:t>There</w:t>
      </w:r>
      <w:r w:rsidRPr="00F05083">
        <w:rPr>
          <w:color w:val="323E4F" w:themeColor="text2" w:themeShade="BF"/>
          <w:spacing w:val="-4"/>
          <w:sz w:val="20"/>
        </w:rPr>
        <w:t xml:space="preserve"> </w:t>
      </w:r>
      <w:r w:rsidRPr="00F05083">
        <w:rPr>
          <w:color w:val="323E4F" w:themeColor="text2" w:themeShade="BF"/>
          <w:sz w:val="20"/>
        </w:rPr>
        <w:t>were</w:t>
      </w:r>
      <w:r w:rsidRPr="00F05083">
        <w:rPr>
          <w:color w:val="323E4F" w:themeColor="text2" w:themeShade="BF"/>
          <w:spacing w:val="-4"/>
          <w:sz w:val="20"/>
        </w:rPr>
        <w:t xml:space="preserve"> </w:t>
      </w:r>
      <w:r w:rsidRPr="00F05083">
        <w:rPr>
          <w:color w:val="323E4F" w:themeColor="text2" w:themeShade="BF"/>
          <w:sz w:val="20"/>
        </w:rPr>
        <w:t>no</w:t>
      </w:r>
      <w:r w:rsidRPr="00F05083">
        <w:rPr>
          <w:color w:val="323E4F" w:themeColor="text2" w:themeShade="BF"/>
          <w:spacing w:val="-4"/>
          <w:sz w:val="20"/>
        </w:rPr>
        <w:t xml:space="preserve"> </w:t>
      </w:r>
      <w:r w:rsidRPr="00F05083">
        <w:rPr>
          <w:color w:val="323E4F" w:themeColor="text2" w:themeShade="BF"/>
          <w:sz w:val="20"/>
        </w:rPr>
        <w:t>other</w:t>
      </w:r>
      <w:r w:rsidRPr="00F05083">
        <w:rPr>
          <w:color w:val="323E4F" w:themeColor="text2" w:themeShade="BF"/>
          <w:spacing w:val="-4"/>
          <w:sz w:val="20"/>
        </w:rPr>
        <w:t xml:space="preserve"> </w:t>
      </w:r>
      <w:r w:rsidRPr="00F05083">
        <w:rPr>
          <w:color w:val="323E4F" w:themeColor="text2" w:themeShade="BF"/>
          <w:sz w:val="20"/>
        </w:rPr>
        <w:t>recognised</w:t>
      </w:r>
      <w:r w:rsidRPr="00F05083">
        <w:rPr>
          <w:color w:val="323E4F" w:themeColor="text2" w:themeShade="BF"/>
          <w:spacing w:val="-4"/>
          <w:sz w:val="20"/>
        </w:rPr>
        <w:t xml:space="preserve"> </w:t>
      </w:r>
      <w:r w:rsidRPr="00F05083">
        <w:rPr>
          <w:color w:val="323E4F" w:themeColor="text2" w:themeShade="BF"/>
          <w:sz w:val="20"/>
        </w:rPr>
        <w:t>gains</w:t>
      </w:r>
      <w:r w:rsidRPr="00F05083">
        <w:rPr>
          <w:color w:val="323E4F" w:themeColor="text2" w:themeShade="BF"/>
          <w:spacing w:val="-4"/>
          <w:sz w:val="20"/>
        </w:rPr>
        <w:t xml:space="preserve"> </w:t>
      </w:r>
      <w:r w:rsidRPr="00F05083">
        <w:rPr>
          <w:color w:val="323E4F" w:themeColor="text2" w:themeShade="BF"/>
          <w:sz w:val="20"/>
        </w:rPr>
        <w:t>or</w:t>
      </w:r>
      <w:r w:rsidRPr="00F05083">
        <w:rPr>
          <w:color w:val="323E4F" w:themeColor="text2" w:themeShade="BF"/>
          <w:spacing w:val="-4"/>
          <w:sz w:val="20"/>
        </w:rPr>
        <w:t xml:space="preserve"> </w:t>
      </w:r>
      <w:r w:rsidRPr="00F05083">
        <w:rPr>
          <w:color w:val="323E4F" w:themeColor="text2" w:themeShade="BF"/>
          <w:sz w:val="20"/>
        </w:rPr>
        <w:t>losses</w:t>
      </w:r>
      <w:r w:rsidRPr="00F05083">
        <w:rPr>
          <w:color w:val="323E4F" w:themeColor="text2" w:themeShade="BF"/>
          <w:spacing w:val="-4"/>
          <w:sz w:val="20"/>
        </w:rPr>
        <w:t xml:space="preserve"> </w:t>
      </w:r>
      <w:r w:rsidRPr="00F05083">
        <w:rPr>
          <w:color w:val="323E4F" w:themeColor="text2" w:themeShade="BF"/>
          <w:sz w:val="20"/>
        </w:rPr>
        <w:t>other</w:t>
      </w:r>
      <w:r w:rsidRPr="00F05083">
        <w:rPr>
          <w:color w:val="323E4F" w:themeColor="text2" w:themeShade="BF"/>
          <w:spacing w:val="-4"/>
          <w:sz w:val="20"/>
        </w:rPr>
        <w:t xml:space="preserve"> </w:t>
      </w:r>
      <w:r w:rsidRPr="00F05083">
        <w:rPr>
          <w:color w:val="323E4F" w:themeColor="text2" w:themeShade="BF"/>
          <w:sz w:val="20"/>
        </w:rPr>
        <w:t>than those stated above. All movements in funds are disclosed in note 20a.</w:t>
      </w:r>
    </w:p>
    <w:p w14:paraId="5481BFFE" w14:textId="77777777" w:rsidR="00B834D6" w:rsidRPr="00F05083" w:rsidRDefault="00B834D6" w:rsidP="00B834D6">
      <w:pPr>
        <w:spacing w:line="300" w:lineRule="auto"/>
        <w:rPr>
          <w:color w:val="323E4F" w:themeColor="text2" w:themeShade="BF"/>
          <w:sz w:val="20"/>
        </w:rPr>
        <w:sectPr w:rsidR="00B834D6" w:rsidRPr="00F05083" w:rsidSect="0027255A">
          <w:footerReference w:type="even" r:id="rId12"/>
          <w:pgSz w:w="11910" w:h="16840"/>
          <w:pgMar w:top="1440" w:right="1080" w:bottom="1440" w:left="1080" w:header="0" w:footer="737" w:gutter="0"/>
          <w:cols w:space="720"/>
          <w:docGrid w:linePitch="326"/>
        </w:sectPr>
      </w:pPr>
    </w:p>
    <w:p w14:paraId="10AF440D" w14:textId="77777777" w:rsidR="00B834D6" w:rsidRPr="00F05083" w:rsidRDefault="00B834D6" w:rsidP="00664F0B">
      <w:pPr>
        <w:pStyle w:val="Heading1"/>
      </w:pPr>
      <w:bookmarkStart w:id="21" w:name="Balance_Sheet"/>
      <w:bookmarkStart w:id="22" w:name="_bookmark9"/>
      <w:bookmarkStart w:id="23" w:name="_Toc118801139"/>
      <w:bookmarkEnd w:id="21"/>
      <w:bookmarkEnd w:id="22"/>
      <w:r w:rsidRPr="00F05083">
        <w:lastRenderedPageBreak/>
        <w:t xml:space="preserve">Balance </w:t>
      </w:r>
      <w:r w:rsidRPr="00F05083">
        <w:rPr>
          <w:spacing w:val="-2"/>
        </w:rPr>
        <w:t>Sheet</w:t>
      </w:r>
      <w:bookmarkEnd w:id="23"/>
    </w:p>
    <w:p w14:paraId="51743BF8" w14:textId="77777777" w:rsidR="00F71192" w:rsidRDefault="00B834D6" w:rsidP="00F71192">
      <w:pPr>
        <w:pStyle w:val="BodyText"/>
        <w:tabs>
          <w:tab w:val="left" w:pos="7958"/>
        </w:tabs>
        <w:spacing w:before="58"/>
        <w:rPr>
          <w:color w:val="323E4F" w:themeColor="text2" w:themeShade="BF"/>
        </w:rPr>
      </w:pPr>
      <w:r w:rsidRPr="00F05083">
        <w:rPr>
          <w:color w:val="323E4F" w:themeColor="text2" w:themeShade="BF"/>
        </w:rPr>
        <w:t>As</w:t>
      </w:r>
      <w:r w:rsidRPr="00F05083">
        <w:rPr>
          <w:color w:val="323E4F" w:themeColor="text2" w:themeShade="BF"/>
          <w:spacing w:val="-1"/>
        </w:rPr>
        <w:t xml:space="preserve"> </w:t>
      </w:r>
      <w:r w:rsidRPr="00F05083">
        <w:rPr>
          <w:color w:val="323E4F" w:themeColor="text2" w:themeShade="BF"/>
        </w:rPr>
        <w:t xml:space="preserve">at 31 March </w:t>
      </w:r>
      <w:r w:rsidRPr="00F05083">
        <w:rPr>
          <w:color w:val="323E4F" w:themeColor="text2" w:themeShade="BF"/>
          <w:spacing w:val="-4"/>
        </w:rPr>
        <w:t>2022</w:t>
      </w:r>
    </w:p>
    <w:p w14:paraId="55C174DF" w14:textId="0F949065" w:rsidR="00B834D6" w:rsidRPr="00B834D6" w:rsidRDefault="00B834D6" w:rsidP="00F71192">
      <w:pPr>
        <w:pStyle w:val="BodyText"/>
        <w:tabs>
          <w:tab w:val="left" w:pos="7958"/>
        </w:tabs>
        <w:spacing w:before="58"/>
        <w:rPr>
          <w:color w:val="323E4F" w:themeColor="text2" w:themeShade="BF"/>
        </w:rPr>
      </w:pPr>
      <w:r w:rsidRPr="00F05083">
        <w:rPr>
          <w:color w:val="323E4F" w:themeColor="text2" w:themeShade="BF"/>
        </w:rPr>
        <w:t>Company</w:t>
      </w:r>
      <w:r w:rsidRPr="00F05083">
        <w:rPr>
          <w:color w:val="323E4F" w:themeColor="text2" w:themeShade="BF"/>
          <w:spacing w:val="-6"/>
        </w:rPr>
        <w:t xml:space="preserve"> </w:t>
      </w:r>
      <w:r w:rsidRPr="00F05083">
        <w:rPr>
          <w:color w:val="323E4F" w:themeColor="text2" w:themeShade="BF"/>
        </w:rPr>
        <w:t>no.</w:t>
      </w:r>
      <w:r w:rsidRPr="00F05083">
        <w:rPr>
          <w:color w:val="323E4F" w:themeColor="text2" w:themeShade="BF"/>
          <w:spacing w:val="-4"/>
        </w:rPr>
        <w:t xml:space="preserve"> </w:t>
      </w:r>
      <w:r w:rsidRPr="00F05083">
        <w:rPr>
          <w:color w:val="323E4F" w:themeColor="text2" w:themeShade="BF"/>
          <w:spacing w:val="-2"/>
        </w:rPr>
        <w:t>03693002</w:t>
      </w:r>
    </w:p>
    <w:p w14:paraId="79AD7CA1" w14:textId="77777777" w:rsidR="00B834D6" w:rsidRPr="00F05083" w:rsidRDefault="00B834D6" w:rsidP="00B834D6">
      <w:pPr>
        <w:pStyle w:val="BodyText"/>
        <w:spacing w:before="7"/>
        <w:rPr>
          <w:color w:val="323E4F" w:themeColor="text2" w:themeShade="BF"/>
        </w:rPr>
      </w:pPr>
    </w:p>
    <w:tbl>
      <w:tblPr>
        <w:tblW w:w="10105" w:type="dxa"/>
        <w:tblBorders>
          <w:top w:val="single" w:sz="4" w:space="0" w:color="28357F"/>
          <w:left w:val="single" w:sz="4" w:space="0" w:color="28357F"/>
          <w:bottom w:val="single" w:sz="4" w:space="0" w:color="28357F"/>
          <w:right w:val="single" w:sz="4" w:space="0" w:color="28357F"/>
          <w:insideH w:val="single" w:sz="4" w:space="0" w:color="28357F"/>
          <w:insideV w:val="single" w:sz="4" w:space="0" w:color="28357F"/>
        </w:tblBorders>
        <w:tblLayout w:type="fixed"/>
        <w:tblCellMar>
          <w:left w:w="0" w:type="dxa"/>
          <w:right w:w="0" w:type="dxa"/>
        </w:tblCellMar>
        <w:tblLook w:val="01E0" w:firstRow="1" w:lastRow="1" w:firstColumn="1" w:lastColumn="1" w:noHBand="0" w:noVBand="0"/>
      </w:tblPr>
      <w:tblGrid>
        <w:gridCol w:w="3756"/>
        <w:gridCol w:w="747"/>
        <w:gridCol w:w="1442"/>
        <w:gridCol w:w="1300"/>
        <w:gridCol w:w="1600"/>
        <w:gridCol w:w="1260"/>
      </w:tblGrid>
      <w:tr w:rsidR="00B834D6" w:rsidRPr="00F05083" w14:paraId="6D8EFD91" w14:textId="77777777" w:rsidTr="00F71192">
        <w:trPr>
          <w:trHeight w:val="395"/>
        </w:trPr>
        <w:tc>
          <w:tcPr>
            <w:tcW w:w="3756" w:type="dxa"/>
            <w:vMerge w:val="restart"/>
            <w:tcBorders>
              <w:top w:val="nil"/>
              <w:left w:val="nil"/>
              <w:right w:val="nil"/>
            </w:tcBorders>
          </w:tcPr>
          <w:p w14:paraId="0F9322BA" w14:textId="77777777" w:rsidR="00B834D6" w:rsidRPr="00F05083" w:rsidRDefault="00B834D6" w:rsidP="00B86631">
            <w:pPr>
              <w:pStyle w:val="TableParagraph"/>
              <w:rPr>
                <w:color w:val="323E4F" w:themeColor="text2" w:themeShade="BF"/>
                <w:sz w:val="20"/>
              </w:rPr>
            </w:pPr>
          </w:p>
          <w:p w14:paraId="1AA80553" w14:textId="77777777" w:rsidR="00B834D6" w:rsidRPr="00F05083" w:rsidRDefault="00B834D6" w:rsidP="00B86631">
            <w:pPr>
              <w:pStyle w:val="TableParagraph"/>
              <w:rPr>
                <w:color w:val="323E4F" w:themeColor="text2" w:themeShade="BF"/>
                <w:sz w:val="20"/>
              </w:rPr>
            </w:pPr>
          </w:p>
          <w:p w14:paraId="3AE10D21" w14:textId="77777777" w:rsidR="00B834D6" w:rsidRPr="00F05083" w:rsidRDefault="00B834D6" w:rsidP="00B86631">
            <w:pPr>
              <w:pStyle w:val="TableParagraph"/>
              <w:spacing w:before="8"/>
              <w:rPr>
                <w:color w:val="323E4F" w:themeColor="text2" w:themeShade="BF"/>
                <w:sz w:val="19"/>
              </w:rPr>
            </w:pPr>
          </w:p>
          <w:p w14:paraId="66C18BDE" w14:textId="77777777" w:rsidR="00B834D6" w:rsidRPr="00F05083" w:rsidRDefault="00B834D6" w:rsidP="00B86631">
            <w:pPr>
              <w:pStyle w:val="TableParagraph"/>
              <w:ind w:left="99"/>
              <w:rPr>
                <w:b/>
                <w:color w:val="323E4F" w:themeColor="text2" w:themeShade="BF"/>
              </w:rPr>
            </w:pPr>
            <w:r w:rsidRPr="00F05083">
              <w:rPr>
                <w:b/>
                <w:color w:val="323E4F" w:themeColor="text2" w:themeShade="BF"/>
              </w:rPr>
              <w:t>Fixed</w:t>
            </w:r>
            <w:r w:rsidRPr="00F05083">
              <w:rPr>
                <w:b/>
                <w:color w:val="323E4F" w:themeColor="text2" w:themeShade="BF"/>
                <w:spacing w:val="-4"/>
              </w:rPr>
              <w:t xml:space="preserve"> </w:t>
            </w:r>
            <w:r w:rsidRPr="00F05083">
              <w:rPr>
                <w:b/>
                <w:color w:val="323E4F" w:themeColor="text2" w:themeShade="BF"/>
                <w:spacing w:val="-2"/>
              </w:rPr>
              <w:t>assets</w:t>
            </w:r>
          </w:p>
        </w:tc>
        <w:tc>
          <w:tcPr>
            <w:tcW w:w="747" w:type="dxa"/>
            <w:vMerge w:val="restart"/>
            <w:tcBorders>
              <w:top w:val="nil"/>
              <w:left w:val="nil"/>
              <w:right w:val="single" w:sz="18" w:space="0" w:color="FFFFFF"/>
            </w:tcBorders>
          </w:tcPr>
          <w:p w14:paraId="2A1FBE88" w14:textId="77777777" w:rsidR="00B834D6" w:rsidRPr="00F05083" w:rsidRDefault="00B834D6" w:rsidP="00B86631">
            <w:pPr>
              <w:pStyle w:val="TableParagraph"/>
              <w:rPr>
                <w:color w:val="323E4F" w:themeColor="text2" w:themeShade="BF"/>
                <w:sz w:val="20"/>
              </w:rPr>
            </w:pPr>
          </w:p>
          <w:p w14:paraId="1EDD3D0D" w14:textId="77777777" w:rsidR="00B834D6" w:rsidRPr="00F05083" w:rsidRDefault="00B834D6" w:rsidP="00B86631">
            <w:pPr>
              <w:pStyle w:val="TableParagraph"/>
              <w:rPr>
                <w:color w:val="323E4F" w:themeColor="text2" w:themeShade="BF"/>
                <w:sz w:val="20"/>
              </w:rPr>
            </w:pPr>
          </w:p>
          <w:p w14:paraId="287BE6CD" w14:textId="77777777" w:rsidR="00B834D6" w:rsidRPr="00F05083" w:rsidRDefault="00B834D6" w:rsidP="00B86631">
            <w:pPr>
              <w:pStyle w:val="TableParagraph"/>
              <w:spacing w:before="9"/>
              <w:rPr>
                <w:color w:val="323E4F" w:themeColor="text2" w:themeShade="BF"/>
                <w:sz w:val="19"/>
              </w:rPr>
            </w:pPr>
          </w:p>
          <w:p w14:paraId="34522076" w14:textId="77777777" w:rsidR="00B834D6" w:rsidRPr="00F05083" w:rsidRDefault="00B834D6" w:rsidP="00B86631">
            <w:pPr>
              <w:pStyle w:val="TableParagraph"/>
              <w:ind w:left="215"/>
              <w:rPr>
                <w:color w:val="323E4F" w:themeColor="text2" w:themeShade="BF"/>
              </w:rPr>
            </w:pPr>
            <w:r w:rsidRPr="00F05083">
              <w:rPr>
                <w:color w:val="323E4F" w:themeColor="text2" w:themeShade="BF"/>
                <w:spacing w:val="-4"/>
              </w:rPr>
              <w:t>Note</w:t>
            </w:r>
          </w:p>
        </w:tc>
        <w:tc>
          <w:tcPr>
            <w:tcW w:w="2742" w:type="dxa"/>
            <w:gridSpan w:val="2"/>
            <w:tcBorders>
              <w:top w:val="nil"/>
              <w:left w:val="single" w:sz="18" w:space="0" w:color="FFFFFF"/>
              <w:bottom w:val="nil"/>
              <w:right w:val="single" w:sz="18" w:space="0" w:color="FFFFFF"/>
            </w:tcBorders>
            <w:shd w:val="clear" w:color="auto" w:fill="222B57"/>
          </w:tcPr>
          <w:p w14:paraId="4DB42E7A" w14:textId="77777777" w:rsidR="00B834D6" w:rsidRPr="00F05083" w:rsidRDefault="00B834D6" w:rsidP="00B86631">
            <w:pPr>
              <w:pStyle w:val="TableParagraph"/>
              <w:spacing w:before="106"/>
              <w:ind w:left="951" w:right="913"/>
              <w:jc w:val="center"/>
              <w:rPr>
                <w:b/>
                <w:color w:val="323E4F" w:themeColor="text2" w:themeShade="BF"/>
              </w:rPr>
            </w:pPr>
            <w:r w:rsidRPr="00B834D6">
              <w:rPr>
                <w:b/>
                <w:color w:val="FFFFFF" w:themeColor="background1"/>
              </w:rPr>
              <w:t xml:space="preserve">The </w:t>
            </w:r>
            <w:r w:rsidRPr="00B834D6">
              <w:rPr>
                <w:b/>
                <w:color w:val="FFFFFF" w:themeColor="background1"/>
                <w:spacing w:val="-2"/>
              </w:rPr>
              <w:t>group</w:t>
            </w:r>
          </w:p>
        </w:tc>
        <w:tc>
          <w:tcPr>
            <w:tcW w:w="2860" w:type="dxa"/>
            <w:gridSpan w:val="2"/>
            <w:tcBorders>
              <w:top w:val="nil"/>
              <w:left w:val="single" w:sz="18" w:space="0" w:color="FFFFFF"/>
              <w:bottom w:val="nil"/>
              <w:right w:val="single" w:sz="18" w:space="0" w:color="FFFFFF"/>
            </w:tcBorders>
            <w:shd w:val="clear" w:color="auto" w:fill="222B57"/>
          </w:tcPr>
          <w:p w14:paraId="1467CF78" w14:textId="77777777" w:rsidR="00B834D6" w:rsidRPr="00F05083" w:rsidRDefault="00B834D6" w:rsidP="00B86631">
            <w:pPr>
              <w:pStyle w:val="TableParagraph"/>
              <w:spacing w:before="106"/>
              <w:ind w:left="966" w:right="929"/>
              <w:jc w:val="center"/>
              <w:rPr>
                <w:b/>
                <w:color w:val="323E4F" w:themeColor="text2" w:themeShade="BF"/>
              </w:rPr>
            </w:pPr>
            <w:r w:rsidRPr="00B834D6">
              <w:rPr>
                <w:b/>
                <w:color w:val="FFFFFF" w:themeColor="background1"/>
              </w:rPr>
              <w:t xml:space="preserve">The </w:t>
            </w:r>
            <w:r w:rsidRPr="00B834D6">
              <w:rPr>
                <w:b/>
                <w:color w:val="FFFFFF" w:themeColor="background1"/>
                <w:spacing w:val="-2"/>
              </w:rPr>
              <w:t>charity</w:t>
            </w:r>
          </w:p>
        </w:tc>
      </w:tr>
      <w:tr w:rsidR="00B834D6" w:rsidRPr="00F05083" w14:paraId="3ED35520" w14:textId="77777777" w:rsidTr="00F71192">
        <w:trPr>
          <w:trHeight w:val="504"/>
        </w:trPr>
        <w:tc>
          <w:tcPr>
            <w:tcW w:w="3756" w:type="dxa"/>
            <w:vMerge/>
            <w:tcBorders>
              <w:top w:val="nil"/>
              <w:left w:val="nil"/>
              <w:right w:val="nil"/>
            </w:tcBorders>
          </w:tcPr>
          <w:p w14:paraId="21A28EC0" w14:textId="77777777" w:rsidR="00B834D6" w:rsidRPr="00F05083" w:rsidRDefault="00B834D6" w:rsidP="00B86631">
            <w:pPr>
              <w:rPr>
                <w:color w:val="323E4F" w:themeColor="text2" w:themeShade="BF"/>
                <w:sz w:val="2"/>
                <w:szCs w:val="2"/>
              </w:rPr>
            </w:pPr>
          </w:p>
        </w:tc>
        <w:tc>
          <w:tcPr>
            <w:tcW w:w="747" w:type="dxa"/>
            <w:vMerge/>
            <w:tcBorders>
              <w:top w:val="nil"/>
              <w:left w:val="nil"/>
              <w:right w:val="single" w:sz="18" w:space="0" w:color="FFFFFF"/>
            </w:tcBorders>
          </w:tcPr>
          <w:p w14:paraId="744B24F4" w14:textId="77777777" w:rsidR="00B834D6" w:rsidRPr="00F05083" w:rsidRDefault="00B834D6" w:rsidP="00B86631">
            <w:pPr>
              <w:rPr>
                <w:color w:val="323E4F" w:themeColor="text2" w:themeShade="BF"/>
                <w:sz w:val="2"/>
                <w:szCs w:val="2"/>
              </w:rPr>
            </w:pPr>
          </w:p>
        </w:tc>
        <w:tc>
          <w:tcPr>
            <w:tcW w:w="1442" w:type="dxa"/>
            <w:tcBorders>
              <w:top w:val="nil"/>
              <w:left w:val="single" w:sz="18" w:space="0" w:color="FFFFFF"/>
              <w:right w:val="single" w:sz="18" w:space="0" w:color="FFFFFF"/>
            </w:tcBorders>
            <w:shd w:val="clear" w:color="auto" w:fill="E9EAEE"/>
          </w:tcPr>
          <w:p w14:paraId="01D5903E"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4"/>
              </w:rPr>
              <w:t>2022</w:t>
            </w:r>
          </w:p>
          <w:p w14:paraId="790B47B4" w14:textId="77777777" w:rsidR="00B834D6" w:rsidRPr="00F05083" w:rsidRDefault="00B834D6" w:rsidP="00B834D6">
            <w:pPr>
              <w:pStyle w:val="TableParagraph"/>
              <w:spacing w:before="13"/>
              <w:ind w:right="36"/>
              <w:jc w:val="right"/>
              <w:rPr>
                <w:b/>
                <w:color w:val="323E4F" w:themeColor="text2" w:themeShade="BF"/>
              </w:rPr>
            </w:pPr>
            <w:r w:rsidRPr="00F05083">
              <w:rPr>
                <w:b/>
                <w:color w:val="323E4F" w:themeColor="text2" w:themeShade="BF"/>
              </w:rPr>
              <w:t>£</w:t>
            </w:r>
          </w:p>
        </w:tc>
        <w:tc>
          <w:tcPr>
            <w:tcW w:w="1300" w:type="dxa"/>
            <w:tcBorders>
              <w:top w:val="nil"/>
              <w:left w:val="single" w:sz="18" w:space="0" w:color="FFFFFF"/>
              <w:right w:val="single" w:sz="18" w:space="0" w:color="FFFFFF"/>
            </w:tcBorders>
          </w:tcPr>
          <w:p w14:paraId="40CAB28A"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4"/>
              </w:rPr>
              <w:t>2021</w:t>
            </w:r>
          </w:p>
          <w:p w14:paraId="3B302323" w14:textId="77777777" w:rsidR="00B834D6" w:rsidRPr="00F05083" w:rsidRDefault="00B834D6" w:rsidP="00B834D6">
            <w:pPr>
              <w:pStyle w:val="TableParagraph"/>
              <w:spacing w:before="13"/>
              <w:ind w:right="36"/>
              <w:jc w:val="right"/>
              <w:rPr>
                <w:color w:val="323E4F" w:themeColor="text2" w:themeShade="BF"/>
              </w:rPr>
            </w:pPr>
            <w:r w:rsidRPr="00F05083">
              <w:rPr>
                <w:color w:val="323E4F" w:themeColor="text2" w:themeShade="BF"/>
              </w:rPr>
              <w:t>£</w:t>
            </w:r>
          </w:p>
        </w:tc>
        <w:tc>
          <w:tcPr>
            <w:tcW w:w="1600" w:type="dxa"/>
            <w:tcBorders>
              <w:top w:val="nil"/>
              <w:left w:val="single" w:sz="18" w:space="0" w:color="FFFFFF"/>
              <w:right w:val="single" w:sz="18" w:space="0" w:color="FFFFFF"/>
            </w:tcBorders>
            <w:shd w:val="clear" w:color="auto" w:fill="E9EAEE"/>
          </w:tcPr>
          <w:p w14:paraId="40C0C8BC"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4"/>
              </w:rPr>
              <w:t>2022</w:t>
            </w:r>
          </w:p>
          <w:p w14:paraId="3EE1B807" w14:textId="77777777" w:rsidR="00B834D6" w:rsidRPr="00F05083" w:rsidRDefault="00B834D6" w:rsidP="00B834D6">
            <w:pPr>
              <w:pStyle w:val="TableParagraph"/>
              <w:spacing w:before="13"/>
              <w:ind w:right="36"/>
              <w:jc w:val="right"/>
              <w:rPr>
                <w:b/>
                <w:color w:val="323E4F" w:themeColor="text2" w:themeShade="BF"/>
              </w:rPr>
            </w:pPr>
            <w:r w:rsidRPr="00F05083">
              <w:rPr>
                <w:b/>
                <w:color w:val="323E4F" w:themeColor="text2" w:themeShade="BF"/>
              </w:rPr>
              <w:t>£</w:t>
            </w:r>
          </w:p>
        </w:tc>
        <w:tc>
          <w:tcPr>
            <w:tcW w:w="1260" w:type="dxa"/>
            <w:tcBorders>
              <w:top w:val="nil"/>
              <w:left w:val="single" w:sz="18" w:space="0" w:color="FFFFFF"/>
              <w:right w:val="nil"/>
            </w:tcBorders>
          </w:tcPr>
          <w:p w14:paraId="745DB550"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4"/>
              </w:rPr>
              <w:t>2021</w:t>
            </w:r>
          </w:p>
          <w:p w14:paraId="4A01B6EC" w14:textId="77777777" w:rsidR="00B834D6" w:rsidRPr="00F05083" w:rsidRDefault="00B834D6" w:rsidP="00B834D6">
            <w:pPr>
              <w:pStyle w:val="TableParagraph"/>
              <w:spacing w:before="13"/>
              <w:ind w:right="36"/>
              <w:jc w:val="right"/>
              <w:rPr>
                <w:color w:val="323E4F" w:themeColor="text2" w:themeShade="BF"/>
              </w:rPr>
            </w:pPr>
            <w:r w:rsidRPr="00F05083">
              <w:rPr>
                <w:color w:val="323E4F" w:themeColor="text2" w:themeShade="BF"/>
              </w:rPr>
              <w:t>£</w:t>
            </w:r>
          </w:p>
        </w:tc>
      </w:tr>
      <w:tr w:rsidR="00B834D6" w:rsidRPr="00F05083" w14:paraId="4AD081ED" w14:textId="77777777" w:rsidTr="00F71192">
        <w:trPr>
          <w:trHeight w:val="301"/>
        </w:trPr>
        <w:tc>
          <w:tcPr>
            <w:tcW w:w="3756" w:type="dxa"/>
            <w:tcBorders>
              <w:left w:val="nil"/>
              <w:bottom w:val="nil"/>
              <w:right w:val="nil"/>
            </w:tcBorders>
          </w:tcPr>
          <w:p w14:paraId="4C757ADA" w14:textId="77777777" w:rsidR="00B834D6" w:rsidRPr="00F05083" w:rsidRDefault="00B834D6" w:rsidP="00B86631">
            <w:pPr>
              <w:pStyle w:val="TableParagraph"/>
              <w:spacing w:before="51"/>
              <w:ind w:left="99"/>
              <w:rPr>
                <w:color w:val="323E4F" w:themeColor="text2" w:themeShade="BF"/>
              </w:rPr>
            </w:pPr>
            <w:r w:rsidRPr="00F05083">
              <w:rPr>
                <w:color w:val="323E4F" w:themeColor="text2" w:themeShade="BF"/>
                <w:spacing w:val="-2"/>
              </w:rPr>
              <w:t>Tangible</w:t>
            </w:r>
            <w:r w:rsidRPr="00F05083">
              <w:rPr>
                <w:color w:val="323E4F" w:themeColor="text2" w:themeShade="BF"/>
                <w:spacing w:val="-4"/>
              </w:rPr>
              <w:t xml:space="preserve"> </w:t>
            </w:r>
            <w:r w:rsidRPr="00F05083">
              <w:rPr>
                <w:color w:val="323E4F" w:themeColor="text2" w:themeShade="BF"/>
                <w:spacing w:val="-2"/>
              </w:rPr>
              <w:t>fixed</w:t>
            </w:r>
            <w:r w:rsidRPr="00F05083">
              <w:rPr>
                <w:color w:val="323E4F" w:themeColor="text2" w:themeShade="BF"/>
                <w:spacing w:val="-4"/>
              </w:rPr>
              <w:t xml:space="preserve"> </w:t>
            </w:r>
            <w:r w:rsidRPr="00F05083">
              <w:rPr>
                <w:color w:val="323E4F" w:themeColor="text2" w:themeShade="BF"/>
                <w:spacing w:val="-2"/>
              </w:rPr>
              <w:t>assets</w:t>
            </w:r>
          </w:p>
        </w:tc>
        <w:tc>
          <w:tcPr>
            <w:tcW w:w="747" w:type="dxa"/>
            <w:tcBorders>
              <w:left w:val="nil"/>
              <w:bottom w:val="nil"/>
              <w:right w:val="single" w:sz="18" w:space="0" w:color="FFFFFF"/>
            </w:tcBorders>
          </w:tcPr>
          <w:p w14:paraId="51F6C8F2" w14:textId="77777777" w:rsidR="00B834D6" w:rsidRPr="00F05083" w:rsidRDefault="00B834D6" w:rsidP="00B86631">
            <w:pPr>
              <w:pStyle w:val="TableParagraph"/>
              <w:spacing w:before="51"/>
              <w:ind w:left="252" w:right="151"/>
              <w:jc w:val="center"/>
              <w:rPr>
                <w:color w:val="323E4F" w:themeColor="text2" w:themeShade="BF"/>
              </w:rPr>
            </w:pPr>
            <w:r w:rsidRPr="00F05083">
              <w:rPr>
                <w:color w:val="323E4F" w:themeColor="text2" w:themeShade="BF"/>
                <w:spacing w:val="-5"/>
              </w:rPr>
              <w:t>12</w:t>
            </w:r>
          </w:p>
        </w:tc>
        <w:tc>
          <w:tcPr>
            <w:tcW w:w="1442" w:type="dxa"/>
            <w:tcBorders>
              <w:left w:val="single" w:sz="18" w:space="0" w:color="FFFFFF"/>
              <w:bottom w:val="nil"/>
              <w:right w:val="single" w:sz="18" w:space="0" w:color="FFFFFF"/>
            </w:tcBorders>
            <w:shd w:val="clear" w:color="auto" w:fill="E9EAEE"/>
          </w:tcPr>
          <w:p w14:paraId="0387DE42"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426,084</w:t>
            </w:r>
          </w:p>
        </w:tc>
        <w:tc>
          <w:tcPr>
            <w:tcW w:w="1300" w:type="dxa"/>
            <w:tcBorders>
              <w:left w:val="single" w:sz="18" w:space="0" w:color="FFFFFF"/>
              <w:bottom w:val="nil"/>
              <w:right w:val="single" w:sz="18" w:space="0" w:color="FFFFFF"/>
            </w:tcBorders>
          </w:tcPr>
          <w:p w14:paraId="0E664480"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358,286</w:t>
            </w:r>
          </w:p>
        </w:tc>
        <w:tc>
          <w:tcPr>
            <w:tcW w:w="1600" w:type="dxa"/>
            <w:tcBorders>
              <w:left w:val="single" w:sz="18" w:space="0" w:color="FFFFFF"/>
              <w:bottom w:val="nil"/>
              <w:right w:val="single" w:sz="18" w:space="0" w:color="FFFFFF"/>
            </w:tcBorders>
            <w:shd w:val="clear" w:color="auto" w:fill="E9EAEE"/>
          </w:tcPr>
          <w:p w14:paraId="045E90A9"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426,084</w:t>
            </w:r>
          </w:p>
        </w:tc>
        <w:tc>
          <w:tcPr>
            <w:tcW w:w="1260" w:type="dxa"/>
            <w:tcBorders>
              <w:left w:val="single" w:sz="18" w:space="0" w:color="FFFFFF"/>
              <w:bottom w:val="nil"/>
              <w:right w:val="nil"/>
            </w:tcBorders>
          </w:tcPr>
          <w:p w14:paraId="3AE052AD"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275,263</w:t>
            </w:r>
          </w:p>
        </w:tc>
      </w:tr>
      <w:tr w:rsidR="00B834D6" w:rsidRPr="00F05083" w14:paraId="1EA529DD" w14:textId="77777777" w:rsidTr="00F71192">
        <w:trPr>
          <w:trHeight w:val="298"/>
        </w:trPr>
        <w:tc>
          <w:tcPr>
            <w:tcW w:w="3756" w:type="dxa"/>
            <w:tcBorders>
              <w:top w:val="nil"/>
              <w:left w:val="nil"/>
              <w:bottom w:val="nil"/>
              <w:right w:val="nil"/>
            </w:tcBorders>
          </w:tcPr>
          <w:p w14:paraId="3C153B16" w14:textId="77777777" w:rsidR="00B834D6" w:rsidRPr="00F05083" w:rsidRDefault="00B834D6" w:rsidP="00B86631">
            <w:pPr>
              <w:pStyle w:val="TableParagraph"/>
              <w:spacing w:before="48"/>
              <w:ind w:left="99"/>
              <w:rPr>
                <w:color w:val="323E4F" w:themeColor="text2" w:themeShade="BF"/>
              </w:rPr>
            </w:pPr>
            <w:r w:rsidRPr="00F05083">
              <w:rPr>
                <w:color w:val="323E4F" w:themeColor="text2" w:themeShade="BF"/>
              </w:rPr>
              <w:t>Investment</w:t>
            </w:r>
            <w:r w:rsidRPr="00F05083">
              <w:rPr>
                <w:color w:val="323E4F" w:themeColor="text2" w:themeShade="BF"/>
                <w:spacing w:val="-3"/>
              </w:rPr>
              <w:t xml:space="preserve"> </w:t>
            </w:r>
            <w:r w:rsidRPr="00F05083">
              <w:rPr>
                <w:color w:val="323E4F" w:themeColor="text2" w:themeShade="BF"/>
              </w:rPr>
              <w:t>in</w:t>
            </w:r>
            <w:r w:rsidRPr="00F05083">
              <w:rPr>
                <w:color w:val="323E4F" w:themeColor="text2" w:themeShade="BF"/>
                <w:spacing w:val="-3"/>
              </w:rPr>
              <w:t xml:space="preserve"> </w:t>
            </w:r>
            <w:r w:rsidRPr="00F05083">
              <w:rPr>
                <w:color w:val="323E4F" w:themeColor="text2" w:themeShade="BF"/>
                <w:spacing w:val="-2"/>
              </w:rPr>
              <w:t>subsidiary</w:t>
            </w:r>
          </w:p>
        </w:tc>
        <w:tc>
          <w:tcPr>
            <w:tcW w:w="747" w:type="dxa"/>
            <w:tcBorders>
              <w:top w:val="nil"/>
              <w:left w:val="nil"/>
              <w:bottom w:val="nil"/>
              <w:right w:val="single" w:sz="18" w:space="0" w:color="FFFFFF"/>
            </w:tcBorders>
          </w:tcPr>
          <w:p w14:paraId="15889A9B" w14:textId="77777777" w:rsidR="00B834D6" w:rsidRPr="00F05083" w:rsidRDefault="00B834D6" w:rsidP="00B86631">
            <w:pPr>
              <w:pStyle w:val="TableParagraph"/>
              <w:rPr>
                <w:rFonts w:ascii="Times New Roman"/>
                <w:color w:val="323E4F" w:themeColor="text2" w:themeShade="BF"/>
              </w:rPr>
            </w:pPr>
          </w:p>
        </w:tc>
        <w:tc>
          <w:tcPr>
            <w:tcW w:w="1442" w:type="dxa"/>
            <w:tcBorders>
              <w:top w:val="nil"/>
              <w:left w:val="single" w:sz="18" w:space="0" w:color="FFFFFF"/>
              <w:bottom w:val="nil"/>
              <w:right w:val="single" w:sz="18" w:space="0" w:color="FFFFFF"/>
            </w:tcBorders>
            <w:shd w:val="clear" w:color="auto" w:fill="E9EAEE"/>
          </w:tcPr>
          <w:p w14:paraId="349FD718" w14:textId="77777777" w:rsidR="00B834D6" w:rsidRPr="00F05083" w:rsidRDefault="00B834D6" w:rsidP="00B834D6">
            <w:pPr>
              <w:pStyle w:val="TableParagraph"/>
              <w:spacing w:before="48"/>
              <w:ind w:right="36"/>
              <w:jc w:val="right"/>
              <w:rPr>
                <w:b/>
                <w:color w:val="323E4F" w:themeColor="text2" w:themeShade="BF"/>
              </w:rPr>
            </w:pPr>
            <w:r w:rsidRPr="00F05083">
              <w:rPr>
                <w:b/>
                <w:color w:val="323E4F" w:themeColor="text2" w:themeShade="BF"/>
              </w:rPr>
              <w:t>-</w:t>
            </w:r>
          </w:p>
        </w:tc>
        <w:tc>
          <w:tcPr>
            <w:tcW w:w="1300" w:type="dxa"/>
            <w:tcBorders>
              <w:top w:val="nil"/>
              <w:left w:val="single" w:sz="18" w:space="0" w:color="FFFFFF"/>
              <w:bottom w:val="nil"/>
              <w:right w:val="single" w:sz="18" w:space="0" w:color="FFFFFF"/>
            </w:tcBorders>
          </w:tcPr>
          <w:p w14:paraId="730B82B1" w14:textId="77777777" w:rsidR="00B834D6" w:rsidRPr="00F05083" w:rsidRDefault="00B834D6" w:rsidP="00B834D6">
            <w:pPr>
              <w:pStyle w:val="TableParagraph"/>
              <w:spacing w:before="48"/>
              <w:ind w:right="36"/>
              <w:jc w:val="right"/>
              <w:rPr>
                <w:color w:val="323E4F" w:themeColor="text2" w:themeShade="BF"/>
              </w:rPr>
            </w:pPr>
            <w:r w:rsidRPr="00F05083">
              <w:rPr>
                <w:color w:val="323E4F" w:themeColor="text2" w:themeShade="BF"/>
              </w:rPr>
              <w:t>-</w:t>
            </w:r>
          </w:p>
        </w:tc>
        <w:tc>
          <w:tcPr>
            <w:tcW w:w="1600" w:type="dxa"/>
            <w:tcBorders>
              <w:top w:val="nil"/>
              <w:left w:val="single" w:sz="18" w:space="0" w:color="FFFFFF"/>
              <w:bottom w:val="nil"/>
              <w:right w:val="single" w:sz="18" w:space="0" w:color="FFFFFF"/>
            </w:tcBorders>
            <w:shd w:val="clear" w:color="auto" w:fill="E9EAEE"/>
          </w:tcPr>
          <w:p w14:paraId="1BA1AB60" w14:textId="77777777" w:rsidR="00B834D6" w:rsidRPr="00F05083" w:rsidRDefault="00B834D6" w:rsidP="00B834D6">
            <w:pPr>
              <w:pStyle w:val="TableParagraph"/>
              <w:spacing w:before="48"/>
              <w:ind w:right="36"/>
              <w:jc w:val="right"/>
              <w:rPr>
                <w:b/>
                <w:color w:val="323E4F" w:themeColor="text2" w:themeShade="BF"/>
              </w:rPr>
            </w:pPr>
            <w:r w:rsidRPr="00F05083">
              <w:rPr>
                <w:b/>
                <w:color w:val="323E4F" w:themeColor="text2" w:themeShade="BF"/>
              </w:rPr>
              <w:t>-</w:t>
            </w:r>
          </w:p>
        </w:tc>
        <w:tc>
          <w:tcPr>
            <w:tcW w:w="1260" w:type="dxa"/>
            <w:tcBorders>
              <w:top w:val="nil"/>
              <w:left w:val="single" w:sz="18" w:space="0" w:color="FFFFFF"/>
              <w:bottom w:val="nil"/>
              <w:right w:val="nil"/>
            </w:tcBorders>
          </w:tcPr>
          <w:p w14:paraId="24384B15" w14:textId="77777777" w:rsidR="00B834D6" w:rsidRPr="00F05083" w:rsidRDefault="00B834D6" w:rsidP="00B834D6">
            <w:pPr>
              <w:pStyle w:val="TableParagraph"/>
              <w:spacing w:before="48"/>
              <w:ind w:right="36"/>
              <w:jc w:val="right"/>
              <w:rPr>
                <w:color w:val="323E4F" w:themeColor="text2" w:themeShade="BF"/>
              </w:rPr>
            </w:pPr>
            <w:r w:rsidRPr="00F05083">
              <w:rPr>
                <w:color w:val="323E4F" w:themeColor="text2" w:themeShade="BF"/>
                <w:spacing w:val="-5"/>
              </w:rPr>
              <w:t>100</w:t>
            </w:r>
          </w:p>
        </w:tc>
      </w:tr>
      <w:tr w:rsidR="00B834D6" w:rsidRPr="00F05083" w14:paraId="2DEE9366" w14:textId="77777777" w:rsidTr="00F71192">
        <w:trPr>
          <w:trHeight w:val="286"/>
        </w:trPr>
        <w:tc>
          <w:tcPr>
            <w:tcW w:w="3756" w:type="dxa"/>
            <w:tcBorders>
              <w:top w:val="nil"/>
              <w:left w:val="nil"/>
              <w:right w:val="nil"/>
            </w:tcBorders>
          </w:tcPr>
          <w:p w14:paraId="4143D6D5" w14:textId="77777777" w:rsidR="00B834D6" w:rsidRPr="00F05083" w:rsidRDefault="00B834D6" w:rsidP="00B86631">
            <w:pPr>
              <w:pStyle w:val="TableParagraph"/>
              <w:spacing w:before="48"/>
              <w:ind w:left="99"/>
              <w:rPr>
                <w:color w:val="323E4F" w:themeColor="text2" w:themeShade="BF"/>
              </w:rPr>
            </w:pPr>
            <w:r w:rsidRPr="00F05083">
              <w:rPr>
                <w:color w:val="323E4F" w:themeColor="text2" w:themeShade="BF"/>
              </w:rPr>
              <w:t>Listed</w:t>
            </w:r>
            <w:r w:rsidRPr="00F05083">
              <w:rPr>
                <w:color w:val="323E4F" w:themeColor="text2" w:themeShade="BF"/>
                <w:spacing w:val="-2"/>
              </w:rPr>
              <w:t xml:space="preserve"> investments</w:t>
            </w:r>
          </w:p>
        </w:tc>
        <w:tc>
          <w:tcPr>
            <w:tcW w:w="747" w:type="dxa"/>
            <w:tcBorders>
              <w:top w:val="nil"/>
              <w:left w:val="nil"/>
              <w:right w:val="single" w:sz="18" w:space="0" w:color="FFFFFF"/>
            </w:tcBorders>
          </w:tcPr>
          <w:p w14:paraId="62957129" w14:textId="77777777" w:rsidR="00B834D6" w:rsidRPr="00F05083" w:rsidRDefault="00B834D6" w:rsidP="00B86631">
            <w:pPr>
              <w:pStyle w:val="TableParagraph"/>
              <w:spacing w:before="48"/>
              <w:ind w:left="252" w:right="151"/>
              <w:jc w:val="center"/>
              <w:rPr>
                <w:color w:val="323E4F" w:themeColor="text2" w:themeShade="BF"/>
              </w:rPr>
            </w:pPr>
            <w:r w:rsidRPr="00F05083">
              <w:rPr>
                <w:color w:val="323E4F" w:themeColor="text2" w:themeShade="BF"/>
                <w:spacing w:val="-5"/>
              </w:rPr>
              <w:t>14</w:t>
            </w:r>
          </w:p>
        </w:tc>
        <w:tc>
          <w:tcPr>
            <w:tcW w:w="1442" w:type="dxa"/>
            <w:tcBorders>
              <w:top w:val="nil"/>
              <w:left w:val="single" w:sz="18" w:space="0" w:color="FFFFFF"/>
              <w:right w:val="single" w:sz="18" w:space="0" w:color="FFFFFF"/>
            </w:tcBorders>
            <w:shd w:val="clear" w:color="auto" w:fill="E9EAEE"/>
          </w:tcPr>
          <w:p w14:paraId="1A230C30" w14:textId="77777777" w:rsidR="00B834D6" w:rsidRPr="00F05083" w:rsidRDefault="00B834D6" w:rsidP="00B834D6">
            <w:pPr>
              <w:pStyle w:val="TableParagraph"/>
              <w:spacing w:before="48"/>
              <w:ind w:right="36"/>
              <w:jc w:val="right"/>
              <w:rPr>
                <w:b/>
                <w:color w:val="323E4F" w:themeColor="text2" w:themeShade="BF"/>
              </w:rPr>
            </w:pPr>
            <w:r w:rsidRPr="00F05083">
              <w:rPr>
                <w:b/>
                <w:color w:val="323E4F" w:themeColor="text2" w:themeShade="BF"/>
                <w:spacing w:val="-2"/>
              </w:rPr>
              <w:t>1,132,100</w:t>
            </w:r>
          </w:p>
        </w:tc>
        <w:tc>
          <w:tcPr>
            <w:tcW w:w="1300" w:type="dxa"/>
            <w:tcBorders>
              <w:top w:val="nil"/>
              <w:left w:val="single" w:sz="18" w:space="0" w:color="FFFFFF"/>
              <w:right w:val="single" w:sz="18" w:space="0" w:color="FFFFFF"/>
            </w:tcBorders>
          </w:tcPr>
          <w:p w14:paraId="4D973C31" w14:textId="77777777" w:rsidR="00B834D6" w:rsidRPr="00F05083" w:rsidRDefault="00B834D6" w:rsidP="00B834D6">
            <w:pPr>
              <w:pStyle w:val="TableParagraph"/>
              <w:spacing w:before="48"/>
              <w:ind w:right="36"/>
              <w:jc w:val="right"/>
              <w:rPr>
                <w:color w:val="323E4F" w:themeColor="text2" w:themeShade="BF"/>
              </w:rPr>
            </w:pPr>
            <w:r w:rsidRPr="00F05083">
              <w:rPr>
                <w:color w:val="323E4F" w:themeColor="text2" w:themeShade="BF"/>
                <w:spacing w:val="-2"/>
              </w:rPr>
              <w:t>1,041,788</w:t>
            </w:r>
          </w:p>
        </w:tc>
        <w:tc>
          <w:tcPr>
            <w:tcW w:w="1600" w:type="dxa"/>
            <w:tcBorders>
              <w:top w:val="nil"/>
              <w:left w:val="single" w:sz="18" w:space="0" w:color="FFFFFF"/>
              <w:right w:val="single" w:sz="18" w:space="0" w:color="FFFFFF"/>
            </w:tcBorders>
            <w:shd w:val="clear" w:color="auto" w:fill="E9EAEE"/>
          </w:tcPr>
          <w:p w14:paraId="3DED0AD4" w14:textId="77777777" w:rsidR="00B834D6" w:rsidRPr="00F05083" w:rsidRDefault="00B834D6" w:rsidP="00B834D6">
            <w:pPr>
              <w:pStyle w:val="TableParagraph"/>
              <w:spacing w:before="48"/>
              <w:ind w:right="36"/>
              <w:jc w:val="right"/>
              <w:rPr>
                <w:b/>
                <w:color w:val="323E4F" w:themeColor="text2" w:themeShade="BF"/>
              </w:rPr>
            </w:pPr>
            <w:r w:rsidRPr="00F05083">
              <w:rPr>
                <w:b/>
                <w:color w:val="323E4F" w:themeColor="text2" w:themeShade="BF"/>
                <w:spacing w:val="-2"/>
              </w:rPr>
              <w:t>1,132,100</w:t>
            </w:r>
          </w:p>
        </w:tc>
        <w:tc>
          <w:tcPr>
            <w:tcW w:w="1260" w:type="dxa"/>
            <w:tcBorders>
              <w:top w:val="nil"/>
              <w:left w:val="single" w:sz="18" w:space="0" w:color="FFFFFF"/>
              <w:right w:val="nil"/>
            </w:tcBorders>
          </w:tcPr>
          <w:p w14:paraId="49C5377D" w14:textId="77777777" w:rsidR="00B834D6" w:rsidRPr="00F05083" w:rsidRDefault="00B834D6" w:rsidP="00B834D6">
            <w:pPr>
              <w:pStyle w:val="TableParagraph"/>
              <w:spacing w:before="48"/>
              <w:ind w:right="36"/>
              <w:jc w:val="right"/>
              <w:rPr>
                <w:color w:val="323E4F" w:themeColor="text2" w:themeShade="BF"/>
              </w:rPr>
            </w:pPr>
            <w:r w:rsidRPr="00F05083">
              <w:rPr>
                <w:color w:val="323E4F" w:themeColor="text2" w:themeShade="BF"/>
                <w:spacing w:val="-2"/>
              </w:rPr>
              <w:t>1,041,788</w:t>
            </w:r>
          </w:p>
        </w:tc>
      </w:tr>
      <w:tr w:rsidR="00B834D6" w:rsidRPr="00F05083" w14:paraId="0D88DEED" w14:textId="77777777" w:rsidTr="00F71192">
        <w:trPr>
          <w:trHeight w:val="885"/>
        </w:trPr>
        <w:tc>
          <w:tcPr>
            <w:tcW w:w="4503" w:type="dxa"/>
            <w:gridSpan w:val="2"/>
            <w:tcBorders>
              <w:left w:val="nil"/>
              <w:right w:val="single" w:sz="18" w:space="0" w:color="FFFFFF"/>
            </w:tcBorders>
          </w:tcPr>
          <w:p w14:paraId="3499737E" w14:textId="77777777" w:rsidR="00B834D6" w:rsidRPr="00F05083" w:rsidRDefault="00B834D6" w:rsidP="00B86631">
            <w:pPr>
              <w:pStyle w:val="TableParagraph"/>
              <w:spacing w:before="50"/>
              <w:ind w:left="77"/>
              <w:rPr>
                <w:b/>
                <w:color w:val="323E4F" w:themeColor="text2" w:themeShade="BF"/>
              </w:rPr>
            </w:pPr>
            <w:r w:rsidRPr="00F05083">
              <w:rPr>
                <w:b/>
                <w:color w:val="323E4F" w:themeColor="text2" w:themeShade="BF"/>
                <w:spacing w:val="-2"/>
              </w:rPr>
              <w:t>Total</w:t>
            </w:r>
            <w:r w:rsidRPr="00F05083">
              <w:rPr>
                <w:b/>
                <w:color w:val="323E4F" w:themeColor="text2" w:themeShade="BF"/>
                <w:spacing w:val="-5"/>
              </w:rPr>
              <w:t xml:space="preserve"> </w:t>
            </w:r>
            <w:r w:rsidRPr="00F05083">
              <w:rPr>
                <w:b/>
                <w:color w:val="323E4F" w:themeColor="text2" w:themeShade="BF"/>
                <w:spacing w:val="-2"/>
              </w:rPr>
              <w:t>fixed</w:t>
            </w:r>
            <w:r w:rsidRPr="00F05083">
              <w:rPr>
                <w:b/>
                <w:color w:val="323E4F" w:themeColor="text2" w:themeShade="BF"/>
                <w:spacing w:val="-5"/>
              </w:rPr>
              <w:t xml:space="preserve"> </w:t>
            </w:r>
            <w:r w:rsidRPr="00F05083">
              <w:rPr>
                <w:b/>
                <w:color w:val="323E4F" w:themeColor="text2" w:themeShade="BF"/>
                <w:spacing w:val="-2"/>
              </w:rPr>
              <w:t>assets</w:t>
            </w:r>
          </w:p>
          <w:p w14:paraId="7DF06E87" w14:textId="77777777" w:rsidR="00B834D6" w:rsidRPr="00F05083" w:rsidRDefault="00B834D6" w:rsidP="00B86631">
            <w:pPr>
              <w:pStyle w:val="TableParagraph"/>
              <w:rPr>
                <w:color w:val="323E4F" w:themeColor="text2" w:themeShade="BF"/>
                <w:sz w:val="20"/>
              </w:rPr>
            </w:pPr>
          </w:p>
          <w:p w14:paraId="0BCD355F" w14:textId="77777777" w:rsidR="00B834D6" w:rsidRPr="00F05083" w:rsidRDefault="00B834D6" w:rsidP="00B86631">
            <w:pPr>
              <w:pStyle w:val="TableParagraph"/>
              <w:spacing w:before="170"/>
              <w:ind w:left="77"/>
              <w:rPr>
                <w:b/>
                <w:color w:val="323E4F" w:themeColor="text2" w:themeShade="BF"/>
              </w:rPr>
            </w:pPr>
            <w:r w:rsidRPr="00F05083">
              <w:rPr>
                <w:b/>
                <w:color w:val="323E4F" w:themeColor="text2" w:themeShade="BF"/>
              </w:rPr>
              <w:t>Current</w:t>
            </w:r>
            <w:r w:rsidRPr="00F05083">
              <w:rPr>
                <w:b/>
                <w:color w:val="323E4F" w:themeColor="text2" w:themeShade="BF"/>
                <w:spacing w:val="-7"/>
              </w:rPr>
              <w:t xml:space="preserve"> </w:t>
            </w:r>
            <w:r w:rsidRPr="00F05083">
              <w:rPr>
                <w:b/>
                <w:color w:val="323E4F" w:themeColor="text2" w:themeShade="BF"/>
                <w:spacing w:val="-2"/>
              </w:rPr>
              <w:t>assets</w:t>
            </w:r>
          </w:p>
        </w:tc>
        <w:tc>
          <w:tcPr>
            <w:tcW w:w="1442" w:type="dxa"/>
            <w:tcBorders>
              <w:left w:val="single" w:sz="18" w:space="0" w:color="FFFFFF"/>
              <w:right w:val="single" w:sz="18" w:space="0" w:color="FFFFFF"/>
            </w:tcBorders>
            <w:shd w:val="clear" w:color="auto" w:fill="E9EAEE"/>
          </w:tcPr>
          <w:p w14:paraId="5A852898"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1,558,184</w:t>
            </w:r>
          </w:p>
        </w:tc>
        <w:tc>
          <w:tcPr>
            <w:tcW w:w="1300" w:type="dxa"/>
            <w:tcBorders>
              <w:left w:val="single" w:sz="18" w:space="0" w:color="FFFFFF"/>
              <w:right w:val="single" w:sz="18" w:space="0" w:color="FFFFFF"/>
            </w:tcBorders>
          </w:tcPr>
          <w:p w14:paraId="41733A11"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1,400,074</w:t>
            </w:r>
          </w:p>
        </w:tc>
        <w:tc>
          <w:tcPr>
            <w:tcW w:w="1600" w:type="dxa"/>
            <w:tcBorders>
              <w:left w:val="single" w:sz="18" w:space="0" w:color="FFFFFF"/>
              <w:right w:val="single" w:sz="18" w:space="0" w:color="FFFFFF"/>
            </w:tcBorders>
            <w:shd w:val="clear" w:color="auto" w:fill="E9EAEE"/>
          </w:tcPr>
          <w:p w14:paraId="7C8778C3"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1,558,184</w:t>
            </w:r>
          </w:p>
        </w:tc>
        <w:tc>
          <w:tcPr>
            <w:tcW w:w="1260" w:type="dxa"/>
            <w:tcBorders>
              <w:left w:val="single" w:sz="18" w:space="0" w:color="FFFFFF"/>
              <w:right w:val="nil"/>
            </w:tcBorders>
          </w:tcPr>
          <w:p w14:paraId="7430C1D4"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1,317,151</w:t>
            </w:r>
          </w:p>
        </w:tc>
      </w:tr>
      <w:tr w:rsidR="00B834D6" w:rsidRPr="00F05083" w14:paraId="4DEFC5A1" w14:textId="77777777" w:rsidTr="00F71192">
        <w:trPr>
          <w:trHeight w:val="301"/>
        </w:trPr>
        <w:tc>
          <w:tcPr>
            <w:tcW w:w="3756" w:type="dxa"/>
            <w:tcBorders>
              <w:left w:val="nil"/>
              <w:bottom w:val="nil"/>
              <w:right w:val="nil"/>
            </w:tcBorders>
          </w:tcPr>
          <w:p w14:paraId="56DCD5C8" w14:textId="77777777" w:rsidR="00B834D6" w:rsidRPr="00F05083" w:rsidRDefault="00B834D6" w:rsidP="00B86631">
            <w:pPr>
              <w:pStyle w:val="TableParagraph"/>
              <w:spacing w:before="51"/>
              <w:ind w:left="99"/>
              <w:rPr>
                <w:color w:val="323E4F" w:themeColor="text2" w:themeShade="BF"/>
              </w:rPr>
            </w:pPr>
            <w:r w:rsidRPr="00F05083">
              <w:rPr>
                <w:color w:val="323E4F" w:themeColor="text2" w:themeShade="BF"/>
                <w:spacing w:val="-2"/>
              </w:rPr>
              <w:t>Debtors</w:t>
            </w:r>
          </w:p>
        </w:tc>
        <w:tc>
          <w:tcPr>
            <w:tcW w:w="747" w:type="dxa"/>
            <w:tcBorders>
              <w:left w:val="nil"/>
              <w:bottom w:val="nil"/>
              <w:right w:val="single" w:sz="18" w:space="0" w:color="FFFFFF"/>
            </w:tcBorders>
          </w:tcPr>
          <w:p w14:paraId="71022F85" w14:textId="77777777" w:rsidR="00B834D6" w:rsidRPr="00F05083" w:rsidRDefault="00B834D6" w:rsidP="00B86631">
            <w:pPr>
              <w:pStyle w:val="TableParagraph"/>
              <w:spacing w:before="51"/>
              <w:ind w:left="252" w:right="151"/>
              <w:jc w:val="center"/>
              <w:rPr>
                <w:color w:val="323E4F" w:themeColor="text2" w:themeShade="BF"/>
              </w:rPr>
            </w:pPr>
            <w:r w:rsidRPr="00F05083">
              <w:rPr>
                <w:color w:val="323E4F" w:themeColor="text2" w:themeShade="BF"/>
                <w:spacing w:val="-5"/>
              </w:rPr>
              <w:t>15</w:t>
            </w:r>
          </w:p>
        </w:tc>
        <w:tc>
          <w:tcPr>
            <w:tcW w:w="1442" w:type="dxa"/>
            <w:tcBorders>
              <w:left w:val="single" w:sz="18" w:space="0" w:color="FFFFFF"/>
              <w:bottom w:val="nil"/>
              <w:right w:val="single" w:sz="18" w:space="0" w:color="FFFFFF"/>
            </w:tcBorders>
            <w:shd w:val="clear" w:color="auto" w:fill="E9EAEE"/>
          </w:tcPr>
          <w:p w14:paraId="7BE607A9"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378,061</w:t>
            </w:r>
          </w:p>
        </w:tc>
        <w:tc>
          <w:tcPr>
            <w:tcW w:w="1300" w:type="dxa"/>
            <w:tcBorders>
              <w:left w:val="single" w:sz="18" w:space="0" w:color="FFFFFF"/>
              <w:bottom w:val="nil"/>
              <w:right w:val="single" w:sz="18" w:space="0" w:color="FFFFFF"/>
            </w:tcBorders>
          </w:tcPr>
          <w:p w14:paraId="42C0D275"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551,113</w:t>
            </w:r>
          </w:p>
        </w:tc>
        <w:tc>
          <w:tcPr>
            <w:tcW w:w="1600" w:type="dxa"/>
            <w:tcBorders>
              <w:left w:val="single" w:sz="18" w:space="0" w:color="FFFFFF"/>
              <w:bottom w:val="nil"/>
              <w:right w:val="single" w:sz="18" w:space="0" w:color="FFFFFF"/>
            </w:tcBorders>
            <w:shd w:val="clear" w:color="auto" w:fill="E9EAEE"/>
          </w:tcPr>
          <w:p w14:paraId="7A56BA47"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378,061</w:t>
            </w:r>
          </w:p>
        </w:tc>
        <w:tc>
          <w:tcPr>
            <w:tcW w:w="1260" w:type="dxa"/>
            <w:tcBorders>
              <w:left w:val="single" w:sz="18" w:space="0" w:color="FFFFFF"/>
              <w:bottom w:val="nil"/>
              <w:right w:val="nil"/>
            </w:tcBorders>
          </w:tcPr>
          <w:p w14:paraId="6C352595"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457,891</w:t>
            </w:r>
          </w:p>
        </w:tc>
      </w:tr>
      <w:tr w:rsidR="00B834D6" w:rsidRPr="00F05083" w14:paraId="1FD83A8D" w14:textId="77777777" w:rsidTr="00F71192">
        <w:trPr>
          <w:trHeight w:val="286"/>
        </w:trPr>
        <w:tc>
          <w:tcPr>
            <w:tcW w:w="3756" w:type="dxa"/>
            <w:tcBorders>
              <w:top w:val="nil"/>
              <w:left w:val="nil"/>
              <w:right w:val="nil"/>
            </w:tcBorders>
          </w:tcPr>
          <w:p w14:paraId="027D9F1D" w14:textId="77777777" w:rsidR="00B834D6" w:rsidRPr="00F05083" w:rsidRDefault="00B834D6" w:rsidP="00B86631">
            <w:pPr>
              <w:pStyle w:val="TableParagraph"/>
              <w:spacing w:before="48"/>
              <w:ind w:left="99"/>
              <w:rPr>
                <w:color w:val="323E4F" w:themeColor="text2" w:themeShade="BF"/>
              </w:rPr>
            </w:pPr>
            <w:r w:rsidRPr="00F05083">
              <w:rPr>
                <w:color w:val="323E4F" w:themeColor="text2" w:themeShade="BF"/>
              </w:rPr>
              <w:t>Cash</w:t>
            </w:r>
            <w:r w:rsidRPr="00F05083">
              <w:rPr>
                <w:color w:val="323E4F" w:themeColor="text2" w:themeShade="BF"/>
                <w:spacing w:val="-1"/>
              </w:rPr>
              <w:t xml:space="preserve"> </w:t>
            </w:r>
            <w:r w:rsidRPr="00F05083">
              <w:rPr>
                <w:color w:val="323E4F" w:themeColor="text2" w:themeShade="BF"/>
              </w:rPr>
              <w:t>at</w:t>
            </w:r>
            <w:r w:rsidRPr="00F05083">
              <w:rPr>
                <w:color w:val="323E4F" w:themeColor="text2" w:themeShade="BF"/>
                <w:spacing w:val="-1"/>
              </w:rPr>
              <w:t xml:space="preserve"> </w:t>
            </w:r>
            <w:r w:rsidRPr="00F05083">
              <w:rPr>
                <w:color w:val="323E4F" w:themeColor="text2" w:themeShade="BF"/>
              </w:rPr>
              <w:t>bank</w:t>
            </w:r>
            <w:r w:rsidRPr="00F05083">
              <w:rPr>
                <w:color w:val="323E4F" w:themeColor="text2" w:themeShade="BF"/>
                <w:spacing w:val="-1"/>
              </w:rPr>
              <w:t xml:space="preserve"> </w:t>
            </w:r>
            <w:r w:rsidRPr="00F05083">
              <w:rPr>
                <w:color w:val="323E4F" w:themeColor="text2" w:themeShade="BF"/>
              </w:rPr>
              <w:t>and</w:t>
            </w:r>
            <w:r w:rsidRPr="00F05083">
              <w:rPr>
                <w:color w:val="323E4F" w:themeColor="text2" w:themeShade="BF"/>
                <w:spacing w:val="-1"/>
              </w:rPr>
              <w:t xml:space="preserve"> </w:t>
            </w:r>
            <w:r w:rsidRPr="00F05083">
              <w:rPr>
                <w:color w:val="323E4F" w:themeColor="text2" w:themeShade="BF"/>
              </w:rPr>
              <w:t xml:space="preserve">in </w:t>
            </w:r>
            <w:r w:rsidRPr="00F05083">
              <w:rPr>
                <w:color w:val="323E4F" w:themeColor="text2" w:themeShade="BF"/>
                <w:spacing w:val="-4"/>
              </w:rPr>
              <w:t>hand</w:t>
            </w:r>
          </w:p>
        </w:tc>
        <w:tc>
          <w:tcPr>
            <w:tcW w:w="747" w:type="dxa"/>
            <w:tcBorders>
              <w:top w:val="nil"/>
              <w:left w:val="nil"/>
              <w:right w:val="single" w:sz="18" w:space="0" w:color="FFFFFF"/>
            </w:tcBorders>
          </w:tcPr>
          <w:p w14:paraId="284DC50C" w14:textId="77777777" w:rsidR="00B834D6" w:rsidRPr="00F05083" w:rsidRDefault="00B834D6" w:rsidP="00B86631">
            <w:pPr>
              <w:pStyle w:val="TableParagraph"/>
              <w:rPr>
                <w:rFonts w:ascii="Times New Roman"/>
                <w:color w:val="323E4F" w:themeColor="text2" w:themeShade="BF"/>
              </w:rPr>
            </w:pPr>
          </w:p>
        </w:tc>
        <w:tc>
          <w:tcPr>
            <w:tcW w:w="1442" w:type="dxa"/>
            <w:tcBorders>
              <w:top w:val="nil"/>
              <w:left w:val="single" w:sz="18" w:space="0" w:color="FFFFFF"/>
              <w:right w:val="single" w:sz="18" w:space="0" w:color="FFFFFF"/>
            </w:tcBorders>
            <w:shd w:val="clear" w:color="auto" w:fill="E9EAEE"/>
          </w:tcPr>
          <w:p w14:paraId="4A8D28F7" w14:textId="77777777" w:rsidR="00B834D6" w:rsidRPr="00F05083" w:rsidRDefault="00B834D6" w:rsidP="00B834D6">
            <w:pPr>
              <w:pStyle w:val="TableParagraph"/>
              <w:spacing w:before="48"/>
              <w:ind w:right="36"/>
              <w:jc w:val="right"/>
              <w:rPr>
                <w:b/>
                <w:color w:val="323E4F" w:themeColor="text2" w:themeShade="BF"/>
              </w:rPr>
            </w:pPr>
            <w:r w:rsidRPr="00F05083">
              <w:rPr>
                <w:b/>
                <w:color w:val="323E4F" w:themeColor="text2" w:themeShade="BF"/>
                <w:spacing w:val="-2"/>
              </w:rPr>
              <w:t>1,263,588</w:t>
            </w:r>
          </w:p>
        </w:tc>
        <w:tc>
          <w:tcPr>
            <w:tcW w:w="1300" w:type="dxa"/>
            <w:tcBorders>
              <w:top w:val="nil"/>
              <w:left w:val="single" w:sz="18" w:space="0" w:color="FFFFFF"/>
              <w:right w:val="single" w:sz="18" w:space="0" w:color="FFFFFF"/>
            </w:tcBorders>
          </w:tcPr>
          <w:p w14:paraId="246960C7" w14:textId="77777777" w:rsidR="00B834D6" w:rsidRPr="00F05083" w:rsidRDefault="00B834D6" w:rsidP="00B834D6">
            <w:pPr>
              <w:pStyle w:val="TableParagraph"/>
              <w:spacing w:before="48"/>
              <w:ind w:right="36"/>
              <w:jc w:val="right"/>
              <w:rPr>
                <w:color w:val="323E4F" w:themeColor="text2" w:themeShade="BF"/>
              </w:rPr>
            </w:pPr>
            <w:r w:rsidRPr="00F05083">
              <w:rPr>
                <w:color w:val="323E4F" w:themeColor="text2" w:themeShade="BF"/>
                <w:spacing w:val="-2"/>
              </w:rPr>
              <w:t>1,380,677</w:t>
            </w:r>
          </w:p>
        </w:tc>
        <w:tc>
          <w:tcPr>
            <w:tcW w:w="1600" w:type="dxa"/>
            <w:tcBorders>
              <w:top w:val="nil"/>
              <w:left w:val="single" w:sz="18" w:space="0" w:color="FFFFFF"/>
              <w:right w:val="single" w:sz="18" w:space="0" w:color="FFFFFF"/>
            </w:tcBorders>
            <w:shd w:val="clear" w:color="auto" w:fill="E9EAEE"/>
          </w:tcPr>
          <w:p w14:paraId="79B26BFC" w14:textId="77777777" w:rsidR="00B834D6" w:rsidRPr="00F05083" w:rsidRDefault="00B834D6" w:rsidP="00B834D6">
            <w:pPr>
              <w:pStyle w:val="TableParagraph"/>
              <w:spacing w:before="48"/>
              <w:ind w:right="36"/>
              <w:jc w:val="right"/>
              <w:rPr>
                <w:b/>
                <w:color w:val="323E4F" w:themeColor="text2" w:themeShade="BF"/>
              </w:rPr>
            </w:pPr>
            <w:r w:rsidRPr="00F05083">
              <w:rPr>
                <w:b/>
                <w:color w:val="323E4F" w:themeColor="text2" w:themeShade="BF"/>
                <w:spacing w:val="-2"/>
              </w:rPr>
              <w:t>1,263,588</w:t>
            </w:r>
          </w:p>
        </w:tc>
        <w:tc>
          <w:tcPr>
            <w:tcW w:w="1260" w:type="dxa"/>
            <w:tcBorders>
              <w:top w:val="nil"/>
              <w:left w:val="single" w:sz="18" w:space="0" w:color="FFFFFF"/>
              <w:right w:val="nil"/>
            </w:tcBorders>
          </w:tcPr>
          <w:p w14:paraId="4CE59D81" w14:textId="77777777" w:rsidR="00B834D6" w:rsidRPr="00F05083" w:rsidRDefault="00B834D6" w:rsidP="00B834D6">
            <w:pPr>
              <w:pStyle w:val="TableParagraph"/>
              <w:spacing w:before="48"/>
              <w:ind w:right="36"/>
              <w:jc w:val="right"/>
              <w:rPr>
                <w:color w:val="323E4F" w:themeColor="text2" w:themeShade="BF"/>
              </w:rPr>
            </w:pPr>
            <w:r w:rsidRPr="00F05083">
              <w:rPr>
                <w:color w:val="323E4F" w:themeColor="text2" w:themeShade="BF"/>
                <w:spacing w:val="-2"/>
              </w:rPr>
              <w:t>1,329,604</w:t>
            </w:r>
          </w:p>
        </w:tc>
      </w:tr>
      <w:tr w:rsidR="00B834D6" w:rsidRPr="00F05083" w14:paraId="2B66A8D1" w14:textId="77777777" w:rsidTr="00F71192">
        <w:trPr>
          <w:trHeight w:val="885"/>
        </w:trPr>
        <w:tc>
          <w:tcPr>
            <w:tcW w:w="4503" w:type="dxa"/>
            <w:gridSpan w:val="2"/>
            <w:tcBorders>
              <w:left w:val="nil"/>
              <w:right w:val="single" w:sz="18" w:space="0" w:color="FFFFFF"/>
            </w:tcBorders>
          </w:tcPr>
          <w:p w14:paraId="454B0126" w14:textId="77777777" w:rsidR="00B834D6" w:rsidRPr="00F05083" w:rsidRDefault="00B834D6" w:rsidP="00B86631">
            <w:pPr>
              <w:pStyle w:val="TableParagraph"/>
              <w:spacing w:before="50"/>
              <w:ind w:left="77"/>
              <w:rPr>
                <w:b/>
                <w:color w:val="323E4F" w:themeColor="text2" w:themeShade="BF"/>
              </w:rPr>
            </w:pPr>
            <w:r w:rsidRPr="00F05083">
              <w:rPr>
                <w:b/>
                <w:color w:val="323E4F" w:themeColor="text2" w:themeShade="BF"/>
                <w:spacing w:val="-2"/>
              </w:rPr>
              <w:t>Total</w:t>
            </w:r>
            <w:r w:rsidRPr="00F05083">
              <w:rPr>
                <w:b/>
                <w:color w:val="323E4F" w:themeColor="text2" w:themeShade="BF"/>
                <w:spacing w:val="-1"/>
              </w:rPr>
              <w:t xml:space="preserve"> </w:t>
            </w:r>
            <w:r w:rsidRPr="00F05083">
              <w:rPr>
                <w:b/>
                <w:color w:val="323E4F" w:themeColor="text2" w:themeShade="BF"/>
                <w:spacing w:val="-2"/>
              </w:rPr>
              <w:t>current</w:t>
            </w:r>
            <w:r w:rsidRPr="00F05083">
              <w:rPr>
                <w:b/>
                <w:color w:val="323E4F" w:themeColor="text2" w:themeShade="BF"/>
                <w:spacing w:val="-1"/>
              </w:rPr>
              <w:t xml:space="preserve"> </w:t>
            </w:r>
            <w:r w:rsidRPr="00F05083">
              <w:rPr>
                <w:b/>
                <w:color w:val="323E4F" w:themeColor="text2" w:themeShade="BF"/>
                <w:spacing w:val="-2"/>
              </w:rPr>
              <w:t>assets</w:t>
            </w:r>
          </w:p>
          <w:p w14:paraId="6977E50C" w14:textId="77777777" w:rsidR="00B834D6" w:rsidRPr="00F05083" w:rsidRDefault="00B834D6" w:rsidP="00B86631">
            <w:pPr>
              <w:pStyle w:val="TableParagraph"/>
              <w:rPr>
                <w:color w:val="323E4F" w:themeColor="text2" w:themeShade="BF"/>
                <w:sz w:val="20"/>
              </w:rPr>
            </w:pPr>
          </w:p>
          <w:p w14:paraId="379AD9D2" w14:textId="77777777" w:rsidR="00B834D6" w:rsidRPr="00F05083" w:rsidRDefault="00B834D6" w:rsidP="00B86631">
            <w:pPr>
              <w:pStyle w:val="TableParagraph"/>
              <w:spacing w:before="170"/>
              <w:ind w:left="77"/>
              <w:rPr>
                <w:b/>
                <w:color w:val="323E4F" w:themeColor="text2" w:themeShade="BF"/>
              </w:rPr>
            </w:pPr>
            <w:r w:rsidRPr="00F05083">
              <w:rPr>
                <w:b/>
                <w:color w:val="323E4F" w:themeColor="text2" w:themeShade="BF"/>
              </w:rPr>
              <w:t>Current</w:t>
            </w:r>
            <w:r w:rsidRPr="00F05083">
              <w:rPr>
                <w:b/>
                <w:color w:val="323E4F" w:themeColor="text2" w:themeShade="BF"/>
                <w:spacing w:val="-5"/>
              </w:rPr>
              <w:t xml:space="preserve"> </w:t>
            </w:r>
            <w:r w:rsidRPr="00F05083">
              <w:rPr>
                <w:b/>
                <w:color w:val="323E4F" w:themeColor="text2" w:themeShade="BF"/>
                <w:spacing w:val="-2"/>
              </w:rPr>
              <w:t>liabilities</w:t>
            </w:r>
          </w:p>
        </w:tc>
        <w:tc>
          <w:tcPr>
            <w:tcW w:w="1442" w:type="dxa"/>
            <w:tcBorders>
              <w:left w:val="single" w:sz="18" w:space="0" w:color="FFFFFF"/>
              <w:right w:val="single" w:sz="18" w:space="0" w:color="FFFFFF"/>
            </w:tcBorders>
            <w:shd w:val="clear" w:color="auto" w:fill="E9EAEE"/>
          </w:tcPr>
          <w:p w14:paraId="4AA32CAC"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1,641,649</w:t>
            </w:r>
          </w:p>
        </w:tc>
        <w:tc>
          <w:tcPr>
            <w:tcW w:w="1300" w:type="dxa"/>
            <w:tcBorders>
              <w:left w:val="single" w:sz="18" w:space="0" w:color="FFFFFF"/>
              <w:right w:val="single" w:sz="18" w:space="0" w:color="FFFFFF"/>
            </w:tcBorders>
          </w:tcPr>
          <w:p w14:paraId="70F5A516"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1,931,791</w:t>
            </w:r>
          </w:p>
        </w:tc>
        <w:tc>
          <w:tcPr>
            <w:tcW w:w="1600" w:type="dxa"/>
            <w:tcBorders>
              <w:left w:val="single" w:sz="18" w:space="0" w:color="FFFFFF"/>
              <w:right w:val="single" w:sz="18" w:space="0" w:color="FFFFFF"/>
            </w:tcBorders>
            <w:shd w:val="clear" w:color="auto" w:fill="E9EAEE"/>
          </w:tcPr>
          <w:p w14:paraId="1ACB3EB2"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1,641,649</w:t>
            </w:r>
          </w:p>
        </w:tc>
        <w:tc>
          <w:tcPr>
            <w:tcW w:w="1260" w:type="dxa"/>
            <w:tcBorders>
              <w:left w:val="single" w:sz="18" w:space="0" w:color="FFFFFF"/>
              <w:right w:val="nil"/>
            </w:tcBorders>
          </w:tcPr>
          <w:p w14:paraId="0230F654"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1,787,496</w:t>
            </w:r>
          </w:p>
        </w:tc>
      </w:tr>
      <w:tr w:rsidR="00B834D6" w:rsidRPr="00F05083" w14:paraId="508201AC" w14:textId="77777777" w:rsidTr="00F71192">
        <w:trPr>
          <w:trHeight w:val="288"/>
        </w:trPr>
        <w:tc>
          <w:tcPr>
            <w:tcW w:w="3756" w:type="dxa"/>
            <w:tcBorders>
              <w:left w:val="nil"/>
              <w:right w:val="nil"/>
            </w:tcBorders>
          </w:tcPr>
          <w:p w14:paraId="1C672B87" w14:textId="77777777" w:rsidR="00B834D6" w:rsidRPr="00F05083" w:rsidRDefault="00B834D6" w:rsidP="00B86631">
            <w:pPr>
              <w:pStyle w:val="TableParagraph"/>
              <w:spacing w:before="51"/>
              <w:ind w:left="99"/>
              <w:rPr>
                <w:color w:val="323E4F" w:themeColor="text2" w:themeShade="BF"/>
              </w:rPr>
            </w:pPr>
            <w:r w:rsidRPr="00F05083">
              <w:rPr>
                <w:color w:val="323E4F" w:themeColor="text2" w:themeShade="BF"/>
              </w:rPr>
              <w:t>Creditors:</w:t>
            </w:r>
            <w:r w:rsidRPr="00F05083">
              <w:rPr>
                <w:color w:val="323E4F" w:themeColor="text2" w:themeShade="BF"/>
                <w:spacing w:val="-5"/>
              </w:rPr>
              <w:t xml:space="preserve"> </w:t>
            </w:r>
            <w:r w:rsidRPr="00F05083">
              <w:rPr>
                <w:color w:val="323E4F" w:themeColor="text2" w:themeShade="BF"/>
              </w:rPr>
              <w:t>amounts</w:t>
            </w:r>
            <w:r w:rsidRPr="00F05083">
              <w:rPr>
                <w:color w:val="323E4F" w:themeColor="text2" w:themeShade="BF"/>
                <w:spacing w:val="-2"/>
              </w:rPr>
              <w:t xml:space="preserve"> </w:t>
            </w:r>
            <w:r w:rsidRPr="00F05083">
              <w:rPr>
                <w:color w:val="323E4F" w:themeColor="text2" w:themeShade="BF"/>
              </w:rPr>
              <w:t>falling</w:t>
            </w:r>
            <w:r w:rsidRPr="00F05083">
              <w:rPr>
                <w:color w:val="323E4F" w:themeColor="text2" w:themeShade="BF"/>
                <w:spacing w:val="-2"/>
              </w:rPr>
              <w:t xml:space="preserve"> </w:t>
            </w:r>
            <w:r w:rsidRPr="00F05083">
              <w:rPr>
                <w:color w:val="323E4F" w:themeColor="text2" w:themeShade="BF"/>
              </w:rPr>
              <w:t>due</w:t>
            </w:r>
            <w:r w:rsidRPr="00F05083">
              <w:rPr>
                <w:color w:val="323E4F" w:themeColor="text2" w:themeShade="BF"/>
                <w:spacing w:val="-3"/>
              </w:rPr>
              <w:t xml:space="preserve"> </w:t>
            </w:r>
            <w:r w:rsidRPr="00F05083">
              <w:rPr>
                <w:color w:val="323E4F" w:themeColor="text2" w:themeShade="BF"/>
              </w:rPr>
              <w:t>within</w:t>
            </w:r>
            <w:r w:rsidRPr="00F05083">
              <w:rPr>
                <w:color w:val="323E4F" w:themeColor="text2" w:themeShade="BF"/>
                <w:spacing w:val="-2"/>
              </w:rPr>
              <w:t xml:space="preserve"> </w:t>
            </w:r>
            <w:r w:rsidRPr="00F05083">
              <w:rPr>
                <w:color w:val="323E4F" w:themeColor="text2" w:themeShade="BF"/>
              </w:rPr>
              <w:t>one</w:t>
            </w:r>
            <w:r w:rsidRPr="00F05083">
              <w:rPr>
                <w:color w:val="323E4F" w:themeColor="text2" w:themeShade="BF"/>
                <w:spacing w:val="-2"/>
              </w:rPr>
              <w:t xml:space="preserve"> </w:t>
            </w:r>
            <w:r w:rsidRPr="00F05083">
              <w:rPr>
                <w:color w:val="323E4F" w:themeColor="text2" w:themeShade="BF"/>
                <w:spacing w:val="-4"/>
              </w:rPr>
              <w:t>year</w:t>
            </w:r>
          </w:p>
        </w:tc>
        <w:tc>
          <w:tcPr>
            <w:tcW w:w="747" w:type="dxa"/>
            <w:tcBorders>
              <w:left w:val="nil"/>
              <w:right w:val="single" w:sz="18" w:space="0" w:color="FFFFFF"/>
            </w:tcBorders>
          </w:tcPr>
          <w:p w14:paraId="3CFD9D1B" w14:textId="77777777" w:rsidR="00B834D6" w:rsidRPr="00F05083" w:rsidRDefault="00B834D6" w:rsidP="00B86631">
            <w:pPr>
              <w:pStyle w:val="TableParagraph"/>
              <w:spacing w:before="51"/>
              <w:ind w:left="252" w:right="151"/>
              <w:jc w:val="center"/>
              <w:rPr>
                <w:color w:val="323E4F" w:themeColor="text2" w:themeShade="BF"/>
              </w:rPr>
            </w:pPr>
            <w:r w:rsidRPr="00F05083">
              <w:rPr>
                <w:color w:val="323E4F" w:themeColor="text2" w:themeShade="BF"/>
                <w:spacing w:val="-5"/>
              </w:rPr>
              <w:t>16</w:t>
            </w:r>
          </w:p>
        </w:tc>
        <w:tc>
          <w:tcPr>
            <w:tcW w:w="1442" w:type="dxa"/>
            <w:tcBorders>
              <w:left w:val="single" w:sz="18" w:space="0" w:color="FFFFFF"/>
              <w:right w:val="single" w:sz="18" w:space="0" w:color="FFFFFF"/>
            </w:tcBorders>
            <w:shd w:val="clear" w:color="auto" w:fill="E9EAEE"/>
          </w:tcPr>
          <w:p w14:paraId="6880DE16"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(656,146)</w:t>
            </w:r>
          </w:p>
        </w:tc>
        <w:tc>
          <w:tcPr>
            <w:tcW w:w="1300" w:type="dxa"/>
            <w:tcBorders>
              <w:left w:val="single" w:sz="18" w:space="0" w:color="FFFFFF"/>
              <w:right w:val="single" w:sz="18" w:space="0" w:color="FFFFFF"/>
            </w:tcBorders>
          </w:tcPr>
          <w:p w14:paraId="32D4E48F"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(931,745)</w:t>
            </w:r>
          </w:p>
        </w:tc>
        <w:tc>
          <w:tcPr>
            <w:tcW w:w="1600" w:type="dxa"/>
            <w:tcBorders>
              <w:left w:val="single" w:sz="18" w:space="0" w:color="FFFFFF"/>
              <w:right w:val="single" w:sz="18" w:space="0" w:color="FFFFFF"/>
            </w:tcBorders>
            <w:shd w:val="clear" w:color="auto" w:fill="E9EAEE"/>
          </w:tcPr>
          <w:p w14:paraId="2C511160"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(656,146)</w:t>
            </w:r>
          </w:p>
        </w:tc>
        <w:tc>
          <w:tcPr>
            <w:tcW w:w="1260" w:type="dxa"/>
            <w:tcBorders>
              <w:left w:val="single" w:sz="18" w:space="0" w:color="FFFFFF"/>
              <w:right w:val="nil"/>
            </w:tcBorders>
          </w:tcPr>
          <w:p w14:paraId="3D145808"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(781,762)</w:t>
            </w:r>
          </w:p>
        </w:tc>
      </w:tr>
      <w:tr w:rsidR="00B834D6" w:rsidRPr="00F05083" w14:paraId="2148E8A4" w14:textId="77777777" w:rsidTr="00F71192">
        <w:trPr>
          <w:trHeight w:val="587"/>
        </w:trPr>
        <w:tc>
          <w:tcPr>
            <w:tcW w:w="4503" w:type="dxa"/>
            <w:gridSpan w:val="2"/>
            <w:tcBorders>
              <w:left w:val="nil"/>
              <w:right w:val="single" w:sz="18" w:space="0" w:color="FFFFFF"/>
            </w:tcBorders>
          </w:tcPr>
          <w:p w14:paraId="26870A5D" w14:textId="77777777" w:rsidR="00B834D6" w:rsidRPr="00F05083" w:rsidRDefault="00B834D6" w:rsidP="00B86631">
            <w:pPr>
              <w:pStyle w:val="TableParagraph"/>
              <w:spacing w:before="50"/>
              <w:ind w:left="77"/>
              <w:rPr>
                <w:b/>
                <w:color w:val="323E4F" w:themeColor="text2" w:themeShade="BF"/>
              </w:rPr>
            </w:pPr>
            <w:r w:rsidRPr="00F05083">
              <w:rPr>
                <w:b/>
                <w:color w:val="323E4F" w:themeColor="text2" w:themeShade="BF"/>
                <w:spacing w:val="-2"/>
              </w:rPr>
              <w:t>Total</w:t>
            </w:r>
            <w:r w:rsidRPr="00F05083">
              <w:rPr>
                <w:b/>
                <w:color w:val="323E4F" w:themeColor="text2" w:themeShade="BF"/>
                <w:spacing w:val="-3"/>
              </w:rPr>
              <w:t xml:space="preserve"> </w:t>
            </w:r>
            <w:r w:rsidRPr="00F05083">
              <w:rPr>
                <w:b/>
                <w:color w:val="323E4F" w:themeColor="text2" w:themeShade="BF"/>
                <w:spacing w:val="-2"/>
              </w:rPr>
              <w:t>current</w:t>
            </w:r>
            <w:r w:rsidRPr="00F05083">
              <w:rPr>
                <w:b/>
                <w:color w:val="323E4F" w:themeColor="text2" w:themeShade="BF"/>
                <w:spacing w:val="-1"/>
              </w:rPr>
              <w:t xml:space="preserve"> </w:t>
            </w:r>
            <w:r w:rsidRPr="00F05083">
              <w:rPr>
                <w:b/>
                <w:color w:val="323E4F" w:themeColor="text2" w:themeShade="BF"/>
                <w:spacing w:val="-2"/>
              </w:rPr>
              <w:t>liabilities</w:t>
            </w:r>
          </w:p>
        </w:tc>
        <w:tc>
          <w:tcPr>
            <w:tcW w:w="1442" w:type="dxa"/>
            <w:tcBorders>
              <w:left w:val="single" w:sz="18" w:space="0" w:color="FFFFFF"/>
              <w:right w:val="single" w:sz="18" w:space="0" w:color="FFFFFF"/>
            </w:tcBorders>
            <w:shd w:val="clear" w:color="auto" w:fill="E9EAEE"/>
          </w:tcPr>
          <w:p w14:paraId="25A55453"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(656,146)</w:t>
            </w:r>
          </w:p>
        </w:tc>
        <w:tc>
          <w:tcPr>
            <w:tcW w:w="1300" w:type="dxa"/>
            <w:tcBorders>
              <w:left w:val="single" w:sz="18" w:space="0" w:color="FFFFFF"/>
              <w:right w:val="single" w:sz="18" w:space="0" w:color="FFFFFF"/>
            </w:tcBorders>
          </w:tcPr>
          <w:p w14:paraId="52A0B304"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(931,745)</w:t>
            </w:r>
          </w:p>
        </w:tc>
        <w:tc>
          <w:tcPr>
            <w:tcW w:w="1600" w:type="dxa"/>
            <w:tcBorders>
              <w:left w:val="single" w:sz="18" w:space="0" w:color="FFFFFF"/>
              <w:right w:val="single" w:sz="18" w:space="0" w:color="FFFFFF"/>
            </w:tcBorders>
            <w:shd w:val="clear" w:color="auto" w:fill="E9EAEE"/>
          </w:tcPr>
          <w:p w14:paraId="7A008980"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(656,146)</w:t>
            </w:r>
          </w:p>
        </w:tc>
        <w:tc>
          <w:tcPr>
            <w:tcW w:w="1260" w:type="dxa"/>
            <w:tcBorders>
              <w:left w:val="single" w:sz="18" w:space="0" w:color="FFFFFF"/>
              <w:right w:val="nil"/>
            </w:tcBorders>
          </w:tcPr>
          <w:p w14:paraId="01A7E6AB"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(781,762)</w:t>
            </w:r>
          </w:p>
        </w:tc>
      </w:tr>
      <w:tr w:rsidR="00B834D6" w:rsidRPr="00F05083" w14:paraId="6ECB81C8" w14:textId="77777777" w:rsidTr="00F71192">
        <w:trPr>
          <w:trHeight w:val="587"/>
        </w:trPr>
        <w:tc>
          <w:tcPr>
            <w:tcW w:w="4503" w:type="dxa"/>
            <w:gridSpan w:val="2"/>
            <w:tcBorders>
              <w:left w:val="nil"/>
              <w:right w:val="single" w:sz="18" w:space="0" w:color="FFFFFF"/>
            </w:tcBorders>
          </w:tcPr>
          <w:p w14:paraId="0511B01A" w14:textId="77777777" w:rsidR="00B834D6" w:rsidRPr="00F05083" w:rsidRDefault="00B834D6" w:rsidP="00B86631">
            <w:pPr>
              <w:pStyle w:val="TableParagraph"/>
              <w:spacing w:before="50"/>
              <w:ind w:left="77"/>
              <w:rPr>
                <w:b/>
                <w:color w:val="323E4F" w:themeColor="text2" w:themeShade="BF"/>
              </w:rPr>
            </w:pPr>
            <w:r w:rsidRPr="00F05083">
              <w:rPr>
                <w:b/>
                <w:color w:val="323E4F" w:themeColor="text2" w:themeShade="BF"/>
              </w:rPr>
              <w:t>Net</w:t>
            </w:r>
            <w:r w:rsidRPr="00F05083">
              <w:rPr>
                <w:b/>
                <w:color w:val="323E4F" w:themeColor="text2" w:themeShade="BF"/>
                <w:spacing w:val="-3"/>
              </w:rPr>
              <w:t xml:space="preserve"> </w:t>
            </w:r>
            <w:r w:rsidRPr="00F05083">
              <w:rPr>
                <w:b/>
                <w:color w:val="323E4F" w:themeColor="text2" w:themeShade="BF"/>
              </w:rPr>
              <w:t>current</w:t>
            </w:r>
            <w:r w:rsidRPr="00F05083">
              <w:rPr>
                <w:b/>
                <w:color w:val="323E4F" w:themeColor="text2" w:themeShade="BF"/>
                <w:spacing w:val="-2"/>
              </w:rPr>
              <w:t xml:space="preserve"> assets</w:t>
            </w:r>
          </w:p>
        </w:tc>
        <w:tc>
          <w:tcPr>
            <w:tcW w:w="1442" w:type="dxa"/>
            <w:tcBorders>
              <w:left w:val="single" w:sz="18" w:space="0" w:color="FFFFFF"/>
              <w:right w:val="single" w:sz="18" w:space="0" w:color="FFFFFF"/>
            </w:tcBorders>
            <w:shd w:val="clear" w:color="auto" w:fill="E9EAEE"/>
          </w:tcPr>
          <w:p w14:paraId="129D903B"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985,503</w:t>
            </w:r>
          </w:p>
        </w:tc>
        <w:tc>
          <w:tcPr>
            <w:tcW w:w="1300" w:type="dxa"/>
            <w:tcBorders>
              <w:left w:val="single" w:sz="18" w:space="0" w:color="FFFFFF"/>
              <w:right w:val="single" w:sz="18" w:space="0" w:color="FFFFFF"/>
            </w:tcBorders>
          </w:tcPr>
          <w:p w14:paraId="41B2DACC"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1,000,045</w:t>
            </w:r>
          </w:p>
        </w:tc>
        <w:tc>
          <w:tcPr>
            <w:tcW w:w="1600" w:type="dxa"/>
            <w:tcBorders>
              <w:left w:val="single" w:sz="18" w:space="0" w:color="FFFFFF"/>
              <w:right w:val="single" w:sz="18" w:space="0" w:color="FFFFFF"/>
            </w:tcBorders>
            <w:shd w:val="clear" w:color="auto" w:fill="E9EAEE"/>
          </w:tcPr>
          <w:p w14:paraId="05809E84"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985,503</w:t>
            </w:r>
          </w:p>
        </w:tc>
        <w:tc>
          <w:tcPr>
            <w:tcW w:w="1260" w:type="dxa"/>
            <w:tcBorders>
              <w:left w:val="single" w:sz="18" w:space="0" w:color="FFFFFF"/>
              <w:right w:val="nil"/>
            </w:tcBorders>
          </w:tcPr>
          <w:p w14:paraId="324DD405"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1,005,733</w:t>
            </w:r>
          </w:p>
        </w:tc>
      </w:tr>
      <w:tr w:rsidR="00B834D6" w:rsidRPr="00F05083" w14:paraId="1FB23E99" w14:textId="77777777" w:rsidTr="00F71192">
        <w:trPr>
          <w:trHeight w:val="885"/>
        </w:trPr>
        <w:tc>
          <w:tcPr>
            <w:tcW w:w="4503" w:type="dxa"/>
            <w:gridSpan w:val="2"/>
            <w:tcBorders>
              <w:left w:val="nil"/>
              <w:right w:val="single" w:sz="18" w:space="0" w:color="FFFFFF"/>
            </w:tcBorders>
          </w:tcPr>
          <w:p w14:paraId="103EB7D1" w14:textId="77777777" w:rsidR="00B834D6" w:rsidRPr="00F05083" w:rsidRDefault="00B834D6" w:rsidP="00B86631">
            <w:pPr>
              <w:pStyle w:val="TableParagraph"/>
              <w:spacing w:before="50"/>
              <w:ind w:left="77"/>
              <w:rPr>
                <w:b/>
                <w:color w:val="323E4F" w:themeColor="text2" w:themeShade="BF"/>
              </w:rPr>
            </w:pPr>
            <w:r w:rsidRPr="00F05083">
              <w:rPr>
                <w:b/>
                <w:color w:val="323E4F" w:themeColor="text2" w:themeShade="BF"/>
              </w:rPr>
              <w:t>Total</w:t>
            </w:r>
            <w:r w:rsidRPr="00F05083">
              <w:rPr>
                <w:b/>
                <w:color w:val="323E4F" w:themeColor="text2" w:themeShade="BF"/>
                <w:spacing w:val="-7"/>
              </w:rPr>
              <w:t xml:space="preserve"> </w:t>
            </w:r>
            <w:r w:rsidRPr="00F05083">
              <w:rPr>
                <w:b/>
                <w:color w:val="323E4F" w:themeColor="text2" w:themeShade="BF"/>
              </w:rPr>
              <w:t>assets</w:t>
            </w:r>
            <w:r w:rsidRPr="00F05083">
              <w:rPr>
                <w:b/>
                <w:color w:val="323E4F" w:themeColor="text2" w:themeShade="BF"/>
                <w:spacing w:val="-6"/>
              </w:rPr>
              <w:t xml:space="preserve"> </w:t>
            </w:r>
            <w:proofErr w:type="gramStart"/>
            <w:r w:rsidRPr="00F05083">
              <w:rPr>
                <w:b/>
                <w:color w:val="323E4F" w:themeColor="text2" w:themeShade="BF"/>
              </w:rPr>
              <w:t>less</w:t>
            </w:r>
            <w:proofErr w:type="gramEnd"/>
            <w:r w:rsidRPr="00F05083">
              <w:rPr>
                <w:b/>
                <w:color w:val="323E4F" w:themeColor="text2" w:themeShade="BF"/>
                <w:spacing w:val="-7"/>
              </w:rPr>
              <w:t xml:space="preserve"> </w:t>
            </w:r>
            <w:r w:rsidRPr="00F05083">
              <w:rPr>
                <w:b/>
                <w:color w:val="323E4F" w:themeColor="text2" w:themeShade="BF"/>
              </w:rPr>
              <w:t>current</w:t>
            </w:r>
            <w:r w:rsidRPr="00F05083">
              <w:rPr>
                <w:b/>
                <w:color w:val="323E4F" w:themeColor="text2" w:themeShade="BF"/>
                <w:spacing w:val="-6"/>
              </w:rPr>
              <w:t xml:space="preserve"> </w:t>
            </w:r>
            <w:r w:rsidRPr="00F05083">
              <w:rPr>
                <w:b/>
                <w:color w:val="323E4F" w:themeColor="text2" w:themeShade="BF"/>
                <w:spacing w:val="-2"/>
              </w:rPr>
              <w:t>liabilities</w:t>
            </w:r>
          </w:p>
          <w:p w14:paraId="511E7E9A" w14:textId="77777777" w:rsidR="00B834D6" w:rsidRPr="00F05083" w:rsidRDefault="00B834D6" w:rsidP="00B86631">
            <w:pPr>
              <w:pStyle w:val="TableParagraph"/>
              <w:rPr>
                <w:color w:val="323E4F" w:themeColor="text2" w:themeShade="BF"/>
                <w:sz w:val="20"/>
              </w:rPr>
            </w:pPr>
          </w:p>
          <w:p w14:paraId="19EBC432" w14:textId="77777777" w:rsidR="00B834D6" w:rsidRPr="00F05083" w:rsidRDefault="00B834D6" w:rsidP="00B86631">
            <w:pPr>
              <w:pStyle w:val="TableParagraph"/>
              <w:spacing w:before="170"/>
              <w:ind w:left="77"/>
              <w:rPr>
                <w:b/>
                <w:color w:val="323E4F" w:themeColor="text2" w:themeShade="BF"/>
              </w:rPr>
            </w:pPr>
            <w:proofErr w:type="spellStart"/>
            <w:r w:rsidRPr="00F05083">
              <w:rPr>
                <w:b/>
                <w:color w:val="323E4F" w:themeColor="text2" w:themeShade="BF"/>
              </w:rPr>
              <w:t>Non</w:t>
            </w:r>
            <w:r w:rsidRPr="00F05083">
              <w:rPr>
                <w:b/>
                <w:color w:val="323E4F" w:themeColor="text2" w:themeShade="BF"/>
                <w:spacing w:val="-3"/>
              </w:rPr>
              <w:t xml:space="preserve"> </w:t>
            </w:r>
            <w:r w:rsidRPr="00F05083">
              <w:rPr>
                <w:b/>
                <w:color w:val="323E4F" w:themeColor="text2" w:themeShade="BF"/>
              </w:rPr>
              <w:t>current</w:t>
            </w:r>
            <w:proofErr w:type="spellEnd"/>
            <w:r w:rsidRPr="00F05083">
              <w:rPr>
                <w:b/>
                <w:color w:val="323E4F" w:themeColor="text2" w:themeShade="BF"/>
                <w:spacing w:val="-2"/>
              </w:rPr>
              <w:t xml:space="preserve"> liabilities</w:t>
            </w:r>
          </w:p>
        </w:tc>
        <w:tc>
          <w:tcPr>
            <w:tcW w:w="1442" w:type="dxa"/>
            <w:tcBorders>
              <w:left w:val="single" w:sz="18" w:space="0" w:color="FFFFFF"/>
              <w:right w:val="single" w:sz="18" w:space="0" w:color="FFFFFF"/>
            </w:tcBorders>
            <w:shd w:val="clear" w:color="auto" w:fill="E9EAEE"/>
          </w:tcPr>
          <w:p w14:paraId="04D27B5F"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2,543,687</w:t>
            </w:r>
          </w:p>
        </w:tc>
        <w:tc>
          <w:tcPr>
            <w:tcW w:w="1300" w:type="dxa"/>
            <w:tcBorders>
              <w:left w:val="single" w:sz="18" w:space="0" w:color="FFFFFF"/>
              <w:right w:val="single" w:sz="18" w:space="0" w:color="FFFFFF"/>
            </w:tcBorders>
          </w:tcPr>
          <w:p w14:paraId="19D3B0C0"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2,400,120</w:t>
            </w:r>
          </w:p>
        </w:tc>
        <w:tc>
          <w:tcPr>
            <w:tcW w:w="1600" w:type="dxa"/>
            <w:tcBorders>
              <w:left w:val="single" w:sz="18" w:space="0" w:color="FFFFFF"/>
              <w:right w:val="single" w:sz="18" w:space="0" w:color="FFFFFF"/>
            </w:tcBorders>
            <w:shd w:val="clear" w:color="auto" w:fill="E9EAEE"/>
          </w:tcPr>
          <w:p w14:paraId="693062EE"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2,543,687</w:t>
            </w:r>
          </w:p>
        </w:tc>
        <w:tc>
          <w:tcPr>
            <w:tcW w:w="1260" w:type="dxa"/>
            <w:tcBorders>
              <w:left w:val="single" w:sz="18" w:space="0" w:color="FFFFFF"/>
              <w:right w:val="nil"/>
            </w:tcBorders>
          </w:tcPr>
          <w:p w14:paraId="0050329C"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2,322,884</w:t>
            </w:r>
          </w:p>
        </w:tc>
      </w:tr>
      <w:tr w:rsidR="00B834D6" w:rsidRPr="00F05083" w14:paraId="6B411866" w14:textId="77777777" w:rsidTr="00F71192">
        <w:trPr>
          <w:trHeight w:val="288"/>
        </w:trPr>
        <w:tc>
          <w:tcPr>
            <w:tcW w:w="3756" w:type="dxa"/>
            <w:tcBorders>
              <w:left w:val="nil"/>
              <w:right w:val="nil"/>
            </w:tcBorders>
          </w:tcPr>
          <w:p w14:paraId="141848B4" w14:textId="77777777" w:rsidR="00B834D6" w:rsidRPr="00F05083" w:rsidRDefault="00B834D6" w:rsidP="00B86631">
            <w:pPr>
              <w:pStyle w:val="TableParagraph"/>
              <w:spacing w:before="51"/>
              <w:ind w:left="99"/>
              <w:rPr>
                <w:color w:val="323E4F" w:themeColor="text2" w:themeShade="BF"/>
              </w:rPr>
            </w:pPr>
            <w:r w:rsidRPr="00F05083">
              <w:rPr>
                <w:color w:val="323E4F" w:themeColor="text2" w:themeShade="BF"/>
              </w:rPr>
              <w:t>Creditors:</w:t>
            </w:r>
            <w:r w:rsidRPr="00F05083">
              <w:rPr>
                <w:color w:val="323E4F" w:themeColor="text2" w:themeShade="BF"/>
                <w:spacing w:val="-5"/>
              </w:rPr>
              <w:t xml:space="preserve"> </w:t>
            </w:r>
            <w:r w:rsidRPr="00F05083">
              <w:rPr>
                <w:color w:val="323E4F" w:themeColor="text2" w:themeShade="BF"/>
              </w:rPr>
              <w:t>amounts</w:t>
            </w:r>
            <w:r w:rsidRPr="00F05083">
              <w:rPr>
                <w:color w:val="323E4F" w:themeColor="text2" w:themeShade="BF"/>
                <w:spacing w:val="-3"/>
              </w:rPr>
              <w:t xml:space="preserve"> </w:t>
            </w:r>
            <w:r w:rsidRPr="00F05083">
              <w:rPr>
                <w:color w:val="323E4F" w:themeColor="text2" w:themeShade="BF"/>
              </w:rPr>
              <w:t>falling</w:t>
            </w:r>
            <w:r w:rsidRPr="00F05083">
              <w:rPr>
                <w:color w:val="323E4F" w:themeColor="text2" w:themeShade="BF"/>
                <w:spacing w:val="-2"/>
              </w:rPr>
              <w:t xml:space="preserve"> </w:t>
            </w:r>
            <w:r w:rsidRPr="00F05083">
              <w:rPr>
                <w:color w:val="323E4F" w:themeColor="text2" w:themeShade="BF"/>
              </w:rPr>
              <w:t>due</w:t>
            </w:r>
            <w:r w:rsidRPr="00F05083">
              <w:rPr>
                <w:color w:val="323E4F" w:themeColor="text2" w:themeShade="BF"/>
                <w:spacing w:val="-3"/>
              </w:rPr>
              <w:t xml:space="preserve"> </w:t>
            </w:r>
            <w:r w:rsidRPr="00F05083">
              <w:rPr>
                <w:color w:val="323E4F" w:themeColor="text2" w:themeShade="BF"/>
              </w:rPr>
              <w:t>after</w:t>
            </w:r>
            <w:r w:rsidRPr="00F05083">
              <w:rPr>
                <w:color w:val="323E4F" w:themeColor="text2" w:themeShade="BF"/>
                <w:spacing w:val="-3"/>
              </w:rPr>
              <w:t xml:space="preserve"> </w:t>
            </w:r>
            <w:r w:rsidRPr="00F05083">
              <w:rPr>
                <w:color w:val="323E4F" w:themeColor="text2" w:themeShade="BF"/>
              </w:rPr>
              <w:t>one</w:t>
            </w:r>
            <w:r w:rsidRPr="00F05083">
              <w:rPr>
                <w:color w:val="323E4F" w:themeColor="text2" w:themeShade="BF"/>
                <w:spacing w:val="-2"/>
              </w:rPr>
              <w:t xml:space="preserve"> </w:t>
            </w:r>
            <w:r w:rsidRPr="00F05083">
              <w:rPr>
                <w:color w:val="323E4F" w:themeColor="text2" w:themeShade="BF"/>
                <w:spacing w:val="-4"/>
              </w:rPr>
              <w:t>year</w:t>
            </w:r>
          </w:p>
        </w:tc>
        <w:tc>
          <w:tcPr>
            <w:tcW w:w="747" w:type="dxa"/>
            <w:tcBorders>
              <w:left w:val="nil"/>
              <w:right w:val="single" w:sz="18" w:space="0" w:color="FFFFFF"/>
            </w:tcBorders>
          </w:tcPr>
          <w:p w14:paraId="02A9F072" w14:textId="77777777" w:rsidR="00B834D6" w:rsidRPr="00F05083" w:rsidRDefault="00B834D6" w:rsidP="00B86631">
            <w:pPr>
              <w:pStyle w:val="TableParagraph"/>
              <w:spacing w:before="51"/>
              <w:ind w:left="252" w:right="151"/>
              <w:jc w:val="center"/>
              <w:rPr>
                <w:color w:val="323E4F" w:themeColor="text2" w:themeShade="BF"/>
              </w:rPr>
            </w:pPr>
            <w:r w:rsidRPr="00F05083">
              <w:rPr>
                <w:color w:val="323E4F" w:themeColor="text2" w:themeShade="BF"/>
                <w:spacing w:val="-5"/>
              </w:rPr>
              <w:t>17</w:t>
            </w:r>
          </w:p>
        </w:tc>
        <w:tc>
          <w:tcPr>
            <w:tcW w:w="1442" w:type="dxa"/>
            <w:tcBorders>
              <w:left w:val="single" w:sz="18" w:space="0" w:color="FFFFFF"/>
              <w:right w:val="single" w:sz="18" w:space="0" w:color="FFFFFF"/>
            </w:tcBorders>
            <w:shd w:val="clear" w:color="auto" w:fill="E9EAEE"/>
          </w:tcPr>
          <w:p w14:paraId="4C79EABA"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(201,181)</w:t>
            </w:r>
          </w:p>
        </w:tc>
        <w:tc>
          <w:tcPr>
            <w:tcW w:w="1300" w:type="dxa"/>
            <w:tcBorders>
              <w:left w:val="single" w:sz="18" w:space="0" w:color="FFFFFF"/>
              <w:right w:val="single" w:sz="18" w:space="0" w:color="FFFFFF"/>
            </w:tcBorders>
          </w:tcPr>
          <w:p w14:paraId="7C2ECCF1"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(196,457)</w:t>
            </w:r>
          </w:p>
        </w:tc>
        <w:tc>
          <w:tcPr>
            <w:tcW w:w="1600" w:type="dxa"/>
            <w:tcBorders>
              <w:left w:val="single" w:sz="18" w:space="0" w:color="FFFFFF"/>
              <w:right w:val="single" w:sz="18" w:space="0" w:color="FFFFFF"/>
            </w:tcBorders>
            <w:shd w:val="clear" w:color="auto" w:fill="E9EAEE"/>
          </w:tcPr>
          <w:p w14:paraId="2A79358F"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(201,181)</w:t>
            </w:r>
          </w:p>
        </w:tc>
        <w:tc>
          <w:tcPr>
            <w:tcW w:w="1260" w:type="dxa"/>
            <w:tcBorders>
              <w:left w:val="single" w:sz="18" w:space="0" w:color="FFFFFF"/>
              <w:right w:val="nil"/>
            </w:tcBorders>
          </w:tcPr>
          <w:p w14:paraId="07087A1B"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(90,000)</w:t>
            </w:r>
          </w:p>
        </w:tc>
      </w:tr>
      <w:tr w:rsidR="00B834D6" w:rsidRPr="00F05083" w14:paraId="5D7A2E6A" w14:textId="77777777" w:rsidTr="00F71192">
        <w:trPr>
          <w:trHeight w:val="587"/>
        </w:trPr>
        <w:tc>
          <w:tcPr>
            <w:tcW w:w="4503" w:type="dxa"/>
            <w:gridSpan w:val="2"/>
            <w:tcBorders>
              <w:left w:val="nil"/>
              <w:right w:val="single" w:sz="18" w:space="0" w:color="FFFFFF"/>
            </w:tcBorders>
          </w:tcPr>
          <w:p w14:paraId="3B5202E8" w14:textId="77777777" w:rsidR="00B834D6" w:rsidRPr="00F05083" w:rsidRDefault="00B834D6" w:rsidP="00B86631">
            <w:pPr>
              <w:pStyle w:val="TableParagraph"/>
              <w:spacing w:before="50"/>
              <w:ind w:left="77"/>
              <w:rPr>
                <w:b/>
                <w:color w:val="323E4F" w:themeColor="text2" w:themeShade="BF"/>
              </w:rPr>
            </w:pPr>
            <w:r w:rsidRPr="00F05083">
              <w:rPr>
                <w:b/>
                <w:color w:val="323E4F" w:themeColor="text2" w:themeShade="BF"/>
              </w:rPr>
              <w:t>Total</w:t>
            </w:r>
            <w:r w:rsidRPr="00F05083">
              <w:rPr>
                <w:b/>
                <w:color w:val="323E4F" w:themeColor="text2" w:themeShade="BF"/>
                <w:spacing w:val="-11"/>
              </w:rPr>
              <w:t xml:space="preserve"> </w:t>
            </w:r>
            <w:proofErr w:type="spellStart"/>
            <w:r w:rsidRPr="00F05083">
              <w:rPr>
                <w:b/>
                <w:color w:val="323E4F" w:themeColor="text2" w:themeShade="BF"/>
              </w:rPr>
              <w:t>non</w:t>
            </w:r>
            <w:r w:rsidRPr="00F05083">
              <w:rPr>
                <w:b/>
                <w:color w:val="323E4F" w:themeColor="text2" w:themeShade="BF"/>
                <w:spacing w:val="-9"/>
              </w:rPr>
              <w:t xml:space="preserve"> </w:t>
            </w:r>
            <w:r w:rsidRPr="00F05083">
              <w:rPr>
                <w:b/>
                <w:color w:val="323E4F" w:themeColor="text2" w:themeShade="BF"/>
              </w:rPr>
              <w:t>current</w:t>
            </w:r>
            <w:proofErr w:type="spellEnd"/>
            <w:r w:rsidRPr="00F05083">
              <w:rPr>
                <w:b/>
                <w:color w:val="323E4F" w:themeColor="text2" w:themeShade="BF"/>
                <w:spacing w:val="-8"/>
              </w:rPr>
              <w:t xml:space="preserve"> </w:t>
            </w:r>
            <w:r w:rsidRPr="00F05083">
              <w:rPr>
                <w:b/>
                <w:color w:val="323E4F" w:themeColor="text2" w:themeShade="BF"/>
                <w:spacing w:val="-2"/>
              </w:rPr>
              <w:t>liabilities</w:t>
            </w:r>
          </w:p>
        </w:tc>
        <w:tc>
          <w:tcPr>
            <w:tcW w:w="1442" w:type="dxa"/>
            <w:tcBorders>
              <w:left w:val="single" w:sz="18" w:space="0" w:color="FFFFFF"/>
              <w:right w:val="single" w:sz="18" w:space="0" w:color="FFFFFF"/>
            </w:tcBorders>
            <w:shd w:val="clear" w:color="auto" w:fill="E9EAEE"/>
          </w:tcPr>
          <w:p w14:paraId="54464FE1"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(201,181)</w:t>
            </w:r>
          </w:p>
        </w:tc>
        <w:tc>
          <w:tcPr>
            <w:tcW w:w="1300" w:type="dxa"/>
            <w:tcBorders>
              <w:left w:val="single" w:sz="18" w:space="0" w:color="FFFFFF"/>
              <w:right w:val="single" w:sz="18" w:space="0" w:color="FFFFFF"/>
            </w:tcBorders>
          </w:tcPr>
          <w:p w14:paraId="28733D29"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(196,457)</w:t>
            </w:r>
          </w:p>
        </w:tc>
        <w:tc>
          <w:tcPr>
            <w:tcW w:w="1600" w:type="dxa"/>
            <w:tcBorders>
              <w:left w:val="single" w:sz="18" w:space="0" w:color="FFFFFF"/>
              <w:right w:val="single" w:sz="18" w:space="0" w:color="FFFFFF"/>
            </w:tcBorders>
            <w:shd w:val="clear" w:color="auto" w:fill="E9EAEE"/>
          </w:tcPr>
          <w:p w14:paraId="67FE203D" w14:textId="77777777" w:rsidR="00B834D6" w:rsidRPr="00F05083" w:rsidRDefault="00B834D6" w:rsidP="00B834D6">
            <w:pPr>
              <w:pStyle w:val="TableParagraph"/>
              <w:spacing w:before="50"/>
              <w:ind w:right="36"/>
              <w:jc w:val="right"/>
              <w:rPr>
                <w:b/>
                <w:color w:val="323E4F" w:themeColor="text2" w:themeShade="BF"/>
              </w:rPr>
            </w:pPr>
            <w:r w:rsidRPr="00F05083">
              <w:rPr>
                <w:b/>
                <w:color w:val="323E4F" w:themeColor="text2" w:themeShade="BF"/>
                <w:spacing w:val="-2"/>
              </w:rPr>
              <w:t>(201,181)</w:t>
            </w:r>
          </w:p>
        </w:tc>
        <w:tc>
          <w:tcPr>
            <w:tcW w:w="1260" w:type="dxa"/>
            <w:tcBorders>
              <w:left w:val="single" w:sz="18" w:space="0" w:color="FFFFFF"/>
              <w:right w:val="nil"/>
            </w:tcBorders>
          </w:tcPr>
          <w:p w14:paraId="1B27B5E7"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(90,000)</w:t>
            </w:r>
          </w:p>
        </w:tc>
      </w:tr>
      <w:tr w:rsidR="00B834D6" w:rsidRPr="00F05083" w14:paraId="567A9DE0" w14:textId="77777777" w:rsidTr="00F71192">
        <w:trPr>
          <w:trHeight w:val="295"/>
        </w:trPr>
        <w:tc>
          <w:tcPr>
            <w:tcW w:w="4503" w:type="dxa"/>
            <w:gridSpan w:val="2"/>
            <w:tcBorders>
              <w:left w:val="nil"/>
              <w:right w:val="single" w:sz="18" w:space="0" w:color="FFFFFF"/>
            </w:tcBorders>
          </w:tcPr>
          <w:p w14:paraId="33538DFF" w14:textId="77777777" w:rsidR="00B834D6" w:rsidRPr="00F05083" w:rsidRDefault="00B834D6" w:rsidP="00B86631">
            <w:pPr>
              <w:pStyle w:val="TableParagraph"/>
              <w:spacing w:before="57"/>
              <w:ind w:left="77"/>
              <w:rPr>
                <w:b/>
                <w:color w:val="323E4F" w:themeColor="text2" w:themeShade="BF"/>
              </w:rPr>
            </w:pPr>
            <w:r w:rsidRPr="00F05083">
              <w:rPr>
                <w:b/>
                <w:color w:val="323E4F" w:themeColor="text2" w:themeShade="BF"/>
              </w:rPr>
              <w:t xml:space="preserve">Net </w:t>
            </w:r>
            <w:r w:rsidRPr="00F05083">
              <w:rPr>
                <w:b/>
                <w:color w:val="323E4F" w:themeColor="text2" w:themeShade="BF"/>
                <w:spacing w:val="-2"/>
              </w:rPr>
              <w:t>assets</w:t>
            </w:r>
          </w:p>
        </w:tc>
        <w:tc>
          <w:tcPr>
            <w:tcW w:w="1442" w:type="dxa"/>
            <w:tcBorders>
              <w:left w:val="single" w:sz="18" w:space="0" w:color="FFFFFF"/>
              <w:right w:val="single" w:sz="18" w:space="0" w:color="FFFFFF"/>
            </w:tcBorders>
            <w:shd w:val="clear" w:color="auto" w:fill="E9EAEE"/>
          </w:tcPr>
          <w:p w14:paraId="277B4249" w14:textId="77777777" w:rsidR="00B834D6" w:rsidRPr="00F05083" w:rsidRDefault="00B834D6" w:rsidP="00B834D6">
            <w:pPr>
              <w:pStyle w:val="TableParagraph"/>
              <w:spacing w:before="57"/>
              <w:ind w:right="36"/>
              <w:jc w:val="right"/>
              <w:rPr>
                <w:b/>
                <w:color w:val="323E4F" w:themeColor="text2" w:themeShade="BF"/>
              </w:rPr>
            </w:pPr>
            <w:r w:rsidRPr="00F05083">
              <w:rPr>
                <w:b/>
                <w:color w:val="323E4F" w:themeColor="text2" w:themeShade="BF"/>
                <w:spacing w:val="-2"/>
              </w:rPr>
              <w:t>2,342,505</w:t>
            </w:r>
          </w:p>
        </w:tc>
        <w:tc>
          <w:tcPr>
            <w:tcW w:w="1300" w:type="dxa"/>
            <w:tcBorders>
              <w:left w:val="single" w:sz="18" w:space="0" w:color="FFFFFF"/>
              <w:right w:val="single" w:sz="18" w:space="0" w:color="FFFFFF"/>
            </w:tcBorders>
          </w:tcPr>
          <w:p w14:paraId="3EAAAB68" w14:textId="77777777" w:rsidR="00B834D6" w:rsidRPr="00F05083" w:rsidRDefault="00B834D6" w:rsidP="00B834D6">
            <w:pPr>
              <w:pStyle w:val="TableParagraph"/>
              <w:spacing w:before="58"/>
              <w:ind w:right="36"/>
              <w:jc w:val="right"/>
              <w:rPr>
                <w:color w:val="323E4F" w:themeColor="text2" w:themeShade="BF"/>
              </w:rPr>
            </w:pPr>
            <w:r w:rsidRPr="00F05083">
              <w:rPr>
                <w:color w:val="323E4F" w:themeColor="text2" w:themeShade="BF"/>
                <w:spacing w:val="-2"/>
              </w:rPr>
              <w:t>2,203,663</w:t>
            </w:r>
          </w:p>
        </w:tc>
        <w:tc>
          <w:tcPr>
            <w:tcW w:w="1600" w:type="dxa"/>
            <w:tcBorders>
              <w:left w:val="single" w:sz="18" w:space="0" w:color="FFFFFF"/>
              <w:right w:val="single" w:sz="18" w:space="0" w:color="FFFFFF"/>
            </w:tcBorders>
            <w:shd w:val="clear" w:color="auto" w:fill="E9EAEE"/>
          </w:tcPr>
          <w:p w14:paraId="347E9A29" w14:textId="77777777" w:rsidR="00B834D6" w:rsidRPr="00F05083" w:rsidRDefault="00B834D6" w:rsidP="00B834D6">
            <w:pPr>
              <w:pStyle w:val="TableParagraph"/>
              <w:spacing w:before="57"/>
              <w:ind w:right="36"/>
              <w:jc w:val="right"/>
              <w:rPr>
                <w:b/>
                <w:color w:val="323E4F" w:themeColor="text2" w:themeShade="BF"/>
              </w:rPr>
            </w:pPr>
            <w:r w:rsidRPr="00F05083">
              <w:rPr>
                <w:b/>
                <w:color w:val="323E4F" w:themeColor="text2" w:themeShade="BF"/>
                <w:spacing w:val="-2"/>
              </w:rPr>
              <w:t>2,342,505</w:t>
            </w:r>
          </w:p>
        </w:tc>
        <w:tc>
          <w:tcPr>
            <w:tcW w:w="1260" w:type="dxa"/>
            <w:tcBorders>
              <w:left w:val="single" w:sz="18" w:space="0" w:color="FFFFFF"/>
              <w:right w:val="nil"/>
            </w:tcBorders>
          </w:tcPr>
          <w:p w14:paraId="77ECE784" w14:textId="77777777" w:rsidR="00B834D6" w:rsidRPr="00F05083" w:rsidRDefault="00B834D6" w:rsidP="00B834D6">
            <w:pPr>
              <w:pStyle w:val="TableParagraph"/>
              <w:spacing w:before="58"/>
              <w:ind w:right="36"/>
              <w:jc w:val="right"/>
              <w:rPr>
                <w:color w:val="323E4F" w:themeColor="text2" w:themeShade="BF"/>
              </w:rPr>
            </w:pPr>
            <w:r w:rsidRPr="00F05083">
              <w:rPr>
                <w:color w:val="323E4F" w:themeColor="text2" w:themeShade="BF"/>
                <w:spacing w:val="-2"/>
              </w:rPr>
              <w:t>2,232,884</w:t>
            </w:r>
          </w:p>
        </w:tc>
      </w:tr>
      <w:tr w:rsidR="00B834D6" w:rsidRPr="00F05083" w14:paraId="2F8DF661" w14:textId="77777777" w:rsidTr="00F71192">
        <w:trPr>
          <w:trHeight w:val="1025"/>
        </w:trPr>
        <w:tc>
          <w:tcPr>
            <w:tcW w:w="3756" w:type="dxa"/>
            <w:tcBorders>
              <w:left w:val="nil"/>
              <w:right w:val="nil"/>
            </w:tcBorders>
          </w:tcPr>
          <w:p w14:paraId="39077C02" w14:textId="77777777" w:rsidR="00B834D6" w:rsidRPr="00F05083" w:rsidRDefault="00B834D6" w:rsidP="00B86631">
            <w:pPr>
              <w:pStyle w:val="TableParagraph"/>
              <w:spacing w:before="162"/>
              <w:ind w:left="99"/>
              <w:rPr>
                <w:color w:val="323E4F" w:themeColor="text2" w:themeShade="BF"/>
              </w:rPr>
            </w:pPr>
            <w:r w:rsidRPr="00F05083">
              <w:rPr>
                <w:color w:val="323E4F" w:themeColor="text2" w:themeShade="BF"/>
                <w:spacing w:val="-2"/>
              </w:rPr>
              <w:t>Represented</w:t>
            </w:r>
            <w:r w:rsidRPr="00F05083">
              <w:rPr>
                <w:color w:val="323E4F" w:themeColor="text2" w:themeShade="BF"/>
                <w:spacing w:val="10"/>
              </w:rPr>
              <w:t xml:space="preserve"> </w:t>
            </w:r>
            <w:r w:rsidRPr="00F05083">
              <w:rPr>
                <w:color w:val="323E4F" w:themeColor="text2" w:themeShade="BF"/>
                <w:spacing w:val="-5"/>
              </w:rPr>
              <w:t>by</w:t>
            </w:r>
          </w:p>
          <w:p w14:paraId="6F2D2633" w14:textId="77777777" w:rsidR="00B834D6" w:rsidRPr="00F05083" w:rsidRDefault="00B834D6" w:rsidP="00B86631">
            <w:pPr>
              <w:pStyle w:val="TableParagraph"/>
              <w:spacing w:before="13"/>
              <w:ind w:left="99"/>
              <w:rPr>
                <w:b/>
                <w:color w:val="323E4F" w:themeColor="text2" w:themeShade="BF"/>
              </w:rPr>
            </w:pPr>
            <w:r w:rsidRPr="00F05083">
              <w:rPr>
                <w:b/>
                <w:color w:val="323E4F" w:themeColor="text2" w:themeShade="BF"/>
              </w:rPr>
              <w:t>Restricted</w:t>
            </w:r>
            <w:r w:rsidRPr="00F05083">
              <w:rPr>
                <w:b/>
                <w:color w:val="323E4F" w:themeColor="text2" w:themeShade="BF"/>
                <w:spacing w:val="-5"/>
              </w:rPr>
              <w:t xml:space="preserve"> </w:t>
            </w:r>
            <w:r w:rsidRPr="00F05083">
              <w:rPr>
                <w:b/>
                <w:color w:val="323E4F" w:themeColor="text2" w:themeShade="BF"/>
              </w:rPr>
              <w:t>income</w:t>
            </w:r>
            <w:r w:rsidRPr="00F05083">
              <w:rPr>
                <w:b/>
                <w:color w:val="323E4F" w:themeColor="text2" w:themeShade="BF"/>
                <w:spacing w:val="-4"/>
              </w:rPr>
              <w:t xml:space="preserve"> </w:t>
            </w:r>
            <w:r w:rsidRPr="00F05083">
              <w:rPr>
                <w:b/>
                <w:color w:val="323E4F" w:themeColor="text2" w:themeShade="BF"/>
                <w:spacing w:val="-2"/>
              </w:rPr>
              <w:t>funds</w:t>
            </w:r>
          </w:p>
          <w:p w14:paraId="321F6BB0" w14:textId="77777777" w:rsidR="00B834D6" w:rsidRPr="00F05083" w:rsidRDefault="00B834D6" w:rsidP="00B86631">
            <w:pPr>
              <w:pStyle w:val="TableParagraph"/>
              <w:spacing w:before="5"/>
              <w:rPr>
                <w:color w:val="323E4F" w:themeColor="text2" w:themeShade="BF"/>
              </w:rPr>
            </w:pPr>
          </w:p>
          <w:p w14:paraId="7A730DD5" w14:textId="77777777" w:rsidR="00B834D6" w:rsidRPr="00F05083" w:rsidRDefault="00B834D6" w:rsidP="00B86631">
            <w:pPr>
              <w:pStyle w:val="TableParagraph"/>
              <w:spacing w:before="1"/>
              <w:ind w:left="99"/>
              <w:rPr>
                <w:color w:val="323E4F" w:themeColor="text2" w:themeShade="BF"/>
              </w:rPr>
            </w:pPr>
            <w:r w:rsidRPr="00F05083">
              <w:rPr>
                <w:color w:val="323E4F" w:themeColor="text2" w:themeShade="BF"/>
              </w:rPr>
              <w:t>Unrestricted</w:t>
            </w:r>
            <w:r w:rsidRPr="00F05083">
              <w:rPr>
                <w:color w:val="323E4F" w:themeColor="text2" w:themeShade="BF"/>
                <w:spacing w:val="-5"/>
              </w:rPr>
              <w:t xml:space="preserve"> </w:t>
            </w:r>
            <w:r w:rsidRPr="00F05083">
              <w:rPr>
                <w:color w:val="323E4F" w:themeColor="text2" w:themeShade="BF"/>
                <w:spacing w:val="-2"/>
              </w:rPr>
              <w:t>funds:</w:t>
            </w:r>
          </w:p>
        </w:tc>
        <w:tc>
          <w:tcPr>
            <w:tcW w:w="747" w:type="dxa"/>
            <w:tcBorders>
              <w:left w:val="nil"/>
              <w:right w:val="single" w:sz="18" w:space="0" w:color="FFFFFF"/>
            </w:tcBorders>
          </w:tcPr>
          <w:p w14:paraId="2AE6AED9" w14:textId="77777777" w:rsidR="00B834D6" w:rsidRPr="00F05083" w:rsidRDefault="00B834D6" w:rsidP="00B86631">
            <w:pPr>
              <w:pStyle w:val="TableParagraph"/>
              <w:rPr>
                <w:color w:val="323E4F" w:themeColor="text2" w:themeShade="BF"/>
                <w:sz w:val="24"/>
              </w:rPr>
            </w:pPr>
          </w:p>
          <w:p w14:paraId="6ECE8815" w14:textId="77777777" w:rsidR="00B834D6" w:rsidRPr="00F05083" w:rsidRDefault="00B834D6" w:rsidP="00B86631">
            <w:pPr>
              <w:pStyle w:val="TableParagraph"/>
              <w:spacing w:before="1"/>
              <w:ind w:left="252" w:right="151"/>
              <w:jc w:val="center"/>
              <w:rPr>
                <w:color w:val="323E4F" w:themeColor="text2" w:themeShade="BF"/>
              </w:rPr>
            </w:pPr>
            <w:r w:rsidRPr="00F05083">
              <w:rPr>
                <w:color w:val="323E4F" w:themeColor="text2" w:themeShade="BF"/>
                <w:spacing w:val="-5"/>
              </w:rPr>
              <w:t>19a</w:t>
            </w:r>
          </w:p>
        </w:tc>
        <w:tc>
          <w:tcPr>
            <w:tcW w:w="1442" w:type="dxa"/>
            <w:tcBorders>
              <w:left w:val="single" w:sz="18" w:space="0" w:color="FFFFFF"/>
              <w:right w:val="single" w:sz="18" w:space="0" w:color="FFFFFF"/>
            </w:tcBorders>
            <w:shd w:val="clear" w:color="auto" w:fill="E9EAEE"/>
          </w:tcPr>
          <w:p w14:paraId="044771E3" w14:textId="77777777" w:rsidR="00B834D6" w:rsidRPr="00F05083" w:rsidRDefault="00B834D6" w:rsidP="00B834D6">
            <w:pPr>
              <w:pStyle w:val="TableParagraph"/>
              <w:jc w:val="right"/>
              <w:rPr>
                <w:color w:val="323E4F" w:themeColor="text2" w:themeShade="BF"/>
                <w:sz w:val="24"/>
              </w:rPr>
            </w:pPr>
          </w:p>
          <w:p w14:paraId="43E8C670" w14:textId="77777777" w:rsidR="00B834D6" w:rsidRPr="00F05083" w:rsidRDefault="00B834D6" w:rsidP="00B834D6">
            <w:pPr>
              <w:pStyle w:val="TableParagraph"/>
              <w:ind w:right="36"/>
              <w:jc w:val="right"/>
              <w:rPr>
                <w:b/>
                <w:color w:val="323E4F" w:themeColor="text2" w:themeShade="BF"/>
              </w:rPr>
            </w:pPr>
            <w:r w:rsidRPr="00F05083">
              <w:rPr>
                <w:b/>
                <w:color w:val="323E4F" w:themeColor="text2" w:themeShade="BF"/>
                <w:spacing w:val="-4"/>
              </w:rPr>
              <w:t>2,500</w:t>
            </w:r>
          </w:p>
        </w:tc>
        <w:tc>
          <w:tcPr>
            <w:tcW w:w="1300" w:type="dxa"/>
            <w:tcBorders>
              <w:left w:val="single" w:sz="18" w:space="0" w:color="FFFFFF"/>
              <w:right w:val="single" w:sz="18" w:space="0" w:color="FFFFFF"/>
            </w:tcBorders>
          </w:tcPr>
          <w:p w14:paraId="5411A0A3" w14:textId="77777777" w:rsidR="00B834D6" w:rsidRPr="00F05083" w:rsidRDefault="00B834D6" w:rsidP="00B834D6">
            <w:pPr>
              <w:pStyle w:val="TableParagraph"/>
              <w:jc w:val="right"/>
              <w:rPr>
                <w:color w:val="323E4F" w:themeColor="text2" w:themeShade="BF"/>
                <w:sz w:val="24"/>
              </w:rPr>
            </w:pPr>
          </w:p>
          <w:p w14:paraId="434C60E9" w14:textId="77777777" w:rsidR="00B834D6" w:rsidRPr="00F05083" w:rsidRDefault="00B834D6" w:rsidP="00B834D6">
            <w:pPr>
              <w:pStyle w:val="TableParagraph"/>
              <w:spacing w:before="1"/>
              <w:ind w:right="36"/>
              <w:jc w:val="right"/>
              <w:rPr>
                <w:color w:val="323E4F" w:themeColor="text2" w:themeShade="BF"/>
              </w:rPr>
            </w:pPr>
            <w:r w:rsidRPr="00F05083">
              <w:rPr>
                <w:color w:val="323E4F" w:themeColor="text2" w:themeShade="BF"/>
                <w:spacing w:val="-4"/>
              </w:rPr>
              <w:t>1,419</w:t>
            </w:r>
          </w:p>
        </w:tc>
        <w:tc>
          <w:tcPr>
            <w:tcW w:w="1600" w:type="dxa"/>
            <w:tcBorders>
              <w:left w:val="single" w:sz="18" w:space="0" w:color="FFFFFF"/>
              <w:right w:val="single" w:sz="18" w:space="0" w:color="FFFFFF"/>
            </w:tcBorders>
            <w:shd w:val="clear" w:color="auto" w:fill="E9EAEE"/>
          </w:tcPr>
          <w:p w14:paraId="642EA05C" w14:textId="77777777" w:rsidR="00B834D6" w:rsidRPr="00F05083" w:rsidRDefault="00B834D6" w:rsidP="00B834D6">
            <w:pPr>
              <w:pStyle w:val="TableParagraph"/>
              <w:jc w:val="right"/>
              <w:rPr>
                <w:color w:val="323E4F" w:themeColor="text2" w:themeShade="BF"/>
                <w:sz w:val="24"/>
              </w:rPr>
            </w:pPr>
          </w:p>
          <w:p w14:paraId="6BCAE1D4" w14:textId="77777777" w:rsidR="00B834D6" w:rsidRPr="00F05083" w:rsidRDefault="00B834D6" w:rsidP="00B834D6">
            <w:pPr>
              <w:pStyle w:val="TableParagraph"/>
              <w:ind w:right="36"/>
              <w:jc w:val="right"/>
              <w:rPr>
                <w:b/>
                <w:color w:val="323E4F" w:themeColor="text2" w:themeShade="BF"/>
              </w:rPr>
            </w:pPr>
            <w:r w:rsidRPr="00F05083">
              <w:rPr>
                <w:b/>
                <w:color w:val="323E4F" w:themeColor="text2" w:themeShade="BF"/>
                <w:spacing w:val="-4"/>
              </w:rPr>
              <w:t>2,500</w:t>
            </w:r>
          </w:p>
        </w:tc>
        <w:tc>
          <w:tcPr>
            <w:tcW w:w="1260" w:type="dxa"/>
            <w:tcBorders>
              <w:left w:val="single" w:sz="18" w:space="0" w:color="FFFFFF"/>
              <w:right w:val="nil"/>
            </w:tcBorders>
          </w:tcPr>
          <w:p w14:paraId="61467E3F" w14:textId="77777777" w:rsidR="00B834D6" w:rsidRPr="00F05083" w:rsidRDefault="00B834D6" w:rsidP="00B834D6">
            <w:pPr>
              <w:pStyle w:val="TableParagraph"/>
              <w:jc w:val="right"/>
              <w:rPr>
                <w:color w:val="323E4F" w:themeColor="text2" w:themeShade="BF"/>
                <w:sz w:val="24"/>
              </w:rPr>
            </w:pPr>
          </w:p>
          <w:p w14:paraId="68661704" w14:textId="77777777" w:rsidR="00B834D6" w:rsidRPr="00F05083" w:rsidRDefault="00B834D6" w:rsidP="00B834D6">
            <w:pPr>
              <w:pStyle w:val="TableParagraph"/>
              <w:spacing w:before="1"/>
              <w:ind w:right="36"/>
              <w:jc w:val="right"/>
              <w:rPr>
                <w:color w:val="323E4F" w:themeColor="text2" w:themeShade="BF"/>
              </w:rPr>
            </w:pPr>
            <w:r w:rsidRPr="00F05083">
              <w:rPr>
                <w:color w:val="323E4F" w:themeColor="text2" w:themeShade="BF"/>
                <w:spacing w:val="-4"/>
              </w:rPr>
              <w:t>1,419</w:t>
            </w:r>
          </w:p>
        </w:tc>
      </w:tr>
      <w:tr w:rsidR="00B834D6" w:rsidRPr="00F05083" w14:paraId="31A36FF2" w14:textId="77777777" w:rsidTr="00F71192">
        <w:trPr>
          <w:trHeight w:val="301"/>
        </w:trPr>
        <w:tc>
          <w:tcPr>
            <w:tcW w:w="4503" w:type="dxa"/>
            <w:gridSpan w:val="2"/>
            <w:tcBorders>
              <w:left w:val="nil"/>
              <w:bottom w:val="nil"/>
              <w:right w:val="single" w:sz="18" w:space="0" w:color="FFFFFF"/>
            </w:tcBorders>
          </w:tcPr>
          <w:p w14:paraId="7431BFBA" w14:textId="77777777" w:rsidR="00B834D6" w:rsidRPr="00F05083" w:rsidRDefault="00B834D6" w:rsidP="00B86631">
            <w:pPr>
              <w:pStyle w:val="TableParagraph"/>
              <w:spacing w:before="51"/>
              <w:ind w:left="77"/>
              <w:rPr>
                <w:color w:val="323E4F" w:themeColor="text2" w:themeShade="BF"/>
              </w:rPr>
            </w:pPr>
            <w:r w:rsidRPr="00F05083">
              <w:rPr>
                <w:color w:val="323E4F" w:themeColor="text2" w:themeShade="BF"/>
              </w:rPr>
              <w:t>Designated</w:t>
            </w:r>
            <w:r w:rsidRPr="00F05083">
              <w:rPr>
                <w:color w:val="323E4F" w:themeColor="text2" w:themeShade="BF"/>
                <w:spacing w:val="-2"/>
              </w:rPr>
              <w:t xml:space="preserve"> funds</w:t>
            </w:r>
          </w:p>
        </w:tc>
        <w:tc>
          <w:tcPr>
            <w:tcW w:w="1442" w:type="dxa"/>
            <w:tcBorders>
              <w:left w:val="single" w:sz="18" w:space="0" w:color="FFFFFF"/>
              <w:bottom w:val="nil"/>
              <w:right w:val="single" w:sz="18" w:space="0" w:color="FFFFFF"/>
            </w:tcBorders>
            <w:shd w:val="clear" w:color="auto" w:fill="E9EAEE"/>
          </w:tcPr>
          <w:p w14:paraId="33953044" w14:textId="77777777" w:rsidR="00B834D6" w:rsidRPr="00F05083" w:rsidRDefault="00B834D6" w:rsidP="00B834D6">
            <w:pPr>
              <w:pStyle w:val="TableParagraph"/>
              <w:spacing w:before="51"/>
              <w:ind w:right="36"/>
              <w:jc w:val="right"/>
              <w:rPr>
                <w:b/>
                <w:color w:val="323E4F" w:themeColor="text2" w:themeShade="BF"/>
              </w:rPr>
            </w:pPr>
            <w:r w:rsidRPr="00F05083">
              <w:rPr>
                <w:b/>
                <w:color w:val="323E4F" w:themeColor="text2" w:themeShade="BF"/>
                <w:spacing w:val="-2"/>
              </w:rPr>
              <w:t>550,000</w:t>
            </w:r>
          </w:p>
        </w:tc>
        <w:tc>
          <w:tcPr>
            <w:tcW w:w="1300" w:type="dxa"/>
            <w:tcBorders>
              <w:left w:val="single" w:sz="18" w:space="0" w:color="FFFFFF"/>
              <w:bottom w:val="nil"/>
              <w:right w:val="single" w:sz="18" w:space="0" w:color="FFFFFF"/>
            </w:tcBorders>
          </w:tcPr>
          <w:p w14:paraId="7D69778B"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597,568</w:t>
            </w:r>
          </w:p>
        </w:tc>
        <w:tc>
          <w:tcPr>
            <w:tcW w:w="1600" w:type="dxa"/>
            <w:tcBorders>
              <w:left w:val="single" w:sz="18" w:space="0" w:color="FFFFFF"/>
              <w:bottom w:val="nil"/>
              <w:right w:val="single" w:sz="18" w:space="0" w:color="FFFFFF"/>
            </w:tcBorders>
            <w:shd w:val="clear" w:color="auto" w:fill="E9EAEE"/>
          </w:tcPr>
          <w:p w14:paraId="521BFD57" w14:textId="77777777" w:rsidR="00B834D6" w:rsidRPr="00F05083" w:rsidRDefault="00B834D6" w:rsidP="00B834D6">
            <w:pPr>
              <w:pStyle w:val="TableParagraph"/>
              <w:spacing w:before="51"/>
              <w:ind w:right="36"/>
              <w:jc w:val="right"/>
              <w:rPr>
                <w:b/>
                <w:color w:val="323E4F" w:themeColor="text2" w:themeShade="BF"/>
              </w:rPr>
            </w:pPr>
            <w:r w:rsidRPr="00F05083">
              <w:rPr>
                <w:b/>
                <w:color w:val="323E4F" w:themeColor="text2" w:themeShade="BF"/>
                <w:spacing w:val="-2"/>
              </w:rPr>
              <w:t>550,000</w:t>
            </w:r>
          </w:p>
        </w:tc>
        <w:tc>
          <w:tcPr>
            <w:tcW w:w="1260" w:type="dxa"/>
            <w:tcBorders>
              <w:left w:val="single" w:sz="18" w:space="0" w:color="FFFFFF"/>
              <w:bottom w:val="nil"/>
              <w:right w:val="nil"/>
            </w:tcBorders>
          </w:tcPr>
          <w:p w14:paraId="16D2D789"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597,568</w:t>
            </w:r>
          </w:p>
        </w:tc>
      </w:tr>
      <w:tr w:rsidR="00B834D6" w:rsidRPr="00F05083" w14:paraId="26621961" w14:textId="77777777" w:rsidTr="00F71192">
        <w:trPr>
          <w:trHeight w:val="285"/>
        </w:trPr>
        <w:tc>
          <w:tcPr>
            <w:tcW w:w="4503" w:type="dxa"/>
            <w:gridSpan w:val="2"/>
            <w:tcBorders>
              <w:top w:val="nil"/>
              <w:left w:val="nil"/>
              <w:right w:val="single" w:sz="18" w:space="0" w:color="FFFFFF"/>
            </w:tcBorders>
          </w:tcPr>
          <w:p w14:paraId="660A7433" w14:textId="77777777" w:rsidR="00B834D6" w:rsidRPr="00F05083" w:rsidRDefault="00B834D6" w:rsidP="00B86631">
            <w:pPr>
              <w:pStyle w:val="TableParagraph"/>
              <w:spacing w:before="48"/>
              <w:ind w:left="77"/>
              <w:rPr>
                <w:color w:val="323E4F" w:themeColor="text2" w:themeShade="BF"/>
              </w:rPr>
            </w:pPr>
            <w:r w:rsidRPr="00F05083">
              <w:rPr>
                <w:color w:val="323E4F" w:themeColor="text2" w:themeShade="BF"/>
              </w:rPr>
              <w:t>General</w:t>
            </w:r>
            <w:r w:rsidRPr="00F05083">
              <w:rPr>
                <w:color w:val="323E4F" w:themeColor="text2" w:themeShade="BF"/>
                <w:spacing w:val="-5"/>
              </w:rPr>
              <w:t xml:space="preserve"> </w:t>
            </w:r>
            <w:r w:rsidRPr="00F05083">
              <w:rPr>
                <w:color w:val="323E4F" w:themeColor="text2" w:themeShade="BF"/>
                <w:spacing w:val="-4"/>
              </w:rPr>
              <w:t>funds</w:t>
            </w:r>
          </w:p>
        </w:tc>
        <w:tc>
          <w:tcPr>
            <w:tcW w:w="1442" w:type="dxa"/>
            <w:tcBorders>
              <w:top w:val="nil"/>
              <w:left w:val="single" w:sz="18" w:space="0" w:color="FFFFFF"/>
              <w:right w:val="single" w:sz="18" w:space="0" w:color="FFFFFF"/>
            </w:tcBorders>
            <w:shd w:val="clear" w:color="auto" w:fill="E9EAEE"/>
          </w:tcPr>
          <w:p w14:paraId="3A18A7D6" w14:textId="77777777" w:rsidR="00B834D6" w:rsidRPr="00F05083" w:rsidRDefault="00B834D6" w:rsidP="00B834D6">
            <w:pPr>
              <w:pStyle w:val="TableParagraph"/>
              <w:spacing w:before="48"/>
              <w:ind w:right="36"/>
              <w:jc w:val="right"/>
              <w:rPr>
                <w:b/>
                <w:color w:val="323E4F" w:themeColor="text2" w:themeShade="BF"/>
              </w:rPr>
            </w:pPr>
            <w:r w:rsidRPr="00F05083">
              <w:rPr>
                <w:b/>
                <w:color w:val="323E4F" w:themeColor="text2" w:themeShade="BF"/>
                <w:spacing w:val="-2"/>
              </w:rPr>
              <w:t>1,790,005</w:t>
            </w:r>
          </w:p>
        </w:tc>
        <w:tc>
          <w:tcPr>
            <w:tcW w:w="1300" w:type="dxa"/>
            <w:tcBorders>
              <w:top w:val="nil"/>
              <w:left w:val="single" w:sz="18" w:space="0" w:color="FFFFFF"/>
              <w:right w:val="single" w:sz="18" w:space="0" w:color="FFFFFF"/>
            </w:tcBorders>
          </w:tcPr>
          <w:p w14:paraId="5EEB9861" w14:textId="77777777" w:rsidR="00B834D6" w:rsidRPr="00F05083" w:rsidRDefault="00B834D6" w:rsidP="00B834D6">
            <w:pPr>
              <w:pStyle w:val="TableParagraph"/>
              <w:spacing w:before="48"/>
              <w:ind w:right="36"/>
              <w:jc w:val="right"/>
              <w:rPr>
                <w:color w:val="323E4F" w:themeColor="text2" w:themeShade="BF"/>
              </w:rPr>
            </w:pPr>
            <w:r w:rsidRPr="00F05083">
              <w:rPr>
                <w:color w:val="323E4F" w:themeColor="text2" w:themeShade="BF"/>
                <w:spacing w:val="-2"/>
              </w:rPr>
              <w:t>1,604,676</w:t>
            </w:r>
          </w:p>
        </w:tc>
        <w:tc>
          <w:tcPr>
            <w:tcW w:w="1600" w:type="dxa"/>
            <w:tcBorders>
              <w:top w:val="nil"/>
              <w:left w:val="single" w:sz="18" w:space="0" w:color="FFFFFF"/>
              <w:right w:val="single" w:sz="18" w:space="0" w:color="FFFFFF"/>
            </w:tcBorders>
            <w:shd w:val="clear" w:color="auto" w:fill="E9EAEE"/>
          </w:tcPr>
          <w:p w14:paraId="0F41A0B3" w14:textId="77777777" w:rsidR="00B834D6" w:rsidRPr="00F05083" w:rsidRDefault="00B834D6" w:rsidP="00B834D6">
            <w:pPr>
              <w:pStyle w:val="TableParagraph"/>
              <w:spacing w:before="48"/>
              <w:ind w:right="36"/>
              <w:jc w:val="right"/>
              <w:rPr>
                <w:b/>
                <w:color w:val="323E4F" w:themeColor="text2" w:themeShade="BF"/>
              </w:rPr>
            </w:pPr>
            <w:r w:rsidRPr="00F05083">
              <w:rPr>
                <w:b/>
                <w:color w:val="323E4F" w:themeColor="text2" w:themeShade="BF"/>
                <w:spacing w:val="-2"/>
              </w:rPr>
              <w:t>1,790,005</w:t>
            </w:r>
          </w:p>
        </w:tc>
        <w:tc>
          <w:tcPr>
            <w:tcW w:w="1260" w:type="dxa"/>
            <w:tcBorders>
              <w:top w:val="nil"/>
              <w:left w:val="single" w:sz="18" w:space="0" w:color="FFFFFF"/>
              <w:right w:val="nil"/>
            </w:tcBorders>
          </w:tcPr>
          <w:p w14:paraId="63BEB63C" w14:textId="77777777" w:rsidR="00B834D6" w:rsidRPr="00F05083" w:rsidRDefault="00B834D6" w:rsidP="00B834D6">
            <w:pPr>
              <w:pStyle w:val="TableParagraph"/>
              <w:spacing w:before="48"/>
              <w:ind w:right="36"/>
              <w:jc w:val="right"/>
              <w:rPr>
                <w:color w:val="323E4F" w:themeColor="text2" w:themeShade="BF"/>
              </w:rPr>
            </w:pPr>
            <w:r w:rsidRPr="00F05083">
              <w:rPr>
                <w:color w:val="323E4F" w:themeColor="text2" w:themeShade="BF"/>
                <w:spacing w:val="-2"/>
              </w:rPr>
              <w:t>1,633,898</w:t>
            </w:r>
          </w:p>
        </w:tc>
      </w:tr>
      <w:tr w:rsidR="00B834D6" w:rsidRPr="00F05083" w14:paraId="5A517ED7" w14:textId="77777777" w:rsidTr="00F71192">
        <w:trPr>
          <w:trHeight w:val="587"/>
        </w:trPr>
        <w:tc>
          <w:tcPr>
            <w:tcW w:w="4503" w:type="dxa"/>
            <w:gridSpan w:val="2"/>
            <w:tcBorders>
              <w:left w:val="nil"/>
              <w:right w:val="single" w:sz="18" w:space="0" w:color="FFFFFF"/>
            </w:tcBorders>
          </w:tcPr>
          <w:p w14:paraId="1C746233" w14:textId="77777777" w:rsidR="00B834D6" w:rsidRPr="00F05083" w:rsidRDefault="00B834D6" w:rsidP="00B86631">
            <w:pPr>
              <w:pStyle w:val="TableParagraph"/>
              <w:spacing w:before="51"/>
              <w:ind w:left="77"/>
              <w:rPr>
                <w:b/>
                <w:color w:val="323E4F" w:themeColor="text2" w:themeShade="BF"/>
              </w:rPr>
            </w:pPr>
            <w:r w:rsidRPr="00F05083">
              <w:rPr>
                <w:b/>
                <w:color w:val="323E4F" w:themeColor="text2" w:themeShade="BF"/>
                <w:spacing w:val="-2"/>
              </w:rPr>
              <w:t>Total</w:t>
            </w:r>
            <w:r w:rsidRPr="00F05083">
              <w:rPr>
                <w:b/>
                <w:color w:val="323E4F" w:themeColor="text2" w:themeShade="BF"/>
                <w:spacing w:val="3"/>
              </w:rPr>
              <w:t xml:space="preserve"> </w:t>
            </w:r>
            <w:r w:rsidRPr="00F05083">
              <w:rPr>
                <w:b/>
                <w:color w:val="323E4F" w:themeColor="text2" w:themeShade="BF"/>
                <w:spacing w:val="-2"/>
              </w:rPr>
              <w:t>unrestricted</w:t>
            </w:r>
            <w:r w:rsidRPr="00F05083">
              <w:rPr>
                <w:b/>
                <w:color w:val="323E4F" w:themeColor="text2" w:themeShade="BF"/>
                <w:spacing w:val="4"/>
              </w:rPr>
              <w:t xml:space="preserve"> </w:t>
            </w:r>
            <w:r w:rsidRPr="00F05083">
              <w:rPr>
                <w:b/>
                <w:color w:val="323E4F" w:themeColor="text2" w:themeShade="BF"/>
                <w:spacing w:val="-4"/>
              </w:rPr>
              <w:t>funds</w:t>
            </w:r>
          </w:p>
        </w:tc>
        <w:tc>
          <w:tcPr>
            <w:tcW w:w="1442" w:type="dxa"/>
            <w:tcBorders>
              <w:left w:val="single" w:sz="18" w:space="0" w:color="FFFFFF"/>
              <w:right w:val="single" w:sz="18" w:space="0" w:color="FFFFFF"/>
            </w:tcBorders>
            <w:shd w:val="clear" w:color="auto" w:fill="E9EAEE"/>
          </w:tcPr>
          <w:p w14:paraId="37E80EB4" w14:textId="77777777" w:rsidR="00B834D6" w:rsidRPr="00F05083" w:rsidRDefault="00B834D6" w:rsidP="00B834D6">
            <w:pPr>
              <w:pStyle w:val="TableParagraph"/>
              <w:spacing w:before="51"/>
              <w:ind w:right="36"/>
              <w:jc w:val="right"/>
              <w:rPr>
                <w:b/>
                <w:color w:val="323E4F" w:themeColor="text2" w:themeShade="BF"/>
              </w:rPr>
            </w:pPr>
            <w:r w:rsidRPr="00F05083">
              <w:rPr>
                <w:b/>
                <w:color w:val="323E4F" w:themeColor="text2" w:themeShade="BF"/>
                <w:spacing w:val="-2"/>
              </w:rPr>
              <w:t>2,340,005</w:t>
            </w:r>
          </w:p>
        </w:tc>
        <w:tc>
          <w:tcPr>
            <w:tcW w:w="1300" w:type="dxa"/>
            <w:tcBorders>
              <w:left w:val="single" w:sz="18" w:space="0" w:color="FFFFFF"/>
              <w:right w:val="single" w:sz="18" w:space="0" w:color="FFFFFF"/>
            </w:tcBorders>
          </w:tcPr>
          <w:p w14:paraId="5C88D080"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2,202,244</w:t>
            </w:r>
          </w:p>
        </w:tc>
        <w:tc>
          <w:tcPr>
            <w:tcW w:w="1600" w:type="dxa"/>
            <w:tcBorders>
              <w:left w:val="single" w:sz="18" w:space="0" w:color="FFFFFF"/>
              <w:right w:val="single" w:sz="18" w:space="0" w:color="FFFFFF"/>
            </w:tcBorders>
            <w:shd w:val="clear" w:color="auto" w:fill="E9EAEE"/>
          </w:tcPr>
          <w:p w14:paraId="07B3B8C9" w14:textId="77777777" w:rsidR="00B834D6" w:rsidRPr="00F05083" w:rsidRDefault="00B834D6" w:rsidP="00B834D6">
            <w:pPr>
              <w:pStyle w:val="TableParagraph"/>
              <w:spacing w:before="51"/>
              <w:ind w:right="36"/>
              <w:jc w:val="right"/>
              <w:rPr>
                <w:b/>
                <w:color w:val="323E4F" w:themeColor="text2" w:themeShade="BF"/>
              </w:rPr>
            </w:pPr>
            <w:r w:rsidRPr="00F05083">
              <w:rPr>
                <w:b/>
                <w:color w:val="323E4F" w:themeColor="text2" w:themeShade="BF"/>
                <w:spacing w:val="-2"/>
              </w:rPr>
              <w:t>2,340,005</w:t>
            </w:r>
          </w:p>
        </w:tc>
        <w:tc>
          <w:tcPr>
            <w:tcW w:w="1260" w:type="dxa"/>
            <w:tcBorders>
              <w:left w:val="single" w:sz="18" w:space="0" w:color="FFFFFF"/>
              <w:right w:val="nil"/>
            </w:tcBorders>
          </w:tcPr>
          <w:p w14:paraId="14C4BB48"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2,231,466</w:t>
            </w:r>
          </w:p>
        </w:tc>
      </w:tr>
      <w:tr w:rsidR="00B834D6" w:rsidRPr="00F05083" w14:paraId="02EC696B" w14:textId="77777777" w:rsidTr="00F71192">
        <w:trPr>
          <w:trHeight w:val="288"/>
        </w:trPr>
        <w:tc>
          <w:tcPr>
            <w:tcW w:w="4503" w:type="dxa"/>
            <w:gridSpan w:val="2"/>
            <w:tcBorders>
              <w:left w:val="nil"/>
              <w:right w:val="single" w:sz="18" w:space="0" w:color="FFFFFF"/>
            </w:tcBorders>
          </w:tcPr>
          <w:p w14:paraId="037BD51A" w14:textId="77777777" w:rsidR="00B834D6" w:rsidRPr="00F05083" w:rsidRDefault="00B834D6" w:rsidP="00B86631">
            <w:pPr>
              <w:pStyle w:val="TableParagraph"/>
              <w:spacing w:before="51"/>
              <w:ind w:left="77"/>
              <w:rPr>
                <w:b/>
                <w:color w:val="323E4F" w:themeColor="text2" w:themeShade="BF"/>
              </w:rPr>
            </w:pPr>
            <w:r w:rsidRPr="00F05083">
              <w:rPr>
                <w:b/>
                <w:color w:val="323E4F" w:themeColor="text2" w:themeShade="BF"/>
                <w:spacing w:val="-4"/>
              </w:rPr>
              <w:t>Total</w:t>
            </w:r>
            <w:r w:rsidRPr="00F05083">
              <w:rPr>
                <w:b/>
                <w:color w:val="323E4F" w:themeColor="text2" w:themeShade="BF"/>
                <w:spacing w:val="-1"/>
              </w:rPr>
              <w:t xml:space="preserve"> </w:t>
            </w:r>
            <w:r w:rsidRPr="00F05083">
              <w:rPr>
                <w:b/>
                <w:color w:val="323E4F" w:themeColor="text2" w:themeShade="BF"/>
                <w:spacing w:val="-4"/>
              </w:rPr>
              <w:t>funds</w:t>
            </w:r>
          </w:p>
        </w:tc>
        <w:tc>
          <w:tcPr>
            <w:tcW w:w="1442" w:type="dxa"/>
            <w:tcBorders>
              <w:left w:val="single" w:sz="18" w:space="0" w:color="FFFFFF"/>
              <w:right w:val="single" w:sz="18" w:space="0" w:color="FFFFFF"/>
            </w:tcBorders>
            <w:shd w:val="clear" w:color="auto" w:fill="E9EAEE"/>
          </w:tcPr>
          <w:p w14:paraId="40AAF580" w14:textId="77777777" w:rsidR="00B834D6" w:rsidRPr="00F05083" w:rsidRDefault="00B834D6" w:rsidP="00B834D6">
            <w:pPr>
              <w:pStyle w:val="TableParagraph"/>
              <w:spacing w:before="51"/>
              <w:ind w:right="36"/>
              <w:jc w:val="right"/>
              <w:rPr>
                <w:b/>
                <w:color w:val="323E4F" w:themeColor="text2" w:themeShade="BF"/>
              </w:rPr>
            </w:pPr>
            <w:r w:rsidRPr="00F05083">
              <w:rPr>
                <w:b/>
                <w:color w:val="323E4F" w:themeColor="text2" w:themeShade="BF"/>
                <w:spacing w:val="-2"/>
              </w:rPr>
              <w:t>2,342,505</w:t>
            </w:r>
          </w:p>
        </w:tc>
        <w:tc>
          <w:tcPr>
            <w:tcW w:w="1300" w:type="dxa"/>
            <w:tcBorders>
              <w:left w:val="single" w:sz="18" w:space="0" w:color="FFFFFF"/>
              <w:right w:val="single" w:sz="18" w:space="0" w:color="FFFFFF"/>
            </w:tcBorders>
          </w:tcPr>
          <w:p w14:paraId="79990C09"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2,203,663</w:t>
            </w:r>
          </w:p>
        </w:tc>
        <w:tc>
          <w:tcPr>
            <w:tcW w:w="1600" w:type="dxa"/>
            <w:tcBorders>
              <w:left w:val="single" w:sz="18" w:space="0" w:color="FFFFFF"/>
              <w:right w:val="single" w:sz="18" w:space="0" w:color="FFFFFF"/>
            </w:tcBorders>
            <w:shd w:val="clear" w:color="auto" w:fill="E9EAEE"/>
          </w:tcPr>
          <w:p w14:paraId="7F6F9B9E" w14:textId="77777777" w:rsidR="00B834D6" w:rsidRPr="00F05083" w:rsidRDefault="00B834D6" w:rsidP="00B834D6">
            <w:pPr>
              <w:pStyle w:val="TableParagraph"/>
              <w:spacing w:before="51"/>
              <w:ind w:right="36"/>
              <w:jc w:val="right"/>
              <w:rPr>
                <w:b/>
                <w:color w:val="323E4F" w:themeColor="text2" w:themeShade="BF"/>
              </w:rPr>
            </w:pPr>
            <w:r w:rsidRPr="00F05083">
              <w:rPr>
                <w:b/>
                <w:color w:val="323E4F" w:themeColor="text2" w:themeShade="BF"/>
                <w:spacing w:val="-2"/>
              </w:rPr>
              <w:t>2,342,505</w:t>
            </w:r>
          </w:p>
        </w:tc>
        <w:tc>
          <w:tcPr>
            <w:tcW w:w="1260" w:type="dxa"/>
            <w:tcBorders>
              <w:left w:val="single" w:sz="18" w:space="0" w:color="FFFFFF"/>
              <w:right w:val="nil"/>
            </w:tcBorders>
          </w:tcPr>
          <w:p w14:paraId="77B20165" w14:textId="77777777" w:rsidR="00B834D6" w:rsidRPr="00F05083" w:rsidRDefault="00B834D6" w:rsidP="00B834D6">
            <w:pPr>
              <w:pStyle w:val="TableParagraph"/>
              <w:spacing w:before="51"/>
              <w:ind w:right="36"/>
              <w:jc w:val="right"/>
              <w:rPr>
                <w:color w:val="323E4F" w:themeColor="text2" w:themeShade="BF"/>
              </w:rPr>
            </w:pPr>
            <w:r w:rsidRPr="00F05083">
              <w:rPr>
                <w:color w:val="323E4F" w:themeColor="text2" w:themeShade="BF"/>
                <w:spacing w:val="-2"/>
              </w:rPr>
              <w:t>2,232,884</w:t>
            </w:r>
          </w:p>
        </w:tc>
      </w:tr>
    </w:tbl>
    <w:p w14:paraId="664AD159" w14:textId="77777777" w:rsidR="00B834D6" w:rsidRPr="00F05083" w:rsidRDefault="00B834D6" w:rsidP="00B834D6">
      <w:pPr>
        <w:pStyle w:val="BodyText"/>
        <w:spacing w:before="5"/>
        <w:rPr>
          <w:color w:val="323E4F" w:themeColor="text2" w:themeShade="BF"/>
          <w:sz w:val="22"/>
        </w:rPr>
      </w:pPr>
    </w:p>
    <w:p w14:paraId="0B67D86E" w14:textId="776CEF18" w:rsidR="00B834D6" w:rsidRPr="00F05083" w:rsidRDefault="00B834D6" w:rsidP="0027255A">
      <w:pPr>
        <w:pStyle w:val="BodyText"/>
        <w:ind w:left="307"/>
        <w:rPr>
          <w:color w:val="323E4F" w:themeColor="text2" w:themeShade="BF"/>
          <w:sz w:val="25"/>
        </w:rPr>
      </w:pPr>
      <w:r w:rsidRPr="00F05083">
        <w:rPr>
          <w:color w:val="323E4F" w:themeColor="text2" w:themeShade="BF"/>
        </w:rPr>
        <w:t>Approved</w:t>
      </w:r>
      <w:r w:rsidRPr="00F05083">
        <w:rPr>
          <w:color w:val="323E4F" w:themeColor="text2" w:themeShade="BF"/>
          <w:spacing w:val="-5"/>
        </w:rPr>
        <w:t xml:space="preserve"> </w:t>
      </w:r>
      <w:r w:rsidRPr="00F05083">
        <w:rPr>
          <w:color w:val="323E4F" w:themeColor="text2" w:themeShade="BF"/>
        </w:rPr>
        <w:t>by</w:t>
      </w:r>
      <w:r w:rsidRPr="00F05083">
        <w:rPr>
          <w:color w:val="323E4F" w:themeColor="text2" w:themeShade="BF"/>
          <w:spacing w:val="-3"/>
        </w:rPr>
        <w:t xml:space="preserve"> </w:t>
      </w:r>
      <w:r w:rsidRPr="00F05083">
        <w:rPr>
          <w:color w:val="323E4F" w:themeColor="text2" w:themeShade="BF"/>
        </w:rPr>
        <w:t>the</w:t>
      </w:r>
      <w:r w:rsidRPr="00F05083">
        <w:rPr>
          <w:color w:val="323E4F" w:themeColor="text2" w:themeShade="BF"/>
          <w:spacing w:val="-2"/>
        </w:rPr>
        <w:t xml:space="preserve"> </w:t>
      </w:r>
      <w:r w:rsidRPr="00F05083">
        <w:rPr>
          <w:color w:val="323E4F" w:themeColor="text2" w:themeShade="BF"/>
        </w:rPr>
        <w:t>Trustees</w:t>
      </w:r>
      <w:r w:rsidRPr="00F05083">
        <w:rPr>
          <w:color w:val="323E4F" w:themeColor="text2" w:themeShade="BF"/>
          <w:spacing w:val="-3"/>
        </w:rPr>
        <w:t xml:space="preserve"> </w:t>
      </w:r>
      <w:r w:rsidRPr="00F05083">
        <w:rPr>
          <w:color w:val="323E4F" w:themeColor="text2" w:themeShade="BF"/>
        </w:rPr>
        <w:t>on</w:t>
      </w:r>
      <w:r w:rsidRPr="00F05083">
        <w:rPr>
          <w:color w:val="323E4F" w:themeColor="text2" w:themeShade="BF"/>
          <w:spacing w:val="-3"/>
        </w:rPr>
        <w:t xml:space="preserve"> </w:t>
      </w:r>
      <w:r w:rsidRPr="00F05083">
        <w:rPr>
          <w:color w:val="323E4F" w:themeColor="text2" w:themeShade="BF"/>
        </w:rPr>
        <w:t>26</w:t>
      </w:r>
      <w:r w:rsidRPr="00F05083">
        <w:rPr>
          <w:color w:val="323E4F" w:themeColor="text2" w:themeShade="BF"/>
          <w:spacing w:val="-2"/>
        </w:rPr>
        <w:t xml:space="preserve"> </w:t>
      </w:r>
      <w:r w:rsidRPr="00F05083">
        <w:rPr>
          <w:color w:val="323E4F" w:themeColor="text2" w:themeShade="BF"/>
        </w:rPr>
        <w:t>September</w:t>
      </w:r>
      <w:r w:rsidRPr="00F05083">
        <w:rPr>
          <w:color w:val="323E4F" w:themeColor="text2" w:themeShade="BF"/>
          <w:spacing w:val="-3"/>
        </w:rPr>
        <w:t xml:space="preserve"> </w:t>
      </w:r>
      <w:r w:rsidRPr="00F05083">
        <w:rPr>
          <w:color w:val="323E4F" w:themeColor="text2" w:themeShade="BF"/>
        </w:rPr>
        <w:t>2022</w:t>
      </w:r>
      <w:r w:rsidRPr="00F05083">
        <w:rPr>
          <w:color w:val="323E4F" w:themeColor="text2" w:themeShade="BF"/>
          <w:spacing w:val="-2"/>
        </w:rPr>
        <w:t xml:space="preserve"> </w:t>
      </w:r>
      <w:r w:rsidRPr="00F05083">
        <w:rPr>
          <w:color w:val="323E4F" w:themeColor="text2" w:themeShade="BF"/>
        </w:rPr>
        <w:t>and</w:t>
      </w:r>
      <w:r w:rsidRPr="00F05083">
        <w:rPr>
          <w:color w:val="323E4F" w:themeColor="text2" w:themeShade="BF"/>
          <w:spacing w:val="-3"/>
        </w:rPr>
        <w:t xml:space="preserve"> </w:t>
      </w:r>
      <w:r w:rsidRPr="00F05083">
        <w:rPr>
          <w:color w:val="323E4F" w:themeColor="text2" w:themeShade="BF"/>
        </w:rPr>
        <w:t>signed</w:t>
      </w:r>
      <w:r w:rsidRPr="00F05083">
        <w:rPr>
          <w:color w:val="323E4F" w:themeColor="text2" w:themeShade="BF"/>
          <w:spacing w:val="-3"/>
        </w:rPr>
        <w:t xml:space="preserve"> </w:t>
      </w:r>
      <w:r w:rsidRPr="00F05083">
        <w:rPr>
          <w:color w:val="323E4F" w:themeColor="text2" w:themeShade="BF"/>
        </w:rPr>
        <w:t>on</w:t>
      </w:r>
      <w:r w:rsidRPr="00F05083">
        <w:rPr>
          <w:color w:val="323E4F" w:themeColor="text2" w:themeShade="BF"/>
          <w:spacing w:val="-2"/>
        </w:rPr>
        <w:t xml:space="preserve"> </w:t>
      </w:r>
      <w:r w:rsidRPr="00F05083">
        <w:rPr>
          <w:color w:val="323E4F" w:themeColor="text2" w:themeShade="BF"/>
        </w:rPr>
        <w:t>their</w:t>
      </w:r>
      <w:r w:rsidRPr="00F05083">
        <w:rPr>
          <w:color w:val="323E4F" w:themeColor="text2" w:themeShade="BF"/>
          <w:spacing w:val="-3"/>
        </w:rPr>
        <w:t xml:space="preserve"> </w:t>
      </w:r>
      <w:r w:rsidRPr="00F05083">
        <w:rPr>
          <w:color w:val="323E4F" w:themeColor="text2" w:themeShade="BF"/>
        </w:rPr>
        <w:t>behalf</w:t>
      </w:r>
      <w:r w:rsidRPr="00F05083">
        <w:rPr>
          <w:color w:val="323E4F" w:themeColor="text2" w:themeShade="BF"/>
          <w:spacing w:val="-2"/>
        </w:rPr>
        <w:t xml:space="preserve"> </w:t>
      </w:r>
      <w:r w:rsidRPr="00F05083">
        <w:rPr>
          <w:color w:val="323E4F" w:themeColor="text2" w:themeShade="BF"/>
          <w:spacing w:val="-5"/>
        </w:rPr>
        <w:t>by</w:t>
      </w:r>
    </w:p>
    <w:p w14:paraId="29E6B7B3" w14:textId="77777777" w:rsidR="00B834D6" w:rsidRPr="00F05083" w:rsidRDefault="00B834D6" w:rsidP="00B834D6">
      <w:pPr>
        <w:ind w:left="307"/>
        <w:rPr>
          <w:b/>
          <w:color w:val="323E4F" w:themeColor="text2" w:themeShade="BF"/>
        </w:rPr>
      </w:pPr>
      <w:r w:rsidRPr="00F05083">
        <w:rPr>
          <w:b/>
          <w:color w:val="323E4F" w:themeColor="text2" w:themeShade="BF"/>
        </w:rPr>
        <w:t xml:space="preserve">Heather </w:t>
      </w:r>
      <w:r w:rsidRPr="00F05083">
        <w:rPr>
          <w:b/>
          <w:color w:val="323E4F" w:themeColor="text2" w:themeShade="BF"/>
          <w:spacing w:val="-2"/>
        </w:rPr>
        <w:t>Goodhew</w:t>
      </w:r>
    </w:p>
    <w:p w14:paraId="1322094C" w14:textId="77777777" w:rsidR="00B834D6" w:rsidRPr="00F05083" w:rsidRDefault="00B834D6" w:rsidP="00B834D6">
      <w:pPr>
        <w:pStyle w:val="BodyText"/>
        <w:spacing w:before="10"/>
        <w:ind w:left="307"/>
        <w:rPr>
          <w:color w:val="323E4F" w:themeColor="text2" w:themeShade="BF"/>
        </w:rPr>
      </w:pPr>
      <w:r w:rsidRPr="00F05083">
        <w:rPr>
          <w:color w:val="323E4F" w:themeColor="text2" w:themeShade="BF"/>
        </w:rPr>
        <w:t xml:space="preserve">Chair of </w:t>
      </w:r>
      <w:r w:rsidRPr="00F05083">
        <w:rPr>
          <w:color w:val="323E4F" w:themeColor="text2" w:themeShade="BF"/>
          <w:spacing w:val="-2"/>
        </w:rPr>
        <w:t>Trustees</w:t>
      </w:r>
    </w:p>
    <w:p w14:paraId="1BCB7616" w14:textId="77777777" w:rsidR="00B834D6" w:rsidRPr="00F05083" w:rsidRDefault="00B834D6" w:rsidP="00B834D6">
      <w:pPr>
        <w:rPr>
          <w:color w:val="323E4F" w:themeColor="text2" w:themeShade="BF"/>
        </w:rPr>
        <w:sectPr w:rsidR="00B834D6" w:rsidRPr="00F05083" w:rsidSect="0027255A">
          <w:pgSz w:w="11910" w:h="16840"/>
          <w:pgMar w:top="1076" w:right="1080" w:bottom="1440" w:left="1080" w:header="0" w:footer="737" w:gutter="0"/>
          <w:cols w:space="720"/>
          <w:docGrid w:linePitch="326"/>
        </w:sectPr>
      </w:pPr>
    </w:p>
    <w:p w14:paraId="677DFCC9" w14:textId="77777777" w:rsidR="00B834D6" w:rsidRPr="00F05083" w:rsidRDefault="00B834D6" w:rsidP="00F71192">
      <w:pPr>
        <w:pStyle w:val="Heading1"/>
        <w:spacing w:before="0" w:after="0"/>
      </w:pPr>
      <w:bookmarkStart w:id="24" w:name="Consolidated_Statement_of_Cash_Flows"/>
      <w:bookmarkStart w:id="25" w:name="_bookmark10"/>
      <w:bookmarkStart w:id="26" w:name="_Toc118801140"/>
      <w:bookmarkEnd w:id="24"/>
      <w:bookmarkEnd w:id="25"/>
      <w:r w:rsidRPr="00F05083">
        <w:lastRenderedPageBreak/>
        <w:t>Consolidated</w:t>
      </w:r>
      <w:r w:rsidRPr="00F05083">
        <w:rPr>
          <w:spacing w:val="-10"/>
        </w:rPr>
        <w:t xml:space="preserve"> </w:t>
      </w:r>
      <w:r w:rsidRPr="00F05083">
        <w:t>Statement</w:t>
      </w:r>
      <w:r w:rsidRPr="00F05083">
        <w:rPr>
          <w:spacing w:val="-10"/>
        </w:rPr>
        <w:t xml:space="preserve"> </w:t>
      </w:r>
      <w:r w:rsidRPr="00F05083">
        <w:t>of</w:t>
      </w:r>
      <w:r w:rsidRPr="00F05083">
        <w:rPr>
          <w:spacing w:val="-10"/>
        </w:rPr>
        <w:t xml:space="preserve"> </w:t>
      </w:r>
      <w:r w:rsidRPr="00F05083">
        <w:t>Cash</w:t>
      </w:r>
      <w:r w:rsidRPr="00F05083">
        <w:rPr>
          <w:spacing w:val="-10"/>
        </w:rPr>
        <w:t xml:space="preserve"> </w:t>
      </w:r>
      <w:r w:rsidRPr="00F05083">
        <w:rPr>
          <w:spacing w:val="-2"/>
        </w:rPr>
        <w:t>Flows</w:t>
      </w:r>
      <w:bookmarkEnd w:id="26"/>
    </w:p>
    <w:p w14:paraId="27A9EE64" w14:textId="3E5A5042" w:rsidR="00B834D6" w:rsidRPr="00B834D6" w:rsidRDefault="00B834D6" w:rsidP="00F71192">
      <w:pPr>
        <w:pStyle w:val="BodyText"/>
        <w:spacing w:after="0"/>
        <w:rPr>
          <w:color w:val="323E4F" w:themeColor="text2" w:themeShade="BF"/>
        </w:rPr>
      </w:pPr>
      <w:r w:rsidRPr="00F05083">
        <w:rPr>
          <w:color w:val="323E4F" w:themeColor="text2" w:themeShade="BF"/>
        </w:rPr>
        <w:t>For</w:t>
      </w:r>
      <w:r w:rsidRPr="00F05083">
        <w:rPr>
          <w:color w:val="323E4F" w:themeColor="text2" w:themeShade="BF"/>
          <w:spacing w:val="-4"/>
        </w:rPr>
        <w:t xml:space="preserve"> </w:t>
      </w:r>
      <w:r w:rsidRPr="00F05083">
        <w:rPr>
          <w:color w:val="323E4F" w:themeColor="text2" w:themeShade="BF"/>
        </w:rPr>
        <w:t>the</w:t>
      </w:r>
      <w:r w:rsidRPr="00F05083">
        <w:rPr>
          <w:color w:val="323E4F" w:themeColor="text2" w:themeShade="BF"/>
          <w:spacing w:val="-3"/>
        </w:rPr>
        <w:t xml:space="preserve"> </w:t>
      </w:r>
      <w:r w:rsidRPr="00F05083">
        <w:rPr>
          <w:color w:val="323E4F" w:themeColor="text2" w:themeShade="BF"/>
        </w:rPr>
        <w:t>ended</w:t>
      </w:r>
      <w:r w:rsidRPr="00F05083">
        <w:rPr>
          <w:color w:val="323E4F" w:themeColor="text2" w:themeShade="BF"/>
          <w:spacing w:val="-4"/>
        </w:rPr>
        <w:t xml:space="preserve"> </w:t>
      </w:r>
      <w:r w:rsidRPr="00F05083">
        <w:rPr>
          <w:color w:val="323E4F" w:themeColor="text2" w:themeShade="BF"/>
        </w:rPr>
        <w:t>31</w:t>
      </w:r>
      <w:r w:rsidRPr="00F05083">
        <w:rPr>
          <w:color w:val="323E4F" w:themeColor="text2" w:themeShade="BF"/>
          <w:spacing w:val="-3"/>
        </w:rPr>
        <w:t xml:space="preserve"> </w:t>
      </w:r>
      <w:r w:rsidRPr="00F05083">
        <w:rPr>
          <w:color w:val="323E4F" w:themeColor="text2" w:themeShade="BF"/>
        </w:rPr>
        <w:t>March</w:t>
      </w:r>
      <w:r w:rsidRPr="00F05083">
        <w:rPr>
          <w:color w:val="323E4F" w:themeColor="text2" w:themeShade="BF"/>
          <w:spacing w:val="-3"/>
        </w:rPr>
        <w:t xml:space="preserve"> </w:t>
      </w:r>
      <w:r w:rsidRPr="00F05083">
        <w:rPr>
          <w:color w:val="323E4F" w:themeColor="text2" w:themeShade="BF"/>
          <w:spacing w:val="-4"/>
        </w:rPr>
        <w:t>2022</w:t>
      </w:r>
    </w:p>
    <w:p w14:paraId="3D2B43B3" w14:textId="77777777" w:rsidR="00B834D6" w:rsidRPr="00F05083" w:rsidRDefault="00B834D6" w:rsidP="00F71192">
      <w:pPr>
        <w:pStyle w:val="BodyText"/>
        <w:spacing w:after="0"/>
        <w:rPr>
          <w:color w:val="323E4F" w:themeColor="text2" w:themeShade="BF"/>
        </w:rPr>
      </w:pPr>
    </w:p>
    <w:tbl>
      <w:tblPr>
        <w:tblW w:w="9639" w:type="dxa"/>
        <w:tblBorders>
          <w:top w:val="single" w:sz="4" w:space="0" w:color="28357F"/>
          <w:left w:val="single" w:sz="4" w:space="0" w:color="28357F"/>
          <w:bottom w:val="single" w:sz="4" w:space="0" w:color="28357F"/>
          <w:right w:val="single" w:sz="4" w:space="0" w:color="28357F"/>
          <w:insideH w:val="single" w:sz="4" w:space="0" w:color="28357F"/>
          <w:insideV w:val="single" w:sz="4" w:space="0" w:color="28357F"/>
        </w:tblBorders>
        <w:tblLayout w:type="fixed"/>
        <w:tblCellMar>
          <w:left w:w="0" w:type="dxa"/>
          <w:right w:w="0" w:type="dxa"/>
        </w:tblCellMar>
        <w:tblLook w:val="01E0" w:firstRow="1" w:lastRow="1" w:firstColumn="1" w:lastColumn="1" w:noHBand="0" w:noVBand="0"/>
      </w:tblPr>
      <w:tblGrid>
        <w:gridCol w:w="6521"/>
        <w:gridCol w:w="1559"/>
        <w:gridCol w:w="1559"/>
      </w:tblGrid>
      <w:tr w:rsidR="00B834D6" w:rsidRPr="00F05083" w14:paraId="668FCBF3" w14:textId="77777777" w:rsidTr="0027255A">
        <w:trPr>
          <w:trHeight w:val="891"/>
        </w:trPr>
        <w:tc>
          <w:tcPr>
            <w:tcW w:w="6521" w:type="dxa"/>
            <w:tcBorders>
              <w:top w:val="nil"/>
              <w:left w:val="nil"/>
              <w:right w:val="single" w:sz="18" w:space="0" w:color="FFFFFF"/>
            </w:tcBorders>
          </w:tcPr>
          <w:p w14:paraId="3FD10DE8" w14:textId="77777777" w:rsidR="00B834D6" w:rsidRPr="00F05083" w:rsidRDefault="00B834D6" w:rsidP="00F71192">
            <w:pPr>
              <w:pStyle w:val="TableParagraph"/>
              <w:rPr>
                <w:color w:val="323E4F" w:themeColor="text2" w:themeShade="BF"/>
                <w:sz w:val="20"/>
              </w:rPr>
            </w:pPr>
          </w:p>
          <w:p w14:paraId="520F5BFD" w14:textId="77777777" w:rsidR="00B834D6" w:rsidRPr="00F05083" w:rsidRDefault="00B834D6" w:rsidP="00F71192">
            <w:pPr>
              <w:pStyle w:val="TableParagraph"/>
              <w:rPr>
                <w:color w:val="323E4F" w:themeColor="text2" w:themeShade="BF"/>
                <w:sz w:val="20"/>
              </w:rPr>
            </w:pPr>
          </w:p>
          <w:p w14:paraId="3248E987" w14:textId="77777777" w:rsidR="00B834D6" w:rsidRPr="00F05083" w:rsidRDefault="00B834D6" w:rsidP="00F71192">
            <w:pPr>
              <w:pStyle w:val="TableParagraph"/>
              <w:rPr>
                <w:color w:val="323E4F" w:themeColor="text2" w:themeShade="BF"/>
              </w:rPr>
            </w:pPr>
          </w:p>
          <w:p w14:paraId="3233BA1C" w14:textId="77777777" w:rsidR="00B834D6" w:rsidRPr="00F05083" w:rsidRDefault="00B834D6" w:rsidP="00F71192">
            <w:pPr>
              <w:pStyle w:val="TableParagraph"/>
              <w:rPr>
                <w:b/>
                <w:color w:val="323E4F" w:themeColor="text2" w:themeShade="BF"/>
              </w:rPr>
            </w:pPr>
            <w:r w:rsidRPr="00F05083">
              <w:rPr>
                <w:b/>
                <w:color w:val="323E4F" w:themeColor="text2" w:themeShade="BF"/>
              </w:rPr>
              <w:t>Cash</w:t>
            </w:r>
            <w:r w:rsidRPr="00F05083">
              <w:rPr>
                <w:b/>
                <w:color w:val="323E4F" w:themeColor="text2" w:themeShade="BF"/>
                <w:spacing w:val="-6"/>
              </w:rPr>
              <w:t xml:space="preserve"> </w:t>
            </w:r>
            <w:r w:rsidRPr="00F05083">
              <w:rPr>
                <w:b/>
                <w:color w:val="323E4F" w:themeColor="text2" w:themeShade="BF"/>
              </w:rPr>
              <w:t>flows</w:t>
            </w:r>
            <w:r w:rsidRPr="00F05083">
              <w:rPr>
                <w:b/>
                <w:color w:val="323E4F" w:themeColor="text2" w:themeShade="BF"/>
                <w:spacing w:val="-5"/>
              </w:rPr>
              <w:t xml:space="preserve"> </w:t>
            </w:r>
            <w:r w:rsidRPr="00F05083">
              <w:rPr>
                <w:b/>
                <w:color w:val="323E4F" w:themeColor="text2" w:themeShade="BF"/>
              </w:rPr>
              <w:t>from</w:t>
            </w:r>
            <w:r w:rsidRPr="00F05083">
              <w:rPr>
                <w:b/>
                <w:color w:val="323E4F" w:themeColor="text2" w:themeShade="BF"/>
                <w:spacing w:val="-5"/>
              </w:rPr>
              <w:t xml:space="preserve"> </w:t>
            </w:r>
            <w:r w:rsidRPr="00F05083">
              <w:rPr>
                <w:b/>
                <w:color w:val="323E4F" w:themeColor="text2" w:themeShade="BF"/>
              </w:rPr>
              <w:t>operating</w:t>
            </w:r>
            <w:r w:rsidRPr="00F05083">
              <w:rPr>
                <w:b/>
                <w:color w:val="323E4F" w:themeColor="text2" w:themeShade="BF"/>
                <w:spacing w:val="-6"/>
              </w:rPr>
              <w:t xml:space="preserve"> </w:t>
            </w:r>
            <w:r w:rsidRPr="00F05083">
              <w:rPr>
                <w:b/>
                <w:color w:val="323E4F" w:themeColor="text2" w:themeShade="BF"/>
                <w:spacing w:val="-2"/>
              </w:rPr>
              <w:t>activities</w:t>
            </w:r>
          </w:p>
        </w:tc>
        <w:tc>
          <w:tcPr>
            <w:tcW w:w="1559" w:type="dxa"/>
            <w:tcBorders>
              <w:top w:val="nil"/>
              <w:left w:val="single" w:sz="18" w:space="0" w:color="FFFFFF"/>
              <w:right w:val="single" w:sz="18" w:space="0" w:color="FFFFFF"/>
            </w:tcBorders>
            <w:shd w:val="clear" w:color="auto" w:fill="E9EAEE"/>
          </w:tcPr>
          <w:p w14:paraId="05778464"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4"/>
              </w:rPr>
              <w:t>2022</w:t>
            </w:r>
          </w:p>
          <w:p w14:paraId="551E96FD" w14:textId="77777777" w:rsidR="00B834D6" w:rsidRPr="00F05083" w:rsidRDefault="00B834D6" w:rsidP="00F71192">
            <w:pPr>
              <w:pStyle w:val="TableParagraph"/>
              <w:jc w:val="right"/>
              <w:rPr>
                <w:b/>
                <w:color w:val="323E4F" w:themeColor="text2" w:themeShade="BF"/>
              </w:rPr>
            </w:pPr>
            <w:r w:rsidRPr="00F05083">
              <w:rPr>
                <w:b/>
                <w:color w:val="323E4F" w:themeColor="text2" w:themeShade="BF"/>
              </w:rPr>
              <w:t>£</w:t>
            </w:r>
          </w:p>
        </w:tc>
        <w:tc>
          <w:tcPr>
            <w:tcW w:w="1559" w:type="dxa"/>
            <w:tcBorders>
              <w:top w:val="nil"/>
              <w:left w:val="single" w:sz="18" w:space="0" w:color="FFFFFF"/>
              <w:right w:val="nil"/>
            </w:tcBorders>
          </w:tcPr>
          <w:p w14:paraId="11935DA0"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4"/>
              </w:rPr>
              <w:t>2021</w:t>
            </w:r>
          </w:p>
          <w:p w14:paraId="5D7B8450" w14:textId="77777777" w:rsidR="00B834D6" w:rsidRPr="00F05083" w:rsidRDefault="00B834D6" w:rsidP="00F71192">
            <w:pPr>
              <w:pStyle w:val="TableParagraph"/>
              <w:jc w:val="right"/>
              <w:rPr>
                <w:color w:val="323E4F" w:themeColor="text2" w:themeShade="BF"/>
              </w:rPr>
            </w:pPr>
            <w:r w:rsidRPr="00F05083">
              <w:rPr>
                <w:color w:val="323E4F" w:themeColor="text2" w:themeShade="BF"/>
              </w:rPr>
              <w:t>£</w:t>
            </w:r>
          </w:p>
        </w:tc>
      </w:tr>
      <w:tr w:rsidR="00B834D6" w:rsidRPr="00F05083" w14:paraId="0B87AD9B" w14:textId="77777777" w:rsidTr="0027255A">
        <w:trPr>
          <w:trHeight w:val="301"/>
        </w:trPr>
        <w:tc>
          <w:tcPr>
            <w:tcW w:w="6521" w:type="dxa"/>
            <w:tcBorders>
              <w:left w:val="nil"/>
              <w:bottom w:val="nil"/>
              <w:right w:val="single" w:sz="18" w:space="0" w:color="FFFFFF"/>
            </w:tcBorders>
          </w:tcPr>
          <w:p w14:paraId="35900FC8" w14:textId="77777777" w:rsidR="00B834D6" w:rsidRPr="00F05083" w:rsidRDefault="00B834D6" w:rsidP="00F71192">
            <w:pPr>
              <w:pStyle w:val="TableParagraph"/>
              <w:rPr>
                <w:color w:val="323E4F" w:themeColor="text2" w:themeShade="BF"/>
              </w:rPr>
            </w:pPr>
            <w:r w:rsidRPr="00F05083">
              <w:rPr>
                <w:color w:val="323E4F" w:themeColor="text2" w:themeShade="BF"/>
              </w:rPr>
              <w:t xml:space="preserve">Net income / </w:t>
            </w:r>
            <w:r w:rsidRPr="00F05083">
              <w:rPr>
                <w:color w:val="323E4F" w:themeColor="text2" w:themeShade="BF"/>
                <w:spacing w:val="-2"/>
              </w:rPr>
              <w:t>(expenditure)</w:t>
            </w:r>
          </w:p>
        </w:tc>
        <w:tc>
          <w:tcPr>
            <w:tcW w:w="1559" w:type="dxa"/>
            <w:tcBorders>
              <w:left w:val="single" w:sz="18" w:space="0" w:color="FFFFFF"/>
              <w:bottom w:val="nil"/>
              <w:right w:val="single" w:sz="18" w:space="0" w:color="FFFFFF"/>
            </w:tcBorders>
            <w:shd w:val="clear" w:color="auto" w:fill="E9EAEE"/>
          </w:tcPr>
          <w:p w14:paraId="72BA31B6"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138,843</w:t>
            </w:r>
          </w:p>
        </w:tc>
        <w:tc>
          <w:tcPr>
            <w:tcW w:w="1559" w:type="dxa"/>
            <w:tcBorders>
              <w:left w:val="single" w:sz="18" w:space="0" w:color="FFFFFF"/>
              <w:bottom w:val="nil"/>
              <w:right w:val="nil"/>
            </w:tcBorders>
          </w:tcPr>
          <w:p w14:paraId="6C120CF3"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(21,024)</w:t>
            </w:r>
          </w:p>
        </w:tc>
      </w:tr>
      <w:tr w:rsidR="00B834D6" w:rsidRPr="00F05083" w14:paraId="2AA3978E" w14:textId="77777777" w:rsidTr="0027255A">
        <w:trPr>
          <w:trHeight w:val="298"/>
        </w:trPr>
        <w:tc>
          <w:tcPr>
            <w:tcW w:w="6521" w:type="dxa"/>
            <w:tcBorders>
              <w:top w:val="nil"/>
              <w:left w:val="nil"/>
              <w:bottom w:val="nil"/>
              <w:right w:val="single" w:sz="18" w:space="0" w:color="FFFFFF"/>
            </w:tcBorders>
          </w:tcPr>
          <w:p w14:paraId="6F1BD95D" w14:textId="77777777" w:rsidR="00B834D6" w:rsidRPr="00F05083" w:rsidRDefault="00B834D6" w:rsidP="00F71192">
            <w:pPr>
              <w:pStyle w:val="TableParagraph"/>
              <w:rPr>
                <w:color w:val="323E4F" w:themeColor="text2" w:themeShade="BF"/>
              </w:rPr>
            </w:pPr>
            <w:r w:rsidRPr="00F05083">
              <w:rPr>
                <w:color w:val="323E4F" w:themeColor="text2" w:themeShade="BF"/>
                <w:spacing w:val="-2"/>
              </w:rPr>
              <w:t>Add/(less):</w:t>
            </w:r>
          </w:p>
        </w:tc>
        <w:tc>
          <w:tcPr>
            <w:tcW w:w="1559" w:type="dxa"/>
            <w:tcBorders>
              <w:top w:val="nil"/>
              <w:left w:val="single" w:sz="18" w:space="0" w:color="FFFFFF"/>
              <w:bottom w:val="nil"/>
              <w:right w:val="single" w:sz="18" w:space="0" w:color="FFFFFF"/>
            </w:tcBorders>
            <w:shd w:val="clear" w:color="auto" w:fill="E9EAEE"/>
          </w:tcPr>
          <w:p w14:paraId="1A6EBE9F" w14:textId="77777777" w:rsidR="00B834D6" w:rsidRPr="00F05083" w:rsidRDefault="00B834D6" w:rsidP="00F71192">
            <w:pPr>
              <w:pStyle w:val="TableParagraph"/>
              <w:jc w:val="right"/>
              <w:rPr>
                <w:rFonts w:ascii="Times New Roman"/>
                <w:color w:val="323E4F" w:themeColor="text2" w:themeShade="BF"/>
              </w:rPr>
            </w:pPr>
          </w:p>
        </w:tc>
        <w:tc>
          <w:tcPr>
            <w:tcW w:w="1559" w:type="dxa"/>
            <w:tcBorders>
              <w:top w:val="nil"/>
              <w:left w:val="single" w:sz="18" w:space="0" w:color="FFFFFF"/>
              <w:bottom w:val="nil"/>
              <w:right w:val="nil"/>
            </w:tcBorders>
          </w:tcPr>
          <w:p w14:paraId="25939ABA" w14:textId="77777777" w:rsidR="00B834D6" w:rsidRPr="00F05083" w:rsidRDefault="00B834D6" w:rsidP="00F71192">
            <w:pPr>
              <w:pStyle w:val="TableParagraph"/>
              <w:jc w:val="right"/>
              <w:rPr>
                <w:rFonts w:ascii="Times New Roman"/>
                <w:color w:val="323E4F" w:themeColor="text2" w:themeShade="BF"/>
              </w:rPr>
            </w:pPr>
          </w:p>
        </w:tc>
      </w:tr>
      <w:tr w:rsidR="00B834D6" w:rsidRPr="00F05083" w14:paraId="670B8DB6" w14:textId="77777777" w:rsidTr="0027255A">
        <w:trPr>
          <w:trHeight w:val="298"/>
        </w:trPr>
        <w:tc>
          <w:tcPr>
            <w:tcW w:w="6521" w:type="dxa"/>
            <w:tcBorders>
              <w:top w:val="nil"/>
              <w:left w:val="nil"/>
              <w:bottom w:val="nil"/>
              <w:right w:val="single" w:sz="18" w:space="0" w:color="FFFFFF"/>
            </w:tcBorders>
          </w:tcPr>
          <w:p w14:paraId="60F9EF16" w14:textId="77777777" w:rsidR="00B834D6" w:rsidRPr="00F05083" w:rsidRDefault="00B834D6" w:rsidP="00F71192">
            <w:pPr>
              <w:pStyle w:val="TableParagraph"/>
              <w:rPr>
                <w:color w:val="323E4F" w:themeColor="text2" w:themeShade="BF"/>
              </w:rPr>
            </w:pPr>
            <w:r w:rsidRPr="00F05083">
              <w:rPr>
                <w:color w:val="323E4F" w:themeColor="text2" w:themeShade="BF"/>
              </w:rPr>
              <w:t>Depreciation</w:t>
            </w:r>
            <w:r w:rsidRPr="00F05083">
              <w:rPr>
                <w:color w:val="323E4F" w:themeColor="text2" w:themeShade="BF"/>
                <w:spacing w:val="-2"/>
              </w:rPr>
              <w:t xml:space="preserve"> charges</w:t>
            </w:r>
          </w:p>
        </w:tc>
        <w:tc>
          <w:tcPr>
            <w:tcW w:w="1559" w:type="dxa"/>
            <w:tcBorders>
              <w:top w:val="nil"/>
              <w:left w:val="single" w:sz="18" w:space="0" w:color="FFFFFF"/>
              <w:bottom w:val="nil"/>
              <w:right w:val="single" w:sz="18" w:space="0" w:color="FFFFFF"/>
            </w:tcBorders>
            <w:shd w:val="clear" w:color="auto" w:fill="E9EAEE"/>
          </w:tcPr>
          <w:p w14:paraId="6F560A49"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39,563</w:t>
            </w:r>
          </w:p>
        </w:tc>
        <w:tc>
          <w:tcPr>
            <w:tcW w:w="1559" w:type="dxa"/>
            <w:tcBorders>
              <w:top w:val="nil"/>
              <w:left w:val="single" w:sz="18" w:space="0" w:color="FFFFFF"/>
              <w:bottom w:val="nil"/>
              <w:right w:val="nil"/>
            </w:tcBorders>
          </w:tcPr>
          <w:p w14:paraId="52D596EB"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30,347</w:t>
            </w:r>
          </w:p>
        </w:tc>
      </w:tr>
      <w:tr w:rsidR="00B834D6" w:rsidRPr="00F05083" w14:paraId="74922067" w14:textId="77777777" w:rsidTr="0027255A">
        <w:trPr>
          <w:trHeight w:val="298"/>
        </w:trPr>
        <w:tc>
          <w:tcPr>
            <w:tcW w:w="6521" w:type="dxa"/>
            <w:tcBorders>
              <w:top w:val="nil"/>
              <w:left w:val="nil"/>
              <w:bottom w:val="nil"/>
              <w:right w:val="single" w:sz="18" w:space="0" w:color="FFFFFF"/>
            </w:tcBorders>
          </w:tcPr>
          <w:p w14:paraId="41485EE0" w14:textId="77777777" w:rsidR="00B834D6" w:rsidRPr="00F05083" w:rsidRDefault="00B834D6" w:rsidP="00F71192">
            <w:pPr>
              <w:pStyle w:val="TableParagraph"/>
              <w:rPr>
                <w:color w:val="323E4F" w:themeColor="text2" w:themeShade="BF"/>
              </w:rPr>
            </w:pPr>
            <w:r w:rsidRPr="00F05083">
              <w:rPr>
                <w:color w:val="323E4F" w:themeColor="text2" w:themeShade="BF"/>
              </w:rPr>
              <w:t>Loss</w:t>
            </w:r>
            <w:r w:rsidRPr="00F05083">
              <w:rPr>
                <w:color w:val="323E4F" w:themeColor="text2" w:themeShade="BF"/>
                <w:spacing w:val="-3"/>
              </w:rPr>
              <w:t xml:space="preserve"> </w:t>
            </w:r>
            <w:r w:rsidRPr="00F05083">
              <w:rPr>
                <w:color w:val="323E4F" w:themeColor="text2" w:themeShade="BF"/>
              </w:rPr>
              <w:t>on</w:t>
            </w:r>
            <w:r w:rsidRPr="00F05083">
              <w:rPr>
                <w:color w:val="323E4F" w:themeColor="text2" w:themeShade="BF"/>
                <w:spacing w:val="-2"/>
              </w:rPr>
              <w:t xml:space="preserve"> </w:t>
            </w:r>
            <w:r w:rsidRPr="00F05083">
              <w:rPr>
                <w:color w:val="323E4F" w:themeColor="text2" w:themeShade="BF"/>
              </w:rPr>
              <w:t>disposal</w:t>
            </w:r>
            <w:r w:rsidRPr="00F05083">
              <w:rPr>
                <w:color w:val="323E4F" w:themeColor="text2" w:themeShade="BF"/>
                <w:spacing w:val="-3"/>
              </w:rPr>
              <w:t xml:space="preserve"> </w:t>
            </w:r>
            <w:r w:rsidRPr="00F05083">
              <w:rPr>
                <w:color w:val="323E4F" w:themeColor="text2" w:themeShade="BF"/>
              </w:rPr>
              <w:t>of</w:t>
            </w:r>
            <w:r w:rsidRPr="00F05083">
              <w:rPr>
                <w:color w:val="323E4F" w:themeColor="text2" w:themeShade="BF"/>
                <w:spacing w:val="-2"/>
              </w:rPr>
              <w:t xml:space="preserve"> </w:t>
            </w:r>
            <w:r w:rsidRPr="00F05083">
              <w:rPr>
                <w:color w:val="323E4F" w:themeColor="text2" w:themeShade="BF"/>
              </w:rPr>
              <w:t>fixed</w:t>
            </w:r>
            <w:r w:rsidRPr="00F05083">
              <w:rPr>
                <w:color w:val="323E4F" w:themeColor="text2" w:themeShade="BF"/>
                <w:spacing w:val="-3"/>
              </w:rPr>
              <w:t xml:space="preserve"> </w:t>
            </w:r>
            <w:r w:rsidRPr="00F05083">
              <w:rPr>
                <w:color w:val="323E4F" w:themeColor="text2" w:themeShade="BF"/>
                <w:spacing w:val="-2"/>
              </w:rPr>
              <w:t>asset</w:t>
            </w:r>
          </w:p>
        </w:tc>
        <w:tc>
          <w:tcPr>
            <w:tcW w:w="1559" w:type="dxa"/>
            <w:tcBorders>
              <w:top w:val="nil"/>
              <w:left w:val="single" w:sz="18" w:space="0" w:color="FFFFFF"/>
              <w:bottom w:val="nil"/>
              <w:right w:val="single" w:sz="18" w:space="0" w:color="FFFFFF"/>
            </w:tcBorders>
            <w:shd w:val="clear" w:color="auto" w:fill="E9EAEE"/>
          </w:tcPr>
          <w:p w14:paraId="106C9676"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4"/>
              </w:rPr>
              <w:t>7,097</w:t>
            </w:r>
          </w:p>
        </w:tc>
        <w:tc>
          <w:tcPr>
            <w:tcW w:w="1559" w:type="dxa"/>
            <w:tcBorders>
              <w:top w:val="nil"/>
              <w:left w:val="single" w:sz="18" w:space="0" w:color="FFFFFF"/>
              <w:bottom w:val="nil"/>
              <w:right w:val="nil"/>
            </w:tcBorders>
          </w:tcPr>
          <w:p w14:paraId="30D4F39A"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4"/>
              </w:rPr>
              <w:t>1,755</w:t>
            </w:r>
          </w:p>
        </w:tc>
      </w:tr>
      <w:tr w:rsidR="00B834D6" w:rsidRPr="00F05083" w14:paraId="4636455C" w14:textId="77777777" w:rsidTr="0027255A">
        <w:trPr>
          <w:trHeight w:val="298"/>
        </w:trPr>
        <w:tc>
          <w:tcPr>
            <w:tcW w:w="6521" w:type="dxa"/>
            <w:tcBorders>
              <w:top w:val="nil"/>
              <w:left w:val="nil"/>
              <w:bottom w:val="nil"/>
              <w:right w:val="single" w:sz="18" w:space="0" w:color="FFFFFF"/>
            </w:tcBorders>
          </w:tcPr>
          <w:p w14:paraId="24F1F7DF" w14:textId="77777777" w:rsidR="00B834D6" w:rsidRPr="00F05083" w:rsidRDefault="00B834D6" w:rsidP="00F71192">
            <w:pPr>
              <w:pStyle w:val="TableParagraph"/>
              <w:rPr>
                <w:color w:val="323E4F" w:themeColor="text2" w:themeShade="BF"/>
              </w:rPr>
            </w:pPr>
            <w:r w:rsidRPr="00F05083">
              <w:rPr>
                <w:color w:val="323E4F" w:themeColor="text2" w:themeShade="BF"/>
              </w:rPr>
              <w:t>Dividends</w:t>
            </w:r>
            <w:r w:rsidRPr="00F05083">
              <w:rPr>
                <w:color w:val="323E4F" w:themeColor="text2" w:themeShade="BF"/>
                <w:spacing w:val="-4"/>
              </w:rPr>
              <w:t xml:space="preserve"> </w:t>
            </w:r>
            <w:r w:rsidRPr="00F05083">
              <w:rPr>
                <w:color w:val="323E4F" w:themeColor="text2" w:themeShade="BF"/>
              </w:rPr>
              <w:t>and</w:t>
            </w:r>
            <w:r w:rsidRPr="00F05083">
              <w:rPr>
                <w:color w:val="323E4F" w:themeColor="text2" w:themeShade="BF"/>
                <w:spacing w:val="-3"/>
              </w:rPr>
              <w:t xml:space="preserve"> </w:t>
            </w:r>
            <w:r w:rsidRPr="00F05083">
              <w:rPr>
                <w:color w:val="323E4F" w:themeColor="text2" w:themeShade="BF"/>
              </w:rPr>
              <w:t>interest</w:t>
            </w:r>
            <w:r w:rsidRPr="00F05083">
              <w:rPr>
                <w:color w:val="323E4F" w:themeColor="text2" w:themeShade="BF"/>
                <w:spacing w:val="-4"/>
              </w:rPr>
              <w:t xml:space="preserve"> </w:t>
            </w:r>
            <w:r w:rsidRPr="00F05083">
              <w:rPr>
                <w:color w:val="323E4F" w:themeColor="text2" w:themeShade="BF"/>
              </w:rPr>
              <w:t>from</w:t>
            </w:r>
            <w:r w:rsidRPr="00F05083">
              <w:rPr>
                <w:color w:val="323E4F" w:themeColor="text2" w:themeShade="BF"/>
                <w:spacing w:val="-3"/>
              </w:rPr>
              <w:t xml:space="preserve"> </w:t>
            </w:r>
            <w:r w:rsidRPr="00F05083">
              <w:rPr>
                <w:color w:val="323E4F" w:themeColor="text2" w:themeShade="BF"/>
                <w:spacing w:val="-2"/>
              </w:rPr>
              <w:t>investments</w:t>
            </w:r>
          </w:p>
        </w:tc>
        <w:tc>
          <w:tcPr>
            <w:tcW w:w="1559" w:type="dxa"/>
            <w:tcBorders>
              <w:top w:val="nil"/>
              <w:left w:val="single" w:sz="18" w:space="0" w:color="FFFFFF"/>
              <w:bottom w:val="nil"/>
              <w:right w:val="single" w:sz="18" w:space="0" w:color="FFFFFF"/>
            </w:tcBorders>
            <w:shd w:val="clear" w:color="auto" w:fill="E9EAEE"/>
          </w:tcPr>
          <w:p w14:paraId="71BEE194"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(34,457)</w:t>
            </w:r>
          </w:p>
        </w:tc>
        <w:tc>
          <w:tcPr>
            <w:tcW w:w="1559" w:type="dxa"/>
            <w:tcBorders>
              <w:top w:val="nil"/>
              <w:left w:val="single" w:sz="18" w:space="0" w:color="FFFFFF"/>
              <w:bottom w:val="nil"/>
              <w:right w:val="nil"/>
            </w:tcBorders>
          </w:tcPr>
          <w:p w14:paraId="42E0D41D"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(50,429)</w:t>
            </w:r>
          </w:p>
        </w:tc>
      </w:tr>
      <w:tr w:rsidR="00B834D6" w:rsidRPr="00F05083" w14:paraId="6C1F94DF" w14:textId="77777777" w:rsidTr="0027255A">
        <w:trPr>
          <w:trHeight w:val="298"/>
        </w:trPr>
        <w:tc>
          <w:tcPr>
            <w:tcW w:w="6521" w:type="dxa"/>
            <w:tcBorders>
              <w:top w:val="nil"/>
              <w:left w:val="nil"/>
              <w:bottom w:val="nil"/>
              <w:right w:val="single" w:sz="18" w:space="0" w:color="FFFFFF"/>
            </w:tcBorders>
          </w:tcPr>
          <w:p w14:paraId="2B0FB8AF" w14:textId="77777777" w:rsidR="00B834D6" w:rsidRPr="00F05083" w:rsidRDefault="00B834D6" w:rsidP="00F71192">
            <w:pPr>
              <w:pStyle w:val="TableParagraph"/>
              <w:rPr>
                <w:color w:val="323E4F" w:themeColor="text2" w:themeShade="BF"/>
              </w:rPr>
            </w:pPr>
            <w:r w:rsidRPr="00F05083">
              <w:rPr>
                <w:color w:val="323E4F" w:themeColor="text2" w:themeShade="BF"/>
              </w:rPr>
              <w:t xml:space="preserve">Gains on </w:t>
            </w:r>
            <w:r w:rsidRPr="00F05083">
              <w:rPr>
                <w:color w:val="323E4F" w:themeColor="text2" w:themeShade="BF"/>
                <w:spacing w:val="-2"/>
              </w:rPr>
              <w:t>investments</w:t>
            </w:r>
          </w:p>
        </w:tc>
        <w:tc>
          <w:tcPr>
            <w:tcW w:w="1559" w:type="dxa"/>
            <w:tcBorders>
              <w:top w:val="nil"/>
              <w:left w:val="single" w:sz="18" w:space="0" w:color="FFFFFF"/>
              <w:bottom w:val="nil"/>
              <w:right w:val="single" w:sz="18" w:space="0" w:color="FFFFFF"/>
            </w:tcBorders>
            <w:shd w:val="clear" w:color="auto" w:fill="E9EAEE"/>
          </w:tcPr>
          <w:p w14:paraId="152CD862"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(90,312)</w:t>
            </w:r>
          </w:p>
        </w:tc>
        <w:tc>
          <w:tcPr>
            <w:tcW w:w="1559" w:type="dxa"/>
            <w:tcBorders>
              <w:top w:val="nil"/>
              <w:left w:val="single" w:sz="18" w:space="0" w:color="FFFFFF"/>
              <w:bottom w:val="nil"/>
              <w:right w:val="nil"/>
            </w:tcBorders>
          </w:tcPr>
          <w:p w14:paraId="7475F407"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(364,632)</w:t>
            </w:r>
          </w:p>
        </w:tc>
      </w:tr>
      <w:tr w:rsidR="00B834D6" w:rsidRPr="00F05083" w14:paraId="558A389B" w14:textId="77777777" w:rsidTr="0027255A">
        <w:trPr>
          <w:trHeight w:val="298"/>
        </w:trPr>
        <w:tc>
          <w:tcPr>
            <w:tcW w:w="6521" w:type="dxa"/>
            <w:tcBorders>
              <w:top w:val="nil"/>
              <w:left w:val="nil"/>
              <w:bottom w:val="nil"/>
              <w:right w:val="single" w:sz="18" w:space="0" w:color="FFFFFF"/>
            </w:tcBorders>
          </w:tcPr>
          <w:p w14:paraId="129F113F" w14:textId="77777777" w:rsidR="00B834D6" w:rsidRPr="00F05083" w:rsidRDefault="00B834D6" w:rsidP="00F71192">
            <w:pPr>
              <w:pStyle w:val="TableParagraph"/>
              <w:rPr>
                <w:color w:val="323E4F" w:themeColor="text2" w:themeShade="BF"/>
              </w:rPr>
            </w:pPr>
            <w:r w:rsidRPr="00F05083">
              <w:rPr>
                <w:color w:val="323E4F" w:themeColor="text2" w:themeShade="BF"/>
              </w:rPr>
              <w:t>Decrease</w:t>
            </w:r>
            <w:r w:rsidRPr="00F05083">
              <w:rPr>
                <w:color w:val="323E4F" w:themeColor="text2" w:themeShade="BF"/>
                <w:spacing w:val="-1"/>
              </w:rPr>
              <w:t xml:space="preserve"> </w:t>
            </w:r>
            <w:r w:rsidRPr="00F05083">
              <w:rPr>
                <w:color w:val="323E4F" w:themeColor="text2" w:themeShade="BF"/>
              </w:rPr>
              <w:t>in</w:t>
            </w:r>
            <w:r w:rsidRPr="00F05083">
              <w:rPr>
                <w:color w:val="323E4F" w:themeColor="text2" w:themeShade="BF"/>
                <w:spacing w:val="-1"/>
              </w:rPr>
              <w:t xml:space="preserve"> </w:t>
            </w:r>
            <w:r w:rsidRPr="00F05083">
              <w:rPr>
                <w:color w:val="323E4F" w:themeColor="text2" w:themeShade="BF"/>
                <w:spacing w:val="-2"/>
              </w:rPr>
              <w:t>debtors</w:t>
            </w:r>
          </w:p>
        </w:tc>
        <w:tc>
          <w:tcPr>
            <w:tcW w:w="1559" w:type="dxa"/>
            <w:tcBorders>
              <w:top w:val="nil"/>
              <w:left w:val="single" w:sz="18" w:space="0" w:color="FFFFFF"/>
              <w:bottom w:val="nil"/>
              <w:right w:val="single" w:sz="18" w:space="0" w:color="FFFFFF"/>
            </w:tcBorders>
            <w:shd w:val="clear" w:color="auto" w:fill="E9EAEE"/>
          </w:tcPr>
          <w:p w14:paraId="7B655674"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173,052</w:t>
            </w:r>
          </w:p>
        </w:tc>
        <w:tc>
          <w:tcPr>
            <w:tcW w:w="1559" w:type="dxa"/>
            <w:tcBorders>
              <w:top w:val="nil"/>
              <w:left w:val="single" w:sz="18" w:space="0" w:color="FFFFFF"/>
              <w:bottom w:val="nil"/>
              <w:right w:val="nil"/>
            </w:tcBorders>
          </w:tcPr>
          <w:p w14:paraId="79B2A5A9"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226,219</w:t>
            </w:r>
          </w:p>
        </w:tc>
      </w:tr>
      <w:tr w:rsidR="00B834D6" w:rsidRPr="00F05083" w14:paraId="2E3593C6" w14:textId="77777777" w:rsidTr="0027255A">
        <w:trPr>
          <w:trHeight w:val="286"/>
        </w:trPr>
        <w:tc>
          <w:tcPr>
            <w:tcW w:w="6521" w:type="dxa"/>
            <w:tcBorders>
              <w:top w:val="nil"/>
              <w:left w:val="nil"/>
              <w:right w:val="single" w:sz="18" w:space="0" w:color="FFFFFF"/>
            </w:tcBorders>
          </w:tcPr>
          <w:p w14:paraId="32AA8806" w14:textId="77777777" w:rsidR="00B834D6" w:rsidRPr="00F05083" w:rsidRDefault="00B834D6" w:rsidP="00F71192">
            <w:pPr>
              <w:pStyle w:val="TableParagraph"/>
              <w:rPr>
                <w:color w:val="323E4F" w:themeColor="text2" w:themeShade="BF"/>
              </w:rPr>
            </w:pPr>
            <w:r w:rsidRPr="00F05083">
              <w:rPr>
                <w:color w:val="323E4F" w:themeColor="text2" w:themeShade="BF"/>
              </w:rPr>
              <w:t>(Decrease)</w:t>
            </w:r>
            <w:r w:rsidRPr="00F05083">
              <w:rPr>
                <w:color w:val="323E4F" w:themeColor="text2" w:themeShade="BF"/>
                <w:spacing w:val="-1"/>
              </w:rPr>
              <w:t xml:space="preserve"> </w:t>
            </w:r>
            <w:r w:rsidRPr="00F05083">
              <w:rPr>
                <w:color w:val="323E4F" w:themeColor="text2" w:themeShade="BF"/>
              </w:rPr>
              <w:t>in</w:t>
            </w:r>
            <w:r w:rsidRPr="00F05083">
              <w:rPr>
                <w:color w:val="323E4F" w:themeColor="text2" w:themeShade="BF"/>
                <w:spacing w:val="-1"/>
              </w:rPr>
              <w:t xml:space="preserve"> </w:t>
            </w:r>
            <w:r w:rsidRPr="00F05083">
              <w:rPr>
                <w:color w:val="323E4F" w:themeColor="text2" w:themeShade="BF"/>
                <w:spacing w:val="-2"/>
              </w:rPr>
              <w:t>creditors</w:t>
            </w:r>
          </w:p>
        </w:tc>
        <w:tc>
          <w:tcPr>
            <w:tcW w:w="1559" w:type="dxa"/>
            <w:tcBorders>
              <w:top w:val="nil"/>
              <w:left w:val="single" w:sz="18" w:space="0" w:color="FFFFFF"/>
              <w:right w:val="single" w:sz="18" w:space="0" w:color="FFFFFF"/>
            </w:tcBorders>
            <w:shd w:val="clear" w:color="auto" w:fill="E9EAEE"/>
          </w:tcPr>
          <w:p w14:paraId="53310F5E"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(270,874)</w:t>
            </w:r>
          </w:p>
        </w:tc>
        <w:tc>
          <w:tcPr>
            <w:tcW w:w="1559" w:type="dxa"/>
            <w:tcBorders>
              <w:top w:val="nil"/>
              <w:left w:val="single" w:sz="18" w:space="0" w:color="FFFFFF"/>
              <w:right w:val="nil"/>
            </w:tcBorders>
          </w:tcPr>
          <w:p w14:paraId="1C27640A"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(317,438)</w:t>
            </w:r>
          </w:p>
        </w:tc>
      </w:tr>
      <w:tr w:rsidR="00B834D6" w:rsidRPr="00F05083" w14:paraId="55120DEB" w14:textId="77777777" w:rsidTr="0027255A">
        <w:trPr>
          <w:trHeight w:val="471"/>
        </w:trPr>
        <w:tc>
          <w:tcPr>
            <w:tcW w:w="6521" w:type="dxa"/>
            <w:tcBorders>
              <w:left w:val="nil"/>
              <w:bottom w:val="nil"/>
              <w:right w:val="single" w:sz="18" w:space="0" w:color="FFFFFF"/>
            </w:tcBorders>
          </w:tcPr>
          <w:p w14:paraId="5872D8FD" w14:textId="77777777" w:rsidR="00B834D6" w:rsidRPr="00F05083" w:rsidRDefault="00B834D6" w:rsidP="00F71192">
            <w:pPr>
              <w:pStyle w:val="TableParagraph"/>
              <w:rPr>
                <w:b/>
                <w:color w:val="323E4F" w:themeColor="text2" w:themeShade="BF"/>
              </w:rPr>
            </w:pPr>
            <w:r w:rsidRPr="00F05083">
              <w:rPr>
                <w:b/>
                <w:color w:val="323E4F" w:themeColor="text2" w:themeShade="BF"/>
              </w:rPr>
              <w:t>Net</w:t>
            </w:r>
            <w:r w:rsidRPr="00F05083">
              <w:rPr>
                <w:b/>
                <w:color w:val="323E4F" w:themeColor="text2" w:themeShade="BF"/>
                <w:spacing w:val="-5"/>
              </w:rPr>
              <w:t xml:space="preserve"> </w:t>
            </w:r>
            <w:r w:rsidRPr="00F05083">
              <w:rPr>
                <w:b/>
                <w:color w:val="323E4F" w:themeColor="text2" w:themeShade="BF"/>
              </w:rPr>
              <w:t>cash</w:t>
            </w:r>
            <w:r w:rsidRPr="00F05083">
              <w:rPr>
                <w:b/>
                <w:color w:val="323E4F" w:themeColor="text2" w:themeShade="BF"/>
                <w:spacing w:val="-4"/>
              </w:rPr>
              <w:t xml:space="preserve"> </w:t>
            </w:r>
            <w:r w:rsidRPr="00F05083">
              <w:rPr>
                <w:b/>
                <w:color w:val="323E4F" w:themeColor="text2" w:themeShade="BF"/>
              </w:rPr>
              <w:t>flow</w:t>
            </w:r>
            <w:r w:rsidRPr="00F05083">
              <w:rPr>
                <w:b/>
                <w:color w:val="323E4F" w:themeColor="text2" w:themeShade="BF"/>
                <w:spacing w:val="-4"/>
              </w:rPr>
              <w:t xml:space="preserve"> </w:t>
            </w:r>
            <w:r w:rsidRPr="00F05083">
              <w:rPr>
                <w:b/>
                <w:color w:val="323E4F" w:themeColor="text2" w:themeShade="BF"/>
              </w:rPr>
              <w:t>from</w:t>
            </w:r>
            <w:r w:rsidRPr="00F05083">
              <w:rPr>
                <w:b/>
                <w:color w:val="323E4F" w:themeColor="text2" w:themeShade="BF"/>
                <w:spacing w:val="-4"/>
              </w:rPr>
              <w:t xml:space="preserve"> </w:t>
            </w:r>
            <w:r w:rsidRPr="00F05083">
              <w:rPr>
                <w:b/>
                <w:color w:val="323E4F" w:themeColor="text2" w:themeShade="BF"/>
              </w:rPr>
              <w:t>operating</w:t>
            </w:r>
            <w:r w:rsidRPr="00F05083">
              <w:rPr>
                <w:b/>
                <w:color w:val="323E4F" w:themeColor="text2" w:themeShade="BF"/>
                <w:spacing w:val="-4"/>
              </w:rPr>
              <w:t xml:space="preserve"> </w:t>
            </w:r>
            <w:r w:rsidRPr="00F05083">
              <w:rPr>
                <w:b/>
                <w:color w:val="323E4F" w:themeColor="text2" w:themeShade="BF"/>
                <w:spacing w:val="-2"/>
              </w:rPr>
              <w:t>activities</w:t>
            </w:r>
          </w:p>
        </w:tc>
        <w:tc>
          <w:tcPr>
            <w:tcW w:w="1559" w:type="dxa"/>
            <w:tcBorders>
              <w:left w:val="single" w:sz="18" w:space="0" w:color="FFFFFF"/>
              <w:bottom w:val="nil"/>
              <w:right w:val="single" w:sz="18" w:space="0" w:color="FFFFFF"/>
            </w:tcBorders>
            <w:shd w:val="clear" w:color="auto" w:fill="E9EAEE"/>
          </w:tcPr>
          <w:p w14:paraId="48FB3561"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(37,089)</w:t>
            </w:r>
          </w:p>
        </w:tc>
        <w:tc>
          <w:tcPr>
            <w:tcW w:w="1559" w:type="dxa"/>
            <w:tcBorders>
              <w:left w:val="single" w:sz="18" w:space="0" w:color="FFFFFF"/>
              <w:bottom w:val="nil"/>
              <w:right w:val="nil"/>
            </w:tcBorders>
          </w:tcPr>
          <w:p w14:paraId="683BB16A"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(495,201)</w:t>
            </w:r>
          </w:p>
        </w:tc>
      </w:tr>
      <w:tr w:rsidR="00B834D6" w:rsidRPr="00F05083" w14:paraId="11CAC991" w14:textId="77777777" w:rsidTr="0027255A">
        <w:trPr>
          <w:trHeight w:val="468"/>
        </w:trPr>
        <w:tc>
          <w:tcPr>
            <w:tcW w:w="6521" w:type="dxa"/>
            <w:tcBorders>
              <w:top w:val="nil"/>
              <w:left w:val="nil"/>
              <w:bottom w:val="nil"/>
              <w:right w:val="single" w:sz="18" w:space="0" w:color="FFFFFF"/>
            </w:tcBorders>
          </w:tcPr>
          <w:p w14:paraId="30ACC51E" w14:textId="77777777" w:rsidR="00B834D6" w:rsidRPr="00F05083" w:rsidRDefault="00B834D6" w:rsidP="00F71192">
            <w:pPr>
              <w:pStyle w:val="TableParagraph"/>
              <w:rPr>
                <w:color w:val="323E4F" w:themeColor="text2" w:themeShade="BF"/>
                <w:sz w:val="19"/>
              </w:rPr>
            </w:pPr>
          </w:p>
          <w:p w14:paraId="6F12D415" w14:textId="77777777" w:rsidR="00B834D6" w:rsidRPr="00F05083" w:rsidRDefault="00B834D6" w:rsidP="00F71192">
            <w:pPr>
              <w:pStyle w:val="TableParagraph"/>
              <w:rPr>
                <w:b/>
                <w:color w:val="323E4F" w:themeColor="text2" w:themeShade="BF"/>
              </w:rPr>
            </w:pPr>
            <w:r w:rsidRPr="00F05083">
              <w:rPr>
                <w:b/>
                <w:color w:val="323E4F" w:themeColor="text2" w:themeShade="BF"/>
              </w:rPr>
              <w:t>Cash</w:t>
            </w:r>
            <w:r w:rsidRPr="00F05083">
              <w:rPr>
                <w:b/>
                <w:color w:val="323E4F" w:themeColor="text2" w:themeShade="BF"/>
                <w:spacing w:val="-6"/>
              </w:rPr>
              <w:t xml:space="preserve"> </w:t>
            </w:r>
            <w:r w:rsidRPr="00F05083">
              <w:rPr>
                <w:b/>
                <w:color w:val="323E4F" w:themeColor="text2" w:themeShade="BF"/>
              </w:rPr>
              <w:t>flows</w:t>
            </w:r>
            <w:r w:rsidRPr="00F05083">
              <w:rPr>
                <w:b/>
                <w:color w:val="323E4F" w:themeColor="text2" w:themeShade="BF"/>
                <w:spacing w:val="-6"/>
              </w:rPr>
              <w:t xml:space="preserve"> </w:t>
            </w:r>
            <w:r w:rsidRPr="00F05083">
              <w:rPr>
                <w:b/>
                <w:color w:val="323E4F" w:themeColor="text2" w:themeShade="BF"/>
              </w:rPr>
              <w:t>from</w:t>
            </w:r>
            <w:r w:rsidRPr="00F05083">
              <w:rPr>
                <w:b/>
                <w:color w:val="323E4F" w:themeColor="text2" w:themeShade="BF"/>
                <w:spacing w:val="-6"/>
              </w:rPr>
              <w:t xml:space="preserve"> </w:t>
            </w:r>
            <w:r w:rsidRPr="00F05083">
              <w:rPr>
                <w:b/>
                <w:color w:val="323E4F" w:themeColor="text2" w:themeShade="BF"/>
              </w:rPr>
              <w:t>investing</w:t>
            </w:r>
            <w:r w:rsidRPr="00F05083">
              <w:rPr>
                <w:b/>
                <w:color w:val="323E4F" w:themeColor="text2" w:themeShade="BF"/>
                <w:spacing w:val="-6"/>
              </w:rPr>
              <w:t xml:space="preserve"> </w:t>
            </w:r>
            <w:r w:rsidRPr="00F05083">
              <w:rPr>
                <w:b/>
                <w:color w:val="323E4F" w:themeColor="text2" w:themeShade="BF"/>
                <w:spacing w:val="-2"/>
              </w:rPr>
              <w:t>activities:</w:t>
            </w:r>
          </w:p>
        </w:tc>
        <w:tc>
          <w:tcPr>
            <w:tcW w:w="1559" w:type="dxa"/>
            <w:tcBorders>
              <w:top w:val="nil"/>
              <w:left w:val="single" w:sz="18" w:space="0" w:color="FFFFFF"/>
              <w:bottom w:val="nil"/>
              <w:right w:val="single" w:sz="18" w:space="0" w:color="FFFFFF"/>
            </w:tcBorders>
            <w:shd w:val="clear" w:color="auto" w:fill="E9EAEE"/>
          </w:tcPr>
          <w:p w14:paraId="405F0EB5" w14:textId="77777777" w:rsidR="00B834D6" w:rsidRPr="00F05083" w:rsidRDefault="00B834D6" w:rsidP="00F71192">
            <w:pPr>
              <w:pStyle w:val="TableParagraph"/>
              <w:jc w:val="right"/>
              <w:rPr>
                <w:rFonts w:ascii="Times New Roman"/>
                <w:color w:val="323E4F" w:themeColor="text2" w:themeShade="BF"/>
              </w:rPr>
            </w:pPr>
          </w:p>
        </w:tc>
        <w:tc>
          <w:tcPr>
            <w:tcW w:w="1559" w:type="dxa"/>
            <w:tcBorders>
              <w:top w:val="nil"/>
              <w:left w:val="single" w:sz="18" w:space="0" w:color="FFFFFF"/>
              <w:bottom w:val="nil"/>
              <w:right w:val="nil"/>
            </w:tcBorders>
          </w:tcPr>
          <w:p w14:paraId="19C410F2" w14:textId="77777777" w:rsidR="00B834D6" w:rsidRPr="00F05083" w:rsidRDefault="00B834D6" w:rsidP="00F71192">
            <w:pPr>
              <w:pStyle w:val="TableParagraph"/>
              <w:jc w:val="right"/>
              <w:rPr>
                <w:rFonts w:ascii="Times New Roman"/>
                <w:color w:val="323E4F" w:themeColor="text2" w:themeShade="BF"/>
              </w:rPr>
            </w:pPr>
          </w:p>
        </w:tc>
      </w:tr>
      <w:tr w:rsidR="00B834D6" w:rsidRPr="00F05083" w14:paraId="7BD2B909" w14:textId="77777777" w:rsidTr="0027255A">
        <w:trPr>
          <w:trHeight w:val="298"/>
        </w:trPr>
        <w:tc>
          <w:tcPr>
            <w:tcW w:w="6521" w:type="dxa"/>
            <w:tcBorders>
              <w:top w:val="nil"/>
              <w:left w:val="nil"/>
              <w:bottom w:val="nil"/>
              <w:right w:val="single" w:sz="18" w:space="0" w:color="FFFFFF"/>
            </w:tcBorders>
          </w:tcPr>
          <w:p w14:paraId="2BA37540" w14:textId="77777777" w:rsidR="00B834D6" w:rsidRPr="00F05083" w:rsidRDefault="00B834D6" w:rsidP="00F71192">
            <w:pPr>
              <w:pStyle w:val="TableParagraph"/>
              <w:rPr>
                <w:color w:val="323E4F" w:themeColor="text2" w:themeShade="BF"/>
              </w:rPr>
            </w:pPr>
            <w:r w:rsidRPr="00F05083">
              <w:rPr>
                <w:color w:val="323E4F" w:themeColor="text2" w:themeShade="BF"/>
              </w:rPr>
              <w:t xml:space="preserve">Sale of </w:t>
            </w:r>
            <w:r w:rsidRPr="00F05083">
              <w:rPr>
                <w:color w:val="323E4F" w:themeColor="text2" w:themeShade="BF"/>
                <w:spacing w:val="-2"/>
              </w:rPr>
              <w:t>investments</w:t>
            </w:r>
          </w:p>
        </w:tc>
        <w:tc>
          <w:tcPr>
            <w:tcW w:w="1559" w:type="dxa"/>
            <w:tcBorders>
              <w:top w:val="nil"/>
              <w:left w:val="single" w:sz="18" w:space="0" w:color="FFFFFF"/>
              <w:bottom w:val="nil"/>
              <w:right w:val="single" w:sz="18" w:space="0" w:color="FFFFFF"/>
            </w:tcBorders>
            <w:shd w:val="clear" w:color="auto" w:fill="E9EAEE"/>
          </w:tcPr>
          <w:p w14:paraId="38D5ED38" w14:textId="77777777" w:rsidR="00B834D6" w:rsidRPr="00F05083" w:rsidRDefault="00B834D6" w:rsidP="00F71192">
            <w:pPr>
              <w:pStyle w:val="TableParagraph"/>
              <w:jc w:val="right"/>
              <w:rPr>
                <w:b/>
                <w:color w:val="323E4F" w:themeColor="text2" w:themeShade="BF"/>
              </w:rPr>
            </w:pPr>
            <w:r w:rsidRPr="00F05083">
              <w:rPr>
                <w:b/>
                <w:color w:val="323E4F" w:themeColor="text2" w:themeShade="BF"/>
              </w:rPr>
              <w:t>-</w:t>
            </w:r>
          </w:p>
        </w:tc>
        <w:tc>
          <w:tcPr>
            <w:tcW w:w="1559" w:type="dxa"/>
            <w:tcBorders>
              <w:top w:val="nil"/>
              <w:left w:val="single" w:sz="18" w:space="0" w:color="FFFFFF"/>
              <w:bottom w:val="nil"/>
              <w:right w:val="nil"/>
            </w:tcBorders>
          </w:tcPr>
          <w:p w14:paraId="01FA5670"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1,250,092</w:t>
            </w:r>
          </w:p>
        </w:tc>
      </w:tr>
      <w:tr w:rsidR="00B834D6" w:rsidRPr="00F05083" w14:paraId="25898EE3" w14:textId="77777777" w:rsidTr="0027255A">
        <w:trPr>
          <w:trHeight w:val="298"/>
        </w:trPr>
        <w:tc>
          <w:tcPr>
            <w:tcW w:w="6521" w:type="dxa"/>
            <w:tcBorders>
              <w:top w:val="nil"/>
              <w:left w:val="nil"/>
              <w:bottom w:val="nil"/>
              <w:right w:val="single" w:sz="18" w:space="0" w:color="FFFFFF"/>
            </w:tcBorders>
          </w:tcPr>
          <w:p w14:paraId="5E1190DF" w14:textId="77777777" w:rsidR="00B834D6" w:rsidRPr="00F05083" w:rsidRDefault="00B834D6" w:rsidP="00F71192">
            <w:pPr>
              <w:pStyle w:val="TableParagraph"/>
              <w:rPr>
                <w:color w:val="323E4F" w:themeColor="text2" w:themeShade="BF"/>
              </w:rPr>
            </w:pPr>
            <w:r w:rsidRPr="00F05083">
              <w:rPr>
                <w:color w:val="323E4F" w:themeColor="text2" w:themeShade="BF"/>
              </w:rPr>
              <w:t>Dividends</w:t>
            </w:r>
            <w:r w:rsidRPr="00F05083">
              <w:rPr>
                <w:color w:val="323E4F" w:themeColor="text2" w:themeShade="BF"/>
                <w:spacing w:val="-4"/>
              </w:rPr>
              <w:t xml:space="preserve"> </w:t>
            </w:r>
            <w:r w:rsidRPr="00F05083">
              <w:rPr>
                <w:color w:val="323E4F" w:themeColor="text2" w:themeShade="BF"/>
              </w:rPr>
              <w:t>and</w:t>
            </w:r>
            <w:r w:rsidRPr="00F05083">
              <w:rPr>
                <w:color w:val="323E4F" w:themeColor="text2" w:themeShade="BF"/>
                <w:spacing w:val="-3"/>
              </w:rPr>
              <w:t xml:space="preserve"> </w:t>
            </w:r>
            <w:r w:rsidRPr="00F05083">
              <w:rPr>
                <w:color w:val="323E4F" w:themeColor="text2" w:themeShade="BF"/>
              </w:rPr>
              <w:t>interest</w:t>
            </w:r>
            <w:r w:rsidRPr="00F05083">
              <w:rPr>
                <w:color w:val="323E4F" w:themeColor="text2" w:themeShade="BF"/>
                <w:spacing w:val="-4"/>
              </w:rPr>
              <w:t xml:space="preserve"> </w:t>
            </w:r>
            <w:r w:rsidRPr="00F05083">
              <w:rPr>
                <w:color w:val="323E4F" w:themeColor="text2" w:themeShade="BF"/>
              </w:rPr>
              <w:t>from</w:t>
            </w:r>
            <w:r w:rsidRPr="00F05083">
              <w:rPr>
                <w:color w:val="323E4F" w:themeColor="text2" w:themeShade="BF"/>
                <w:spacing w:val="-3"/>
              </w:rPr>
              <w:t xml:space="preserve"> </w:t>
            </w:r>
            <w:r w:rsidRPr="00F05083">
              <w:rPr>
                <w:color w:val="323E4F" w:themeColor="text2" w:themeShade="BF"/>
                <w:spacing w:val="-2"/>
              </w:rPr>
              <w:t>investments</w:t>
            </w:r>
          </w:p>
        </w:tc>
        <w:tc>
          <w:tcPr>
            <w:tcW w:w="1559" w:type="dxa"/>
            <w:tcBorders>
              <w:top w:val="nil"/>
              <w:left w:val="single" w:sz="18" w:space="0" w:color="FFFFFF"/>
              <w:bottom w:val="nil"/>
              <w:right w:val="single" w:sz="18" w:space="0" w:color="FFFFFF"/>
            </w:tcBorders>
            <w:shd w:val="clear" w:color="auto" w:fill="E9EAEE"/>
          </w:tcPr>
          <w:p w14:paraId="62EF9C7E"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34,457</w:t>
            </w:r>
          </w:p>
        </w:tc>
        <w:tc>
          <w:tcPr>
            <w:tcW w:w="1559" w:type="dxa"/>
            <w:tcBorders>
              <w:top w:val="nil"/>
              <w:left w:val="single" w:sz="18" w:space="0" w:color="FFFFFF"/>
              <w:bottom w:val="nil"/>
              <w:right w:val="nil"/>
            </w:tcBorders>
          </w:tcPr>
          <w:p w14:paraId="1D5373AE"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50,429</w:t>
            </w:r>
          </w:p>
        </w:tc>
      </w:tr>
      <w:tr w:rsidR="00B834D6" w:rsidRPr="00F05083" w14:paraId="15B0414B" w14:textId="77777777" w:rsidTr="0027255A">
        <w:trPr>
          <w:trHeight w:val="285"/>
        </w:trPr>
        <w:tc>
          <w:tcPr>
            <w:tcW w:w="6521" w:type="dxa"/>
            <w:tcBorders>
              <w:top w:val="nil"/>
              <w:left w:val="nil"/>
              <w:right w:val="single" w:sz="18" w:space="0" w:color="FFFFFF"/>
            </w:tcBorders>
          </w:tcPr>
          <w:p w14:paraId="293B688B" w14:textId="77777777" w:rsidR="00B834D6" w:rsidRPr="00F05083" w:rsidRDefault="00B834D6" w:rsidP="00F71192">
            <w:pPr>
              <w:pStyle w:val="TableParagraph"/>
              <w:rPr>
                <w:color w:val="323E4F" w:themeColor="text2" w:themeShade="BF"/>
              </w:rPr>
            </w:pPr>
            <w:r w:rsidRPr="00F05083">
              <w:rPr>
                <w:color w:val="323E4F" w:themeColor="text2" w:themeShade="BF"/>
              </w:rPr>
              <w:t>Purchase</w:t>
            </w:r>
            <w:r w:rsidRPr="00F05083">
              <w:rPr>
                <w:color w:val="323E4F" w:themeColor="text2" w:themeShade="BF"/>
                <w:spacing w:val="-6"/>
              </w:rPr>
              <w:t xml:space="preserve"> </w:t>
            </w:r>
            <w:r w:rsidRPr="00F05083">
              <w:rPr>
                <w:color w:val="323E4F" w:themeColor="text2" w:themeShade="BF"/>
              </w:rPr>
              <w:t>of</w:t>
            </w:r>
            <w:r w:rsidRPr="00F05083">
              <w:rPr>
                <w:color w:val="323E4F" w:themeColor="text2" w:themeShade="BF"/>
                <w:spacing w:val="-6"/>
              </w:rPr>
              <w:t xml:space="preserve"> </w:t>
            </w:r>
            <w:r w:rsidRPr="00F05083">
              <w:rPr>
                <w:color w:val="323E4F" w:themeColor="text2" w:themeShade="BF"/>
              </w:rPr>
              <w:t>fixed</w:t>
            </w:r>
            <w:r w:rsidRPr="00F05083">
              <w:rPr>
                <w:color w:val="323E4F" w:themeColor="text2" w:themeShade="BF"/>
                <w:spacing w:val="-6"/>
              </w:rPr>
              <w:t xml:space="preserve"> </w:t>
            </w:r>
            <w:r w:rsidRPr="00F05083">
              <w:rPr>
                <w:color w:val="323E4F" w:themeColor="text2" w:themeShade="BF"/>
                <w:spacing w:val="-2"/>
              </w:rPr>
              <w:t>assets</w:t>
            </w:r>
          </w:p>
        </w:tc>
        <w:tc>
          <w:tcPr>
            <w:tcW w:w="1559" w:type="dxa"/>
            <w:tcBorders>
              <w:top w:val="nil"/>
              <w:left w:val="single" w:sz="18" w:space="0" w:color="FFFFFF"/>
              <w:right w:val="single" w:sz="18" w:space="0" w:color="FFFFFF"/>
            </w:tcBorders>
            <w:shd w:val="clear" w:color="auto" w:fill="E9EAEE"/>
          </w:tcPr>
          <w:p w14:paraId="67265A4F"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(114,457)</w:t>
            </w:r>
          </w:p>
        </w:tc>
        <w:tc>
          <w:tcPr>
            <w:tcW w:w="1559" w:type="dxa"/>
            <w:tcBorders>
              <w:top w:val="nil"/>
              <w:left w:val="single" w:sz="18" w:space="0" w:color="FFFFFF"/>
              <w:right w:val="nil"/>
            </w:tcBorders>
          </w:tcPr>
          <w:p w14:paraId="45638348"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(88,032)</w:t>
            </w:r>
          </w:p>
        </w:tc>
      </w:tr>
      <w:tr w:rsidR="00B834D6" w:rsidRPr="00F05083" w14:paraId="3117BCE1" w14:textId="77777777" w:rsidTr="0027255A">
        <w:trPr>
          <w:trHeight w:val="641"/>
        </w:trPr>
        <w:tc>
          <w:tcPr>
            <w:tcW w:w="6521" w:type="dxa"/>
            <w:tcBorders>
              <w:left w:val="nil"/>
              <w:right w:val="single" w:sz="18" w:space="0" w:color="FFFFFF"/>
            </w:tcBorders>
          </w:tcPr>
          <w:p w14:paraId="25C58F72" w14:textId="77777777" w:rsidR="00B834D6" w:rsidRPr="00F05083" w:rsidRDefault="00B834D6" w:rsidP="00F71192">
            <w:pPr>
              <w:pStyle w:val="TableParagraph"/>
              <w:rPr>
                <w:b/>
                <w:color w:val="323E4F" w:themeColor="text2" w:themeShade="BF"/>
              </w:rPr>
            </w:pPr>
            <w:r w:rsidRPr="00F05083">
              <w:rPr>
                <w:b/>
                <w:color w:val="323E4F" w:themeColor="text2" w:themeShade="BF"/>
              </w:rPr>
              <w:t>Net</w:t>
            </w:r>
            <w:r w:rsidRPr="00F05083">
              <w:rPr>
                <w:b/>
                <w:color w:val="323E4F" w:themeColor="text2" w:themeShade="BF"/>
                <w:spacing w:val="-5"/>
              </w:rPr>
              <w:t xml:space="preserve"> </w:t>
            </w:r>
            <w:r w:rsidRPr="00F05083">
              <w:rPr>
                <w:b/>
                <w:color w:val="323E4F" w:themeColor="text2" w:themeShade="BF"/>
              </w:rPr>
              <w:t>cash</w:t>
            </w:r>
            <w:r w:rsidRPr="00F05083">
              <w:rPr>
                <w:b/>
                <w:color w:val="323E4F" w:themeColor="text2" w:themeShade="BF"/>
                <w:spacing w:val="-2"/>
              </w:rPr>
              <w:t xml:space="preserve"> </w:t>
            </w:r>
            <w:r w:rsidRPr="00F05083">
              <w:rPr>
                <w:b/>
                <w:color w:val="323E4F" w:themeColor="text2" w:themeShade="BF"/>
              </w:rPr>
              <w:t>(used</w:t>
            </w:r>
            <w:r w:rsidRPr="00F05083">
              <w:rPr>
                <w:b/>
                <w:color w:val="323E4F" w:themeColor="text2" w:themeShade="BF"/>
                <w:spacing w:val="-3"/>
              </w:rPr>
              <w:t xml:space="preserve"> </w:t>
            </w:r>
            <w:r w:rsidRPr="00F05083">
              <w:rPr>
                <w:b/>
                <w:color w:val="323E4F" w:themeColor="text2" w:themeShade="BF"/>
              </w:rPr>
              <w:t>in)</w:t>
            </w:r>
            <w:r w:rsidRPr="00F05083">
              <w:rPr>
                <w:b/>
                <w:color w:val="323E4F" w:themeColor="text2" w:themeShade="BF"/>
                <w:spacing w:val="-2"/>
              </w:rPr>
              <w:t xml:space="preserve"> </w:t>
            </w:r>
            <w:r w:rsidRPr="00F05083">
              <w:rPr>
                <w:b/>
                <w:color w:val="323E4F" w:themeColor="text2" w:themeShade="BF"/>
              </w:rPr>
              <w:t>/</w:t>
            </w:r>
            <w:r w:rsidRPr="00F05083">
              <w:rPr>
                <w:b/>
                <w:color w:val="323E4F" w:themeColor="text2" w:themeShade="BF"/>
                <w:spacing w:val="-3"/>
              </w:rPr>
              <w:t xml:space="preserve"> </w:t>
            </w:r>
            <w:r w:rsidRPr="00F05083">
              <w:rPr>
                <w:b/>
                <w:color w:val="323E4F" w:themeColor="text2" w:themeShade="BF"/>
              </w:rPr>
              <w:t>provided</w:t>
            </w:r>
            <w:r w:rsidRPr="00F05083">
              <w:rPr>
                <w:b/>
                <w:color w:val="323E4F" w:themeColor="text2" w:themeShade="BF"/>
                <w:spacing w:val="-2"/>
              </w:rPr>
              <w:t xml:space="preserve"> </w:t>
            </w:r>
            <w:r w:rsidRPr="00F05083">
              <w:rPr>
                <w:b/>
                <w:color w:val="323E4F" w:themeColor="text2" w:themeShade="BF"/>
              </w:rPr>
              <w:t>by</w:t>
            </w:r>
            <w:r w:rsidRPr="00F05083">
              <w:rPr>
                <w:b/>
                <w:color w:val="323E4F" w:themeColor="text2" w:themeShade="BF"/>
                <w:spacing w:val="-3"/>
              </w:rPr>
              <w:t xml:space="preserve"> </w:t>
            </w:r>
            <w:r w:rsidRPr="00F05083">
              <w:rPr>
                <w:b/>
                <w:color w:val="323E4F" w:themeColor="text2" w:themeShade="BF"/>
              </w:rPr>
              <w:t>investing</w:t>
            </w:r>
            <w:r w:rsidRPr="00F05083">
              <w:rPr>
                <w:b/>
                <w:color w:val="323E4F" w:themeColor="text2" w:themeShade="BF"/>
                <w:spacing w:val="-2"/>
              </w:rPr>
              <w:t xml:space="preserve"> activities</w:t>
            </w:r>
          </w:p>
        </w:tc>
        <w:tc>
          <w:tcPr>
            <w:tcW w:w="1559" w:type="dxa"/>
            <w:tcBorders>
              <w:left w:val="single" w:sz="18" w:space="0" w:color="FFFFFF"/>
              <w:right w:val="single" w:sz="18" w:space="0" w:color="FFFFFF"/>
            </w:tcBorders>
            <w:shd w:val="clear" w:color="auto" w:fill="E9EAEE"/>
          </w:tcPr>
          <w:p w14:paraId="271CE0E8"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(80,000)</w:t>
            </w:r>
          </w:p>
        </w:tc>
        <w:tc>
          <w:tcPr>
            <w:tcW w:w="1559" w:type="dxa"/>
            <w:tcBorders>
              <w:left w:val="single" w:sz="18" w:space="0" w:color="FFFFFF"/>
              <w:right w:val="nil"/>
            </w:tcBorders>
          </w:tcPr>
          <w:p w14:paraId="19ECEB9E"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1,212,489</w:t>
            </w:r>
          </w:p>
        </w:tc>
      </w:tr>
      <w:tr w:rsidR="00B834D6" w:rsidRPr="00F05083" w14:paraId="25CC4DB0" w14:textId="77777777" w:rsidTr="0027255A">
        <w:trPr>
          <w:trHeight w:val="288"/>
        </w:trPr>
        <w:tc>
          <w:tcPr>
            <w:tcW w:w="6521" w:type="dxa"/>
            <w:tcBorders>
              <w:left w:val="nil"/>
              <w:right w:val="single" w:sz="18" w:space="0" w:color="FFFFFF"/>
            </w:tcBorders>
          </w:tcPr>
          <w:p w14:paraId="76B5CB38" w14:textId="77777777" w:rsidR="00B834D6" w:rsidRPr="00F05083" w:rsidRDefault="00B834D6" w:rsidP="00F71192">
            <w:pPr>
              <w:pStyle w:val="TableParagraph"/>
              <w:rPr>
                <w:b/>
                <w:color w:val="323E4F" w:themeColor="text2" w:themeShade="BF"/>
              </w:rPr>
            </w:pPr>
            <w:r w:rsidRPr="00F05083">
              <w:rPr>
                <w:b/>
                <w:color w:val="323E4F" w:themeColor="text2" w:themeShade="BF"/>
              </w:rPr>
              <w:t>Change</w:t>
            </w:r>
            <w:r w:rsidRPr="00F05083">
              <w:rPr>
                <w:b/>
                <w:color w:val="323E4F" w:themeColor="text2" w:themeShade="BF"/>
                <w:spacing w:val="-2"/>
              </w:rPr>
              <w:t xml:space="preserve"> </w:t>
            </w:r>
            <w:r w:rsidRPr="00F05083">
              <w:rPr>
                <w:b/>
                <w:color w:val="323E4F" w:themeColor="text2" w:themeShade="BF"/>
              </w:rPr>
              <w:t>in</w:t>
            </w:r>
            <w:r w:rsidRPr="00F05083">
              <w:rPr>
                <w:b/>
                <w:color w:val="323E4F" w:themeColor="text2" w:themeShade="BF"/>
                <w:spacing w:val="-1"/>
              </w:rPr>
              <w:t xml:space="preserve"> </w:t>
            </w:r>
            <w:r w:rsidRPr="00F05083">
              <w:rPr>
                <w:b/>
                <w:color w:val="323E4F" w:themeColor="text2" w:themeShade="BF"/>
              </w:rPr>
              <w:t>cash</w:t>
            </w:r>
            <w:r w:rsidRPr="00F05083">
              <w:rPr>
                <w:b/>
                <w:color w:val="323E4F" w:themeColor="text2" w:themeShade="BF"/>
                <w:spacing w:val="-2"/>
              </w:rPr>
              <w:t xml:space="preserve"> </w:t>
            </w:r>
            <w:r w:rsidRPr="00F05083">
              <w:rPr>
                <w:b/>
                <w:color w:val="323E4F" w:themeColor="text2" w:themeShade="BF"/>
              </w:rPr>
              <w:t>and</w:t>
            </w:r>
            <w:r w:rsidRPr="00F05083">
              <w:rPr>
                <w:b/>
                <w:color w:val="323E4F" w:themeColor="text2" w:themeShade="BF"/>
                <w:spacing w:val="-1"/>
              </w:rPr>
              <w:t xml:space="preserve"> </w:t>
            </w:r>
            <w:r w:rsidRPr="00F05083">
              <w:rPr>
                <w:b/>
                <w:color w:val="323E4F" w:themeColor="text2" w:themeShade="BF"/>
              </w:rPr>
              <w:t>cash</w:t>
            </w:r>
            <w:r w:rsidRPr="00F05083">
              <w:rPr>
                <w:b/>
                <w:color w:val="323E4F" w:themeColor="text2" w:themeShade="BF"/>
                <w:spacing w:val="-1"/>
              </w:rPr>
              <w:t xml:space="preserve"> </w:t>
            </w:r>
            <w:r w:rsidRPr="00F05083">
              <w:rPr>
                <w:b/>
                <w:color w:val="323E4F" w:themeColor="text2" w:themeShade="BF"/>
              </w:rPr>
              <w:t>equivalents</w:t>
            </w:r>
            <w:r w:rsidRPr="00F05083">
              <w:rPr>
                <w:b/>
                <w:color w:val="323E4F" w:themeColor="text2" w:themeShade="BF"/>
                <w:spacing w:val="-2"/>
              </w:rPr>
              <w:t xml:space="preserve"> </w:t>
            </w:r>
            <w:r w:rsidRPr="00F05083">
              <w:rPr>
                <w:b/>
                <w:color w:val="323E4F" w:themeColor="text2" w:themeShade="BF"/>
              </w:rPr>
              <w:t>in</w:t>
            </w:r>
            <w:r w:rsidRPr="00F05083">
              <w:rPr>
                <w:b/>
                <w:color w:val="323E4F" w:themeColor="text2" w:themeShade="BF"/>
                <w:spacing w:val="-1"/>
              </w:rPr>
              <w:t xml:space="preserve"> </w:t>
            </w:r>
            <w:r w:rsidRPr="00F05083">
              <w:rPr>
                <w:b/>
                <w:color w:val="323E4F" w:themeColor="text2" w:themeShade="BF"/>
              </w:rPr>
              <w:t>the</w:t>
            </w:r>
            <w:r w:rsidRPr="00F05083">
              <w:rPr>
                <w:b/>
                <w:color w:val="323E4F" w:themeColor="text2" w:themeShade="BF"/>
                <w:spacing w:val="-1"/>
              </w:rPr>
              <w:t xml:space="preserve"> </w:t>
            </w:r>
            <w:r w:rsidRPr="00F05083">
              <w:rPr>
                <w:b/>
                <w:color w:val="323E4F" w:themeColor="text2" w:themeShade="BF"/>
                <w:spacing w:val="-4"/>
              </w:rPr>
              <w:t>year</w:t>
            </w:r>
          </w:p>
        </w:tc>
        <w:tc>
          <w:tcPr>
            <w:tcW w:w="1559" w:type="dxa"/>
            <w:tcBorders>
              <w:left w:val="single" w:sz="18" w:space="0" w:color="FFFFFF"/>
              <w:right w:val="single" w:sz="18" w:space="0" w:color="FFFFFF"/>
            </w:tcBorders>
            <w:shd w:val="clear" w:color="auto" w:fill="E9EAEE"/>
          </w:tcPr>
          <w:p w14:paraId="37420820"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(117,089)</w:t>
            </w:r>
          </w:p>
        </w:tc>
        <w:tc>
          <w:tcPr>
            <w:tcW w:w="1559" w:type="dxa"/>
            <w:tcBorders>
              <w:left w:val="single" w:sz="18" w:space="0" w:color="FFFFFF"/>
              <w:right w:val="nil"/>
            </w:tcBorders>
          </w:tcPr>
          <w:p w14:paraId="7B3E72F0"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717,287</w:t>
            </w:r>
          </w:p>
        </w:tc>
      </w:tr>
      <w:tr w:rsidR="00B834D6" w:rsidRPr="00F05083" w14:paraId="1EA75FD6" w14:textId="77777777" w:rsidTr="0027255A">
        <w:trPr>
          <w:trHeight w:val="633"/>
        </w:trPr>
        <w:tc>
          <w:tcPr>
            <w:tcW w:w="6521" w:type="dxa"/>
            <w:tcBorders>
              <w:left w:val="nil"/>
              <w:right w:val="single" w:sz="18" w:space="0" w:color="FFFFFF"/>
            </w:tcBorders>
          </w:tcPr>
          <w:p w14:paraId="29CD0D04" w14:textId="77777777" w:rsidR="00B834D6" w:rsidRPr="00F05083" w:rsidRDefault="00B834D6" w:rsidP="00F71192">
            <w:pPr>
              <w:pStyle w:val="TableParagraph"/>
              <w:rPr>
                <w:color w:val="323E4F" w:themeColor="text2" w:themeShade="BF"/>
                <w:sz w:val="20"/>
              </w:rPr>
            </w:pPr>
          </w:p>
          <w:p w14:paraId="3A790F25" w14:textId="77777777" w:rsidR="00B834D6" w:rsidRPr="00F05083" w:rsidRDefault="00B834D6" w:rsidP="00F71192">
            <w:pPr>
              <w:pStyle w:val="TableParagraph"/>
              <w:rPr>
                <w:color w:val="323E4F" w:themeColor="text2" w:themeShade="BF"/>
              </w:rPr>
            </w:pPr>
            <w:r w:rsidRPr="00F05083">
              <w:rPr>
                <w:color w:val="323E4F" w:themeColor="text2" w:themeShade="BF"/>
              </w:rPr>
              <w:t>Cash</w:t>
            </w:r>
            <w:r w:rsidRPr="00F05083">
              <w:rPr>
                <w:color w:val="323E4F" w:themeColor="text2" w:themeShade="BF"/>
                <w:spacing w:val="-3"/>
              </w:rPr>
              <w:t xml:space="preserve"> </w:t>
            </w:r>
            <w:r w:rsidRPr="00F05083">
              <w:rPr>
                <w:color w:val="323E4F" w:themeColor="text2" w:themeShade="BF"/>
              </w:rPr>
              <w:t>and</w:t>
            </w:r>
            <w:r w:rsidRPr="00F05083">
              <w:rPr>
                <w:color w:val="323E4F" w:themeColor="text2" w:themeShade="BF"/>
                <w:spacing w:val="-1"/>
              </w:rPr>
              <w:t xml:space="preserve"> </w:t>
            </w:r>
            <w:r w:rsidRPr="00F05083">
              <w:rPr>
                <w:color w:val="323E4F" w:themeColor="text2" w:themeShade="BF"/>
              </w:rPr>
              <w:t>cash</w:t>
            </w:r>
            <w:r w:rsidRPr="00F05083">
              <w:rPr>
                <w:color w:val="323E4F" w:themeColor="text2" w:themeShade="BF"/>
                <w:spacing w:val="-1"/>
              </w:rPr>
              <w:t xml:space="preserve"> </w:t>
            </w:r>
            <w:r w:rsidRPr="00F05083">
              <w:rPr>
                <w:color w:val="323E4F" w:themeColor="text2" w:themeShade="BF"/>
              </w:rPr>
              <w:t>equivalents</w:t>
            </w:r>
            <w:r w:rsidRPr="00F05083">
              <w:rPr>
                <w:color w:val="323E4F" w:themeColor="text2" w:themeShade="BF"/>
                <w:spacing w:val="-1"/>
              </w:rPr>
              <w:t xml:space="preserve"> </w:t>
            </w:r>
            <w:r w:rsidRPr="00F05083">
              <w:rPr>
                <w:color w:val="323E4F" w:themeColor="text2" w:themeShade="BF"/>
              </w:rPr>
              <w:t>at</w:t>
            </w:r>
            <w:r w:rsidRPr="00F05083">
              <w:rPr>
                <w:color w:val="323E4F" w:themeColor="text2" w:themeShade="BF"/>
                <w:spacing w:val="-1"/>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rPr>
              <w:t>beginning</w:t>
            </w:r>
            <w:r w:rsidRPr="00F05083">
              <w:rPr>
                <w:color w:val="323E4F" w:themeColor="text2" w:themeShade="BF"/>
                <w:spacing w:val="-1"/>
              </w:rPr>
              <w:t xml:space="preserve"> </w:t>
            </w:r>
            <w:r w:rsidRPr="00F05083">
              <w:rPr>
                <w:color w:val="323E4F" w:themeColor="text2" w:themeShade="BF"/>
              </w:rPr>
              <w:t>of</w:t>
            </w:r>
            <w:r w:rsidRPr="00F05083">
              <w:rPr>
                <w:color w:val="323E4F" w:themeColor="text2" w:themeShade="BF"/>
                <w:spacing w:val="-1"/>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spacing w:val="-4"/>
              </w:rPr>
              <w:t>year</w:t>
            </w:r>
          </w:p>
        </w:tc>
        <w:tc>
          <w:tcPr>
            <w:tcW w:w="1559" w:type="dxa"/>
            <w:tcBorders>
              <w:left w:val="single" w:sz="18" w:space="0" w:color="FFFFFF"/>
              <w:right w:val="single" w:sz="18" w:space="0" w:color="FFFFFF"/>
            </w:tcBorders>
            <w:shd w:val="clear" w:color="auto" w:fill="E9EAEE"/>
          </w:tcPr>
          <w:p w14:paraId="5146DD3A" w14:textId="77777777" w:rsidR="00B834D6" w:rsidRPr="00F05083" w:rsidRDefault="00B834D6" w:rsidP="00F71192">
            <w:pPr>
              <w:pStyle w:val="TableParagraph"/>
              <w:jc w:val="right"/>
              <w:rPr>
                <w:color w:val="323E4F" w:themeColor="text2" w:themeShade="BF"/>
                <w:sz w:val="20"/>
              </w:rPr>
            </w:pPr>
          </w:p>
          <w:p w14:paraId="26A1CB4B"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1,380,677</w:t>
            </w:r>
          </w:p>
        </w:tc>
        <w:tc>
          <w:tcPr>
            <w:tcW w:w="1559" w:type="dxa"/>
            <w:tcBorders>
              <w:left w:val="single" w:sz="18" w:space="0" w:color="FFFFFF"/>
              <w:right w:val="nil"/>
            </w:tcBorders>
          </w:tcPr>
          <w:p w14:paraId="2800D231" w14:textId="77777777" w:rsidR="00B834D6" w:rsidRPr="00F05083" w:rsidRDefault="00B834D6" w:rsidP="00F71192">
            <w:pPr>
              <w:pStyle w:val="TableParagraph"/>
              <w:jc w:val="right"/>
              <w:rPr>
                <w:color w:val="323E4F" w:themeColor="text2" w:themeShade="BF"/>
                <w:sz w:val="20"/>
              </w:rPr>
            </w:pPr>
          </w:p>
          <w:p w14:paraId="428C6264"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663,390</w:t>
            </w:r>
          </w:p>
        </w:tc>
      </w:tr>
      <w:tr w:rsidR="00B834D6" w:rsidRPr="00F05083" w14:paraId="0310C85E" w14:textId="77777777" w:rsidTr="0027255A">
        <w:trPr>
          <w:trHeight w:val="288"/>
        </w:trPr>
        <w:tc>
          <w:tcPr>
            <w:tcW w:w="6521" w:type="dxa"/>
            <w:tcBorders>
              <w:left w:val="single" w:sz="18" w:space="0" w:color="FFFFFF"/>
              <w:bottom w:val="single" w:sz="4" w:space="0" w:color="11100D"/>
              <w:right w:val="single" w:sz="18" w:space="0" w:color="FFFFFF"/>
            </w:tcBorders>
            <w:shd w:val="clear" w:color="auto" w:fill="EDEEF8"/>
          </w:tcPr>
          <w:p w14:paraId="16144F7D" w14:textId="77777777" w:rsidR="00B834D6" w:rsidRPr="00F05083" w:rsidRDefault="00B834D6" w:rsidP="00F71192">
            <w:pPr>
              <w:pStyle w:val="TableParagraph"/>
              <w:rPr>
                <w:b/>
                <w:color w:val="323E4F" w:themeColor="text2" w:themeShade="BF"/>
              </w:rPr>
            </w:pPr>
            <w:r w:rsidRPr="00F05083">
              <w:rPr>
                <w:b/>
                <w:color w:val="323E4F" w:themeColor="text2" w:themeShade="BF"/>
              </w:rPr>
              <w:t>Cash</w:t>
            </w:r>
            <w:r w:rsidRPr="00F05083">
              <w:rPr>
                <w:b/>
                <w:color w:val="323E4F" w:themeColor="text2" w:themeShade="BF"/>
                <w:spacing w:val="-4"/>
              </w:rPr>
              <w:t xml:space="preserve"> </w:t>
            </w:r>
            <w:r w:rsidRPr="00F05083">
              <w:rPr>
                <w:b/>
                <w:color w:val="323E4F" w:themeColor="text2" w:themeShade="BF"/>
              </w:rPr>
              <w:t>and</w:t>
            </w:r>
            <w:r w:rsidRPr="00F05083">
              <w:rPr>
                <w:b/>
                <w:color w:val="323E4F" w:themeColor="text2" w:themeShade="BF"/>
                <w:spacing w:val="-1"/>
              </w:rPr>
              <w:t xml:space="preserve"> </w:t>
            </w:r>
            <w:r w:rsidRPr="00F05083">
              <w:rPr>
                <w:b/>
                <w:color w:val="323E4F" w:themeColor="text2" w:themeShade="BF"/>
              </w:rPr>
              <w:t>cash</w:t>
            </w:r>
            <w:r w:rsidRPr="00F05083">
              <w:rPr>
                <w:b/>
                <w:color w:val="323E4F" w:themeColor="text2" w:themeShade="BF"/>
                <w:spacing w:val="-1"/>
              </w:rPr>
              <w:t xml:space="preserve"> </w:t>
            </w:r>
            <w:r w:rsidRPr="00F05083">
              <w:rPr>
                <w:b/>
                <w:color w:val="323E4F" w:themeColor="text2" w:themeShade="BF"/>
              </w:rPr>
              <w:t>equivalents</w:t>
            </w:r>
            <w:r w:rsidRPr="00F05083">
              <w:rPr>
                <w:b/>
                <w:color w:val="323E4F" w:themeColor="text2" w:themeShade="BF"/>
                <w:spacing w:val="-2"/>
              </w:rPr>
              <w:t xml:space="preserve"> </w:t>
            </w:r>
            <w:r w:rsidRPr="00F05083">
              <w:rPr>
                <w:b/>
                <w:color w:val="323E4F" w:themeColor="text2" w:themeShade="BF"/>
              </w:rPr>
              <w:t>at</w:t>
            </w:r>
            <w:r w:rsidRPr="00F05083">
              <w:rPr>
                <w:b/>
                <w:color w:val="323E4F" w:themeColor="text2" w:themeShade="BF"/>
                <w:spacing w:val="-1"/>
              </w:rPr>
              <w:t xml:space="preserve"> </w:t>
            </w:r>
            <w:r w:rsidRPr="00F05083">
              <w:rPr>
                <w:b/>
                <w:color w:val="323E4F" w:themeColor="text2" w:themeShade="BF"/>
              </w:rPr>
              <w:t>the</w:t>
            </w:r>
            <w:r w:rsidRPr="00F05083">
              <w:rPr>
                <w:b/>
                <w:color w:val="323E4F" w:themeColor="text2" w:themeShade="BF"/>
                <w:spacing w:val="-1"/>
              </w:rPr>
              <w:t xml:space="preserve"> </w:t>
            </w:r>
            <w:r w:rsidRPr="00F05083">
              <w:rPr>
                <w:b/>
                <w:color w:val="323E4F" w:themeColor="text2" w:themeShade="BF"/>
              </w:rPr>
              <w:t>end</w:t>
            </w:r>
            <w:r w:rsidRPr="00F05083">
              <w:rPr>
                <w:b/>
                <w:color w:val="323E4F" w:themeColor="text2" w:themeShade="BF"/>
                <w:spacing w:val="-2"/>
              </w:rPr>
              <w:t xml:space="preserve"> </w:t>
            </w:r>
            <w:r w:rsidRPr="00F05083">
              <w:rPr>
                <w:b/>
                <w:color w:val="323E4F" w:themeColor="text2" w:themeShade="BF"/>
              </w:rPr>
              <w:t>of</w:t>
            </w:r>
            <w:r w:rsidRPr="00F05083">
              <w:rPr>
                <w:b/>
                <w:color w:val="323E4F" w:themeColor="text2" w:themeShade="BF"/>
                <w:spacing w:val="-1"/>
              </w:rPr>
              <w:t xml:space="preserve"> </w:t>
            </w:r>
            <w:r w:rsidRPr="00F05083">
              <w:rPr>
                <w:b/>
                <w:color w:val="323E4F" w:themeColor="text2" w:themeShade="BF"/>
              </w:rPr>
              <w:t>the</w:t>
            </w:r>
            <w:r w:rsidRPr="00F05083">
              <w:rPr>
                <w:b/>
                <w:color w:val="323E4F" w:themeColor="text2" w:themeShade="BF"/>
                <w:spacing w:val="-1"/>
              </w:rPr>
              <w:t xml:space="preserve"> </w:t>
            </w:r>
            <w:r w:rsidRPr="00F05083">
              <w:rPr>
                <w:b/>
                <w:color w:val="323E4F" w:themeColor="text2" w:themeShade="BF"/>
                <w:spacing w:val="-4"/>
              </w:rPr>
              <w:t>year</w:t>
            </w:r>
          </w:p>
        </w:tc>
        <w:tc>
          <w:tcPr>
            <w:tcW w:w="1559" w:type="dxa"/>
            <w:tcBorders>
              <w:left w:val="single" w:sz="18" w:space="0" w:color="FFFFFF"/>
              <w:bottom w:val="single" w:sz="4" w:space="0" w:color="11100D"/>
              <w:right w:val="single" w:sz="18" w:space="0" w:color="FFFFFF"/>
            </w:tcBorders>
            <w:shd w:val="clear" w:color="auto" w:fill="E9EAEE"/>
          </w:tcPr>
          <w:p w14:paraId="243A3179" w14:textId="77777777" w:rsidR="00B834D6" w:rsidRPr="00F05083" w:rsidRDefault="00B834D6" w:rsidP="00F71192">
            <w:pPr>
              <w:pStyle w:val="TableParagraph"/>
              <w:jc w:val="right"/>
              <w:rPr>
                <w:b/>
                <w:color w:val="323E4F" w:themeColor="text2" w:themeShade="BF"/>
              </w:rPr>
            </w:pPr>
            <w:r w:rsidRPr="00F05083">
              <w:rPr>
                <w:b/>
                <w:color w:val="323E4F" w:themeColor="text2" w:themeShade="BF"/>
                <w:spacing w:val="-2"/>
              </w:rPr>
              <w:t>1,263,588</w:t>
            </w:r>
          </w:p>
        </w:tc>
        <w:tc>
          <w:tcPr>
            <w:tcW w:w="1559" w:type="dxa"/>
            <w:tcBorders>
              <w:left w:val="single" w:sz="18" w:space="0" w:color="FFFFFF"/>
              <w:bottom w:val="single" w:sz="4" w:space="0" w:color="11100D"/>
              <w:right w:val="single" w:sz="18" w:space="0" w:color="FFFFFF"/>
            </w:tcBorders>
            <w:shd w:val="clear" w:color="auto" w:fill="EDEEF8"/>
          </w:tcPr>
          <w:p w14:paraId="6788B83C" w14:textId="77777777" w:rsidR="00B834D6" w:rsidRPr="00F05083" w:rsidRDefault="00B834D6" w:rsidP="00F71192">
            <w:pPr>
              <w:pStyle w:val="TableParagraph"/>
              <w:jc w:val="right"/>
              <w:rPr>
                <w:color w:val="323E4F" w:themeColor="text2" w:themeShade="BF"/>
              </w:rPr>
            </w:pPr>
            <w:r w:rsidRPr="00F05083">
              <w:rPr>
                <w:color w:val="323E4F" w:themeColor="text2" w:themeShade="BF"/>
                <w:spacing w:val="-2"/>
              </w:rPr>
              <w:t>1,380,677</w:t>
            </w:r>
          </w:p>
        </w:tc>
      </w:tr>
    </w:tbl>
    <w:p w14:paraId="1BE01C4A" w14:textId="77777777" w:rsidR="00A65A4A" w:rsidRPr="00A65A4A" w:rsidRDefault="00A65A4A" w:rsidP="00F71192">
      <w:pPr>
        <w:pStyle w:val="TableParagraph"/>
        <w:rPr>
          <w:szCs w:val="18"/>
        </w:rPr>
      </w:pPr>
    </w:p>
    <w:p w14:paraId="34D4C787" w14:textId="77777777" w:rsidR="00B1586E" w:rsidRPr="005D2D2E" w:rsidRDefault="00B1586E" w:rsidP="00F71192">
      <w:pPr>
        <w:rPr>
          <w:rFonts w:ascii="Arial" w:hAnsi="Arial" w:cs="Arial"/>
        </w:rPr>
      </w:pPr>
    </w:p>
    <w:p w14:paraId="263BC82B" w14:textId="77777777" w:rsidR="00B834D6" w:rsidRDefault="00B834D6">
      <w:pPr>
        <w:widowControl/>
        <w:autoSpaceDE/>
        <w:autoSpaceDN/>
        <w:rPr>
          <w:rFonts w:eastAsiaTheme="majorEastAsia" w:cstheme="majorBidi"/>
          <w:b/>
          <w:bCs/>
          <w:iCs/>
          <w:color w:val="4565AE"/>
          <w:sz w:val="40"/>
          <w:szCs w:val="32"/>
        </w:rPr>
      </w:pPr>
      <w:r>
        <w:br w:type="page"/>
      </w:r>
    </w:p>
    <w:p w14:paraId="4BD86FB8" w14:textId="29C5D9A8" w:rsidR="00AA6CB7" w:rsidRDefault="00723DBE" w:rsidP="00C66EFF">
      <w:pPr>
        <w:pStyle w:val="Heading1"/>
      </w:pPr>
      <w:bookmarkStart w:id="27" w:name="_Toc118801141"/>
      <w:r w:rsidRPr="00723DBE">
        <w:lastRenderedPageBreak/>
        <w:t>Notes to the financial statements</w:t>
      </w:r>
      <w:bookmarkEnd w:id="19"/>
      <w:bookmarkEnd w:id="27"/>
    </w:p>
    <w:p w14:paraId="7BBA30FA" w14:textId="5EB7CA4A" w:rsidR="00723DBE" w:rsidRPr="00AA6CB7" w:rsidRDefault="00723DBE" w:rsidP="00AA6CB7">
      <w:pPr>
        <w:rPr>
          <w:b/>
          <w:bCs/>
        </w:rPr>
      </w:pPr>
      <w:r w:rsidRPr="00AA6CB7">
        <w:rPr>
          <w:b/>
          <w:bCs/>
        </w:rPr>
        <w:t>For the ended 31 March 202</w:t>
      </w:r>
      <w:r w:rsidR="00B1586E" w:rsidRPr="00AA6CB7">
        <w:rPr>
          <w:b/>
          <w:bCs/>
        </w:rPr>
        <w:t>2</w:t>
      </w:r>
    </w:p>
    <w:p w14:paraId="7DC14D2A" w14:textId="30F5D63D" w:rsidR="00723DBE" w:rsidRDefault="00723DBE" w:rsidP="00723DBE"/>
    <w:p w14:paraId="2A908DE9" w14:textId="144BEC79" w:rsidR="00723DBE" w:rsidRPr="008E3C94" w:rsidRDefault="00723DBE" w:rsidP="008E3C94">
      <w:pPr>
        <w:pStyle w:val="ListNumber"/>
      </w:pPr>
      <w:r w:rsidRPr="008E3C94">
        <w:t xml:space="preserve">Accounting policies </w:t>
      </w:r>
    </w:p>
    <w:p w14:paraId="06A0DF97" w14:textId="77777777" w:rsidR="00723DBE" w:rsidRDefault="00723DBE" w:rsidP="00723DBE"/>
    <w:p w14:paraId="64AE6351" w14:textId="6E7F0A91" w:rsidR="00723DBE" w:rsidRPr="003552FF" w:rsidRDefault="00723DBE" w:rsidP="00882D2F">
      <w:pPr>
        <w:pStyle w:val="ListParagraph"/>
        <w:numPr>
          <w:ilvl w:val="0"/>
          <w:numId w:val="7"/>
        </w:numPr>
        <w:rPr>
          <w:b/>
          <w:bCs/>
        </w:rPr>
      </w:pPr>
      <w:r w:rsidRPr="003552FF">
        <w:rPr>
          <w:b/>
          <w:bCs/>
        </w:rPr>
        <w:t xml:space="preserve">Statutory information </w:t>
      </w:r>
    </w:p>
    <w:p w14:paraId="2B700462" w14:textId="0547CB06" w:rsidR="007B279C" w:rsidRDefault="003552FF" w:rsidP="004B0817">
      <w:pPr>
        <w:pStyle w:val="BodyText"/>
        <w:ind w:left="360"/>
      </w:pPr>
      <w:r w:rsidRPr="003552FF">
        <w:t xml:space="preserve">Vision Foundation for London is a charitable company limited by guarantee and is incorporated in the United Kingdom. The registered office address is 12 Whitehorse Mews, 37 Westminster Bridge Road, London SE1 7QD. </w:t>
      </w:r>
    </w:p>
    <w:p w14:paraId="569E0E1E" w14:textId="6C8696C8" w:rsidR="00723DBE" w:rsidRPr="003552FF" w:rsidRDefault="00723DBE" w:rsidP="00882D2F">
      <w:pPr>
        <w:pStyle w:val="ListParagraph"/>
        <w:numPr>
          <w:ilvl w:val="0"/>
          <w:numId w:val="7"/>
        </w:numPr>
        <w:rPr>
          <w:b/>
          <w:bCs/>
        </w:rPr>
      </w:pPr>
      <w:r w:rsidRPr="003552FF">
        <w:rPr>
          <w:b/>
          <w:bCs/>
        </w:rPr>
        <w:t xml:space="preserve">Basis of preparation </w:t>
      </w:r>
    </w:p>
    <w:p w14:paraId="387C7915" w14:textId="77777777" w:rsidR="003552FF" w:rsidRPr="003552FF" w:rsidRDefault="003552FF" w:rsidP="003552FF">
      <w:pPr>
        <w:pStyle w:val="BodyText"/>
        <w:ind w:left="360"/>
      </w:pPr>
      <w:r w:rsidRPr="003552FF">
        <w:t xml:space="preserve">The financial statements have been prepared in accordance with Accounting and Reporting by Charities: Statement of Recommended Practice applicable to charities preparing their accounts in accordance with the Financial Reporting Standard applicable in the UK and Republic of Ireland (FRS 102)- (Charities SORP FRS 102), the Financial Reporting Standard applicable in the UK and Republic of Ireland (FRS 102) and the Companies Act 2006. </w:t>
      </w:r>
    </w:p>
    <w:p w14:paraId="1A3DFCA3" w14:textId="77777777" w:rsidR="003552FF" w:rsidRPr="003552FF" w:rsidRDefault="003552FF" w:rsidP="003552FF">
      <w:pPr>
        <w:pStyle w:val="BodyText"/>
        <w:ind w:left="360"/>
      </w:pPr>
      <w:r w:rsidRPr="003552FF">
        <w:t xml:space="preserve">Assets and liabilities are initially recognised at historical cost or transaction value unless otherwise stated in the relevant accounting policy or note. </w:t>
      </w:r>
    </w:p>
    <w:p w14:paraId="5711C32B" w14:textId="77777777" w:rsidR="003552FF" w:rsidRPr="003552FF" w:rsidRDefault="003552FF" w:rsidP="003552FF">
      <w:pPr>
        <w:pStyle w:val="BodyText"/>
        <w:ind w:left="360"/>
      </w:pPr>
      <w:r w:rsidRPr="003552FF">
        <w:t xml:space="preserve">These financial statements consolidate the results of the charitable company and its wholly-owned subsidiary G.L.F. Charitable Purposes Trading Company Limited on a </w:t>
      </w:r>
      <w:proofErr w:type="gramStart"/>
      <w:r w:rsidRPr="003552FF">
        <w:t>line by line</w:t>
      </w:r>
      <w:proofErr w:type="gramEnd"/>
      <w:r w:rsidRPr="003552FF">
        <w:t xml:space="preserve"> basis. Transactions and balances between the charitable company and its subsidiary have been eliminated from the consolidated financial statements. Balances between the two companies are disclosed in the notes of the charitable company’s balance sheet. A separate statement of financial activities, or income and expenditure account, for the charitable company itself is not presented because the charitable company has taken advantage of the exemptions afforded by section 408 of the Companies Act 2006. </w:t>
      </w:r>
    </w:p>
    <w:p w14:paraId="20EC5808" w14:textId="5F792D2C" w:rsidR="007B279C" w:rsidRPr="003552FF" w:rsidRDefault="003552FF" w:rsidP="003552FF">
      <w:pPr>
        <w:pStyle w:val="BodyText"/>
        <w:ind w:left="360"/>
      </w:pPr>
      <w:r w:rsidRPr="003552FF">
        <w:t>The Trustees do not consider that there are any sources of estimation uncertainty at the reporting date that have a significant risk of causing a material adjustment to the carrying amounts of assets and liabilities within the next reporting period.</w:t>
      </w:r>
    </w:p>
    <w:p w14:paraId="1A7CA614" w14:textId="2CE550F4" w:rsidR="00723DBE" w:rsidRPr="003552FF" w:rsidRDefault="00723DBE" w:rsidP="00882D2F">
      <w:pPr>
        <w:pStyle w:val="ListParagraph"/>
        <w:numPr>
          <w:ilvl w:val="0"/>
          <w:numId w:val="7"/>
        </w:numPr>
        <w:rPr>
          <w:b/>
          <w:bCs/>
        </w:rPr>
      </w:pPr>
      <w:r w:rsidRPr="003552FF">
        <w:rPr>
          <w:b/>
          <w:bCs/>
        </w:rPr>
        <w:t xml:space="preserve">Public benefit entity </w:t>
      </w:r>
    </w:p>
    <w:p w14:paraId="4B1DDCCB" w14:textId="61958614" w:rsidR="007B279C" w:rsidRDefault="00723DBE" w:rsidP="004B0817">
      <w:pPr>
        <w:ind w:left="360"/>
      </w:pPr>
      <w:r>
        <w:t xml:space="preserve">The charitable company meets the definition of a public benefit entity under FRS 102. </w:t>
      </w:r>
    </w:p>
    <w:p w14:paraId="404588E7" w14:textId="77777777" w:rsidR="004B0817" w:rsidRDefault="004B0817" w:rsidP="004B0817">
      <w:pPr>
        <w:ind w:left="360"/>
      </w:pPr>
    </w:p>
    <w:p w14:paraId="71E03D3E" w14:textId="690A469B" w:rsidR="00723DBE" w:rsidRPr="003552FF" w:rsidRDefault="00723DBE" w:rsidP="00882D2F">
      <w:pPr>
        <w:pStyle w:val="ListParagraph"/>
        <w:numPr>
          <w:ilvl w:val="0"/>
          <w:numId w:val="7"/>
        </w:numPr>
        <w:rPr>
          <w:b/>
          <w:bCs/>
        </w:rPr>
      </w:pPr>
      <w:r w:rsidRPr="003552FF">
        <w:rPr>
          <w:b/>
          <w:bCs/>
        </w:rPr>
        <w:t xml:space="preserve">Going concern </w:t>
      </w:r>
    </w:p>
    <w:p w14:paraId="1EE5B788" w14:textId="46A1E560" w:rsidR="007B279C" w:rsidRDefault="004B0817" w:rsidP="004B0817">
      <w:pPr>
        <w:pStyle w:val="BodyText"/>
        <w:ind w:left="360"/>
      </w:pPr>
      <w:r w:rsidRPr="004B0817">
        <w:t xml:space="preserve">The Trustees consider that there are no material uncertainties about the charitable company’s ability to continue as a going concern. Further consideration of going concern and the impact of Covid-19 can be found in the Trustees’ report. </w:t>
      </w:r>
    </w:p>
    <w:p w14:paraId="48F0B690" w14:textId="77777777" w:rsidR="007B279C" w:rsidRPr="003552FF" w:rsidRDefault="00723DBE" w:rsidP="00882D2F">
      <w:pPr>
        <w:pStyle w:val="ListParagraph"/>
        <w:numPr>
          <w:ilvl w:val="0"/>
          <w:numId w:val="7"/>
        </w:numPr>
        <w:rPr>
          <w:b/>
          <w:bCs/>
        </w:rPr>
      </w:pPr>
      <w:r w:rsidRPr="003552FF">
        <w:rPr>
          <w:b/>
          <w:bCs/>
        </w:rPr>
        <w:t xml:space="preserve">Income </w:t>
      </w:r>
    </w:p>
    <w:p w14:paraId="7636F78E" w14:textId="77777777" w:rsidR="004B0817" w:rsidRPr="004B0817" w:rsidRDefault="004B0817" w:rsidP="004B0817">
      <w:pPr>
        <w:pStyle w:val="BodyText"/>
        <w:ind w:left="360"/>
      </w:pPr>
      <w:r w:rsidRPr="004B0817">
        <w:t xml:space="preserve">Income is recognised when the charity has entitlement to the funds, any performance conditions attached to the income have been met, it is probable that the income will be received and that the amount can be measured reliably. </w:t>
      </w:r>
    </w:p>
    <w:p w14:paraId="35C40988" w14:textId="77777777" w:rsidR="004B0817" w:rsidRPr="004B0817" w:rsidRDefault="004B0817" w:rsidP="004B0817">
      <w:pPr>
        <w:pStyle w:val="BodyText"/>
        <w:ind w:left="360"/>
      </w:pPr>
      <w:r w:rsidRPr="004B0817">
        <w:t xml:space="preserve">For legacies, entitlement is taken as the earlier of the date on which either: the charity is aware that probate has been granted, the estate has been finalised and notification has been made by the executor(s) to the charity that a distribution will be made, or when a distribution is received from the estate. Receipt of a legacy, in whole or in part, is only considered probable when the amount can be measured reliably, the charity has been notified of the executor’s intention to make a distribution, executors have established that there are sufficient assets in the estate to pay the legacy, and performance obligations have been met. Where legacies have been notified to the charity, or the charity is aware of the granting of </w:t>
      </w:r>
      <w:r w:rsidRPr="004B0817">
        <w:lastRenderedPageBreak/>
        <w:t xml:space="preserve">probate, and the criteria for income recognition have not been met, then the legacy is a treated as a contingent asset and disclosed if material. </w:t>
      </w:r>
    </w:p>
    <w:p w14:paraId="3CAE857E" w14:textId="77777777" w:rsidR="004B0817" w:rsidRPr="004B0817" w:rsidRDefault="004B0817" w:rsidP="004B0817">
      <w:pPr>
        <w:pStyle w:val="BodyText"/>
        <w:ind w:left="360"/>
      </w:pPr>
      <w:r w:rsidRPr="004B0817">
        <w:t xml:space="preserve">Income received in advance of the provision of a specified service is deferred until the criteria for income recognition are met. </w:t>
      </w:r>
    </w:p>
    <w:p w14:paraId="4DE80FFA" w14:textId="77777777" w:rsidR="00347789" w:rsidRDefault="00347789" w:rsidP="004B0817">
      <w:pPr>
        <w:pStyle w:val="BodyText"/>
        <w:ind w:left="360"/>
      </w:pPr>
    </w:p>
    <w:p w14:paraId="26DF3EC8" w14:textId="41F422CE" w:rsidR="004B0817" w:rsidRPr="004B0817" w:rsidRDefault="004B0817" w:rsidP="004B0817">
      <w:pPr>
        <w:pStyle w:val="BodyText"/>
        <w:ind w:left="360"/>
      </w:pPr>
      <w:r w:rsidRPr="004B0817">
        <w:t>Claims made through the UK Government’s Coronavirus Job Retention Support Scheme are recognised as income in the period which the associated staff were furloughed. This income is considered to be unrestricted. Small business retail grants have been recognised as unrestricted income in the periods to which they relate.</w:t>
      </w:r>
    </w:p>
    <w:p w14:paraId="4967C81E" w14:textId="77777777" w:rsidR="007B279C" w:rsidRPr="004B0817" w:rsidRDefault="00723DBE" w:rsidP="00882D2F">
      <w:pPr>
        <w:pStyle w:val="ListParagraph"/>
        <w:numPr>
          <w:ilvl w:val="0"/>
          <w:numId w:val="7"/>
        </w:numPr>
        <w:rPr>
          <w:b/>
          <w:bCs/>
        </w:rPr>
      </w:pPr>
      <w:r w:rsidRPr="004B0817">
        <w:rPr>
          <w:b/>
          <w:bCs/>
        </w:rPr>
        <w:t xml:space="preserve">Donations of services </w:t>
      </w:r>
    </w:p>
    <w:p w14:paraId="73AAF038" w14:textId="7FCE8DA6" w:rsidR="004B0817" w:rsidRPr="004B0817" w:rsidRDefault="004B0817" w:rsidP="004B0817">
      <w:pPr>
        <w:pStyle w:val="BodyText"/>
        <w:ind w:left="360"/>
      </w:pPr>
      <w:r w:rsidRPr="004B0817">
        <w:t>Donated professional services are recognised as income when the charity has received the service, any conditions associated with the donation have been met, the receipt of economic benefit from the use by the charity of the item is probable and that economic benefit can be measured reliably. On receipt, professional services are recognised on the basis of the value of the gift to the charity which is the amount the charity would have been willing to pay to obtain services or facilities of equivalent economic benefit on the open market; a corresponding amount is then recognised in expenditure in the period of receipt.</w:t>
      </w:r>
    </w:p>
    <w:p w14:paraId="58BAFB52" w14:textId="226E35C4" w:rsidR="00723DBE" w:rsidRPr="004B0817" w:rsidRDefault="00723DBE" w:rsidP="00882D2F">
      <w:pPr>
        <w:pStyle w:val="ListParagraph"/>
        <w:numPr>
          <w:ilvl w:val="0"/>
          <w:numId w:val="7"/>
        </w:numPr>
        <w:rPr>
          <w:b/>
          <w:bCs/>
        </w:rPr>
      </w:pPr>
      <w:r w:rsidRPr="004B0817">
        <w:rPr>
          <w:b/>
          <w:bCs/>
        </w:rPr>
        <w:t xml:space="preserve">Interest receivable </w:t>
      </w:r>
    </w:p>
    <w:p w14:paraId="7783F970" w14:textId="1D053D25" w:rsidR="004B0817" w:rsidRDefault="00723DBE" w:rsidP="004B0817">
      <w:pPr>
        <w:pStyle w:val="BodyText"/>
        <w:ind w:left="360"/>
      </w:pPr>
      <w:r>
        <w:t xml:space="preserve">Interest on funds held on deposit is included when receivable and the amount can be measured reliably by the charity; this is normally upon notification of the interest paid or payable by the bank. </w:t>
      </w:r>
    </w:p>
    <w:p w14:paraId="2D51113A" w14:textId="691C4085" w:rsidR="00723DBE" w:rsidRPr="004B0817" w:rsidRDefault="00723DBE" w:rsidP="00882D2F">
      <w:pPr>
        <w:pStyle w:val="ListParagraph"/>
        <w:numPr>
          <w:ilvl w:val="0"/>
          <w:numId w:val="7"/>
        </w:numPr>
        <w:rPr>
          <w:b/>
          <w:bCs/>
        </w:rPr>
      </w:pPr>
      <w:r w:rsidRPr="004B0817">
        <w:rPr>
          <w:b/>
          <w:bCs/>
        </w:rPr>
        <w:t xml:space="preserve">Fund accounting </w:t>
      </w:r>
    </w:p>
    <w:p w14:paraId="00F8FDD5" w14:textId="77777777" w:rsidR="00B1586E" w:rsidRPr="00B1586E" w:rsidRDefault="00B1586E" w:rsidP="00B1586E">
      <w:pPr>
        <w:ind w:left="360"/>
      </w:pPr>
      <w:r w:rsidRPr="00B1586E">
        <w:rPr>
          <w:b/>
          <w:bCs/>
        </w:rPr>
        <w:t>Unrestricted funds</w:t>
      </w:r>
      <w:r w:rsidRPr="00B1586E">
        <w:t xml:space="preserve"> are donations and other incoming resources received or generated for the charitable purposes.</w:t>
      </w:r>
    </w:p>
    <w:p w14:paraId="6B2E8CF3" w14:textId="77777777" w:rsidR="00B1586E" w:rsidRPr="00B1586E" w:rsidRDefault="00B1586E" w:rsidP="00B1586E">
      <w:pPr>
        <w:ind w:left="360"/>
      </w:pPr>
      <w:r w:rsidRPr="00B1586E">
        <w:rPr>
          <w:b/>
          <w:bCs/>
        </w:rPr>
        <w:t>Designated funds</w:t>
      </w:r>
      <w:r w:rsidRPr="00B1586E">
        <w:t xml:space="preserve"> are unrestricted funds earmarked by the Trustees for particular purposes.</w:t>
      </w:r>
    </w:p>
    <w:p w14:paraId="67B9F4D2" w14:textId="2EB29DAB" w:rsidR="00B1586E" w:rsidRDefault="00B1586E" w:rsidP="00B1586E">
      <w:pPr>
        <w:ind w:left="360"/>
      </w:pPr>
      <w:r w:rsidRPr="00B1586E">
        <w:rPr>
          <w:b/>
          <w:bCs/>
        </w:rPr>
        <w:t>Restricted funds</w:t>
      </w:r>
      <w:r w:rsidRPr="00B1586E">
        <w:t xml:space="preserve"> are to be used for specific purposes as laid down by the donor.</w:t>
      </w:r>
    </w:p>
    <w:p w14:paraId="15577361" w14:textId="77777777" w:rsidR="00B1586E" w:rsidRPr="00B1586E" w:rsidRDefault="00B1586E" w:rsidP="00B1586E">
      <w:pPr>
        <w:ind w:left="360"/>
        <w:rPr>
          <w:b/>
          <w:bCs/>
          <w:color w:val="000000" w:themeColor="text1"/>
        </w:rPr>
      </w:pPr>
    </w:p>
    <w:p w14:paraId="61D5D9A5" w14:textId="45C312ED" w:rsidR="00723DBE" w:rsidRPr="004B0817" w:rsidRDefault="00723DBE" w:rsidP="00B1586E">
      <w:pPr>
        <w:pStyle w:val="ListParagraph"/>
        <w:numPr>
          <w:ilvl w:val="0"/>
          <w:numId w:val="7"/>
        </w:numPr>
        <w:rPr>
          <w:b/>
          <w:bCs/>
        </w:rPr>
      </w:pPr>
      <w:r w:rsidRPr="004B0817">
        <w:rPr>
          <w:b/>
          <w:bCs/>
        </w:rPr>
        <w:t xml:space="preserve">Expenditure and irrecoverable VAT </w:t>
      </w:r>
    </w:p>
    <w:p w14:paraId="7D0760B4" w14:textId="77777777" w:rsidR="004B0817" w:rsidRPr="004B0817" w:rsidRDefault="004B0817" w:rsidP="004B0817">
      <w:pPr>
        <w:pStyle w:val="BodyText"/>
        <w:ind w:left="360"/>
      </w:pPr>
      <w:r w:rsidRPr="004B0817">
        <w:t xml:space="preserve">Expenditure is recognised once there is a legal or constructive obligation to make a payment to a third party, it is probable that settlement will be required and the amount of the obligation can be measured reliably. Expenditure is classified under the following activity headings: </w:t>
      </w:r>
    </w:p>
    <w:p w14:paraId="3474CDB5" w14:textId="77777777" w:rsidR="004B0817" w:rsidRDefault="004B0817" w:rsidP="004B0817">
      <w:pPr>
        <w:pStyle w:val="List"/>
      </w:pPr>
      <w:r w:rsidRPr="004B0817">
        <w:t xml:space="preserve">Costs of raising funds relate to the costs incurred by the charitable company in inducing third parties to make voluntary contributions to it, as well as the cost of any activities with a fundraising purpose. </w:t>
      </w:r>
    </w:p>
    <w:p w14:paraId="4BFC1503" w14:textId="51F5EEB1" w:rsidR="004B0817" w:rsidRDefault="004B0817" w:rsidP="004B0817">
      <w:pPr>
        <w:pStyle w:val="List"/>
      </w:pPr>
      <w:r w:rsidRPr="004B0817">
        <w:t xml:space="preserve">Expenditure on charitable activities includes the costs undertaken to further the purposes of the charity and their associated support costs. </w:t>
      </w:r>
    </w:p>
    <w:p w14:paraId="62D2E31A" w14:textId="77777777" w:rsidR="004B0817" w:rsidRDefault="004B0817" w:rsidP="004B0817">
      <w:pPr>
        <w:pStyle w:val="List"/>
        <w:numPr>
          <w:ilvl w:val="0"/>
          <w:numId w:val="0"/>
        </w:numPr>
        <w:ind w:left="359"/>
      </w:pPr>
    </w:p>
    <w:p w14:paraId="673F4096" w14:textId="1567D8FD" w:rsidR="004B0817" w:rsidRPr="004B0817" w:rsidRDefault="004B0817" w:rsidP="004B0817">
      <w:pPr>
        <w:pStyle w:val="BodyText"/>
        <w:ind w:left="360"/>
      </w:pPr>
      <w:r w:rsidRPr="004B0817">
        <w:t xml:space="preserve">Irrecoverable VAT is charged as a cost against the activity for which the expenditure was incurred. </w:t>
      </w:r>
    </w:p>
    <w:p w14:paraId="4853572C" w14:textId="05FA0C89" w:rsidR="004B0817" w:rsidRDefault="004B0817" w:rsidP="00CD2263">
      <w:pPr>
        <w:pStyle w:val="BodyText"/>
        <w:ind w:left="360"/>
      </w:pPr>
      <w:r w:rsidRPr="004B0817">
        <w:t>Restricted funds are to be used for specific purposes as laid down by the donor.  Expenditure which meets these criteria is charged to the fund.</w:t>
      </w:r>
    </w:p>
    <w:p w14:paraId="4F652D73" w14:textId="2446B9D1" w:rsidR="008E3C94" w:rsidRPr="00CD2263" w:rsidRDefault="00723DBE" w:rsidP="00882D2F">
      <w:pPr>
        <w:pStyle w:val="BodyText"/>
        <w:numPr>
          <w:ilvl w:val="0"/>
          <w:numId w:val="7"/>
        </w:numPr>
        <w:spacing w:after="0"/>
        <w:ind w:left="357" w:hanging="357"/>
        <w:rPr>
          <w:b/>
          <w:bCs/>
        </w:rPr>
      </w:pPr>
      <w:r w:rsidRPr="00CD2263">
        <w:rPr>
          <w:b/>
          <w:bCs/>
        </w:rPr>
        <w:t xml:space="preserve">Grants payable </w:t>
      </w:r>
    </w:p>
    <w:p w14:paraId="216F6FC6" w14:textId="77777777" w:rsidR="00CD2263" w:rsidRPr="00CD2263" w:rsidRDefault="00CD2263" w:rsidP="00CD2263">
      <w:pPr>
        <w:pStyle w:val="BodyText"/>
        <w:ind w:left="360"/>
      </w:pPr>
      <w:r w:rsidRPr="00CD2263">
        <w:t xml:space="preserve">Grants payable are made to third parties in furtherance of the charity’s objects. Single or multi-year grants are accounted for when either the recipient has a reasonable expectation that they will receive a grant and the Trustees have agreed to pay the grant without condition, or the recipient has a reasonable expectation that they will receive a grant and </w:t>
      </w:r>
      <w:r w:rsidRPr="00CD2263">
        <w:lastRenderedPageBreak/>
        <w:t xml:space="preserve">that any condition attaching to the grant is outside of the control of the charity. </w:t>
      </w:r>
    </w:p>
    <w:p w14:paraId="2D15EED8" w14:textId="3D78AFA8" w:rsidR="00CD2263" w:rsidRPr="00CD2263" w:rsidRDefault="00CD2263" w:rsidP="00CD2263">
      <w:pPr>
        <w:pStyle w:val="BodyText"/>
        <w:ind w:left="360"/>
      </w:pPr>
      <w:r w:rsidRPr="00CD2263">
        <w:t>Provisions for grants are made when the intention to make a grant has been communicated to the recipient but there is uncertainty about either the timing of the grant or the amount of grant payable.</w:t>
      </w:r>
    </w:p>
    <w:p w14:paraId="224EBB41" w14:textId="079B2633" w:rsidR="00723DBE" w:rsidRPr="00CD2263" w:rsidRDefault="00723DBE" w:rsidP="00882D2F">
      <w:pPr>
        <w:pStyle w:val="ListParagraph"/>
        <w:numPr>
          <w:ilvl w:val="0"/>
          <w:numId w:val="7"/>
        </w:numPr>
        <w:rPr>
          <w:b/>
          <w:bCs/>
        </w:rPr>
      </w:pPr>
      <w:r w:rsidRPr="00CD2263">
        <w:rPr>
          <w:b/>
          <w:bCs/>
        </w:rPr>
        <w:t xml:space="preserve">Allocation of support and governance costs </w:t>
      </w:r>
    </w:p>
    <w:p w14:paraId="5E38C8DE" w14:textId="5AB9CD2D" w:rsidR="00723DBE" w:rsidRDefault="00723DBE" w:rsidP="00AA6CB7">
      <w:pPr>
        <w:ind w:left="360"/>
      </w:pPr>
      <w:r>
        <w:t xml:space="preserve">Resources expended are allocated to the particular activity where the cost relates directly to that activity. The cost of overall direction and administration of activities, comprising the salary and overhead costs of the central function, is apportioned based on the weighting of expenditure incurred in direct activities. Where information about the aims, objectives and projects of the charity is provided to potential beneficiaries, the costs associated with this publicity are allocated to charitable expenditure. </w:t>
      </w:r>
    </w:p>
    <w:p w14:paraId="25010BA5" w14:textId="77777777" w:rsidR="00347789" w:rsidRDefault="00347789" w:rsidP="00AA6CB7">
      <w:pPr>
        <w:ind w:left="360"/>
      </w:pPr>
    </w:p>
    <w:p w14:paraId="39AEADF7" w14:textId="77777777" w:rsidR="00723DBE" w:rsidRDefault="00723DBE" w:rsidP="00723DBE"/>
    <w:p w14:paraId="7D54B0B9" w14:textId="49A912B3" w:rsidR="00723DBE" w:rsidRPr="00CD2263" w:rsidRDefault="00723DBE" w:rsidP="00882D2F">
      <w:pPr>
        <w:pStyle w:val="ListParagraph"/>
        <w:numPr>
          <w:ilvl w:val="0"/>
          <w:numId w:val="7"/>
        </w:numPr>
        <w:rPr>
          <w:b/>
          <w:bCs/>
        </w:rPr>
      </w:pPr>
      <w:r w:rsidRPr="00CD2263">
        <w:rPr>
          <w:b/>
          <w:bCs/>
        </w:rPr>
        <w:t xml:space="preserve">Operating leases </w:t>
      </w:r>
    </w:p>
    <w:p w14:paraId="350C9ACD" w14:textId="0F0F9AE8" w:rsidR="00723DBE" w:rsidRDefault="00723DBE" w:rsidP="008E3C94">
      <w:pPr>
        <w:ind w:left="360"/>
      </w:pPr>
      <w:r>
        <w:t xml:space="preserve">Rental charges are charged on a </w:t>
      </w:r>
      <w:proofErr w:type="gramStart"/>
      <w:r>
        <w:t>straight line</w:t>
      </w:r>
      <w:proofErr w:type="gramEnd"/>
      <w:r>
        <w:t xml:space="preserve"> basis over the term of the lease. </w:t>
      </w:r>
    </w:p>
    <w:p w14:paraId="64B6804F" w14:textId="77777777" w:rsidR="008E3C94" w:rsidRDefault="008E3C94" w:rsidP="008E3C94">
      <w:pPr>
        <w:ind w:left="360"/>
      </w:pPr>
    </w:p>
    <w:p w14:paraId="3F9B6C09" w14:textId="73FD296B" w:rsidR="00723DBE" w:rsidRPr="00CD2263" w:rsidRDefault="00723DBE" w:rsidP="00882D2F">
      <w:pPr>
        <w:pStyle w:val="ListParagraph"/>
        <w:numPr>
          <w:ilvl w:val="0"/>
          <w:numId w:val="7"/>
        </w:numPr>
        <w:rPr>
          <w:b/>
          <w:bCs/>
        </w:rPr>
      </w:pPr>
      <w:r w:rsidRPr="00CD2263">
        <w:rPr>
          <w:b/>
          <w:bCs/>
        </w:rPr>
        <w:t xml:space="preserve">Tangible fixed assets </w:t>
      </w:r>
    </w:p>
    <w:p w14:paraId="045579CC" w14:textId="758F3F6D" w:rsidR="008E3C94" w:rsidRDefault="00723DBE" w:rsidP="00AA6CB7">
      <w:pPr>
        <w:ind w:left="360"/>
      </w:pPr>
      <w:r>
        <w:t xml:space="preserve">Fixed assets with a purchase price exceeding £1,000 are capitalised and depreciated over their useful economic life. Assets are reviewed for impairment if circumstances indicate their carrying value may exceed their net realisable value and value in use. </w:t>
      </w:r>
    </w:p>
    <w:p w14:paraId="4E307B1C" w14:textId="0798CF35" w:rsidR="00723DBE" w:rsidRDefault="00723DBE" w:rsidP="008E3C94">
      <w:pPr>
        <w:ind w:left="360"/>
      </w:pPr>
      <w:r>
        <w:t xml:space="preserve">Depreciation is provided at rates calculated to write down the cost of each asset to its estimated residual value over its expected useful life. The depreciation rates in use are as follows: </w:t>
      </w:r>
    </w:p>
    <w:p w14:paraId="0C51E05A" w14:textId="77777777" w:rsidR="008E3C94" w:rsidRDefault="008E3C94" w:rsidP="008E3C94">
      <w:pPr>
        <w:ind w:left="360"/>
      </w:pPr>
    </w:p>
    <w:p w14:paraId="34EFCF78" w14:textId="0E48D0B5" w:rsidR="00723DBE" w:rsidRPr="008E3C94" w:rsidRDefault="00723DBE" w:rsidP="00882D2F">
      <w:pPr>
        <w:pStyle w:val="ListParagraph"/>
        <w:numPr>
          <w:ilvl w:val="0"/>
          <w:numId w:val="8"/>
        </w:numPr>
      </w:pPr>
      <w:r w:rsidRPr="008E3C94">
        <w:t xml:space="preserve">Freehold property over 50 years </w:t>
      </w:r>
    </w:p>
    <w:p w14:paraId="6EF6F074" w14:textId="764D41A4" w:rsidR="00723DBE" w:rsidRPr="008E3C94" w:rsidRDefault="00723DBE" w:rsidP="00882D2F">
      <w:pPr>
        <w:pStyle w:val="ListParagraph"/>
        <w:numPr>
          <w:ilvl w:val="0"/>
          <w:numId w:val="8"/>
        </w:numPr>
      </w:pPr>
      <w:r w:rsidRPr="008E3C94">
        <w:t xml:space="preserve">Motor vehicles over 5 years </w:t>
      </w:r>
    </w:p>
    <w:p w14:paraId="12738562" w14:textId="77310FDA" w:rsidR="00723DBE" w:rsidRPr="008E3C94" w:rsidRDefault="00723DBE" w:rsidP="00882D2F">
      <w:pPr>
        <w:pStyle w:val="ListParagraph"/>
        <w:numPr>
          <w:ilvl w:val="0"/>
          <w:numId w:val="8"/>
        </w:numPr>
      </w:pPr>
      <w:r w:rsidRPr="008E3C94">
        <w:t xml:space="preserve">Leasehold Improvements over 4 to 10 years </w:t>
      </w:r>
    </w:p>
    <w:p w14:paraId="74D0C229" w14:textId="303A030D" w:rsidR="00723DBE" w:rsidRPr="008E3C94" w:rsidRDefault="00723DBE" w:rsidP="00882D2F">
      <w:pPr>
        <w:pStyle w:val="ListParagraph"/>
        <w:numPr>
          <w:ilvl w:val="0"/>
          <w:numId w:val="8"/>
        </w:numPr>
      </w:pPr>
      <w:r w:rsidRPr="008E3C94">
        <w:t xml:space="preserve">Furniture and office equipment over 3 to 10 years </w:t>
      </w:r>
    </w:p>
    <w:p w14:paraId="07B59CA1" w14:textId="0507B8B3" w:rsidR="00723DBE" w:rsidRPr="008E3C94" w:rsidRDefault="00723DBE" w:rsidP="00882D2F">
      <w:pPr>
        <w:pStyle w:val="ListParagraph"/>
        <w:numPr>
          <w:ilvl w:val="0"/>
          <w:numId w:val="8"/>
        </w:numPr>
      </w:pPr>
      <w:r w:rsidRPr="008E3C94">
        <w:t xml:space="preserve">Database over 4 years </w:t>
      </w:r>
    </w:p>
    <w:p w14:paraId="5D46782C" w14:textId="14454B53" w:rsidR="00723DBE" w:rsidRPr="008E3C94" w:rsidRDefault="00723DBE" w:rsidP="00882D2F">
      <w:pPr>
        <w:pStyle w:val="ListParagraph"/>
        <w:numPr>
          <w:ilvl w:val="0"/>
          <w:numId w:val="8"/>
        </w:numPr>
      </w:pPr>
      <w:r w:rsidRPr="008E3C94">
        <w:t xml:space="preserve">Models and collection materials over 5 years </w:t>
      </w:r>
    </w:p>
    <w:p w14:paraId="737D05D9" w14:textId="77777777" w:rsidR="00723DBE" w:rsidRDefault="00723DBE" w:rsidP="00723DBE"/>
    <w:p w14:paraId="1E565C2E" w14:textId="12B99193" w:rsidR="00723DBE" w:rsidRPr="00CD2263" w:rsidRDefault="00723DBE" w:rsidP="00882D2F">
      <w:pPr>
        <w:pStyle w:val="ListParagraph"/>
        <w:numPr>
          <w:ilvl w:val="0"/>
          <w:numId w:val="7"/>
        </w:numPr>
        <w:rPr>
          <w:b/>
          <w:bCs/>
        </w:rPr>
      </w:pPr>
      <w:r w:rsidRPr="00CD2263">
        <w:rPr>
          <w:b/>
          <w:bCs/>
        </w:rPr>
        <w:t xml:space="preserve">Investments in subsidiaries </w:t>
      </w:r>
    </w:p>
    <w:p w14:paraId="721B1E69" w14:textId="0A129427" w:rsidR="00723DBE" w:rsidRDefault="00723DBE" w:rsidP="008E3C94">
      <w:pPr>
        <w:ind w:left="360"/>
      </w:pPr>
      <w:r>
        <w:t xml:space="preserve">Investments in subsidiaries are held at cost. </w:t>
      </w:r>
    </w:p>
    <w:p w14:paraId="05CA59D6" w14:textId="77777777" w:rsidR="008E3C94" w:rsidRDefault="008E3C94" w:rsidP="008E3C94">
      <w:pPr>
        <w:ind w:left="360"/>
      </w:pPr>
    </w:p>
    <w:p w14:paraId="156A89D9" w14:textId="22E34D67" w:rsidR="00723DBE" w:rsidRPr="00CD2263" w:rsidRDefault="00723DBE" w:rsidP="00882D2F">
      <w:pPr>
        <w:pStyle w:val="ListParagraph"/>
        <w:numPr>
          <w:ilvl w:val="0"/>
          <w:numId w:val="7"/>
        </w:numPr>
        <w:rPr>
          <w:b/>
          <w:bCs/>
        </w:rPr>
      </w:pPr>
      <w:r w:rsidRPr="00CD2263">
        <w:rPr>
          <w:b/>
          <w:bCs/>
        </w:rPr>
        <w:t xml:space="preserve">Other investments  </w:t>
      </w:r>
    </w:p>
    <w:p w14:paraId="33370C4B" w14:textId="5A8B88FF" w:rsidR="00723DBE" w:rsidRDefault="00723DBE" w:rsidP="008E3C94">
      <w:pPr>
        <w:ind w:left="360"/>
      </w:pPr>
      <w:r>
        <w:t xml:space="preserve">Investments are a form of basic financial instrument and are initially recognised at their transaction value and subsequently measured at their fair value as at the balance sheet date using the closing quoted bid value price. Any change in fair value will be recognised in the statement of financial activities. Investment gains and losses, whether realised or unrealised, are combined and shown in the heading “Net gains/(losses) on investments” in the statement of financial activities. The charity does not acquire put options, derivatives or other complex financial instruments. </w:t>
      </w:r>
    </w:p>
    <w:p w14:paraId="36137362" w14:textId="77777777" w:rsidR="008E3C94" w:rsidRDefault="008E3C94" w:rsidP="008E3C94">
      <w:pPr>
        <w:ind w:left="360"/>
      </w:pPr>
    </w:p>
    <w:p w14:paraId="1F680810" w14:textId="77777777" w:rsidR="008E3C94" w:rsidRPr="00CD2263" w:rsidRDefault="00723DBE" w:rsidP="00882D2F">
      <w:pPr>
        <w:pStyle w:val="ListParagraph"/>
        <w:numPr>
          <w:ilvl w:val="0"/>
          <w:numId w:val="7"/>
        </w:numPr>
        <w:rPr>
          <w:b/>
          <w:bCs/>
        </w:rPr>
      </w:pPr>
      <w:r w:rsidRPr="00CD2263">
        <w:rPr>
          <w:b/>
          <w:bCs/>
        </w:rPr>
        <w:t xml:space="preserve">Debtors </w:t>
      </w:r>
    </w:p>
    <w:p w14:paraId="54F87D08" w14:textId="34C51C51" w:rsidR="00723DBE" w:rsidRDefault="00723DBE" w:rsidP="008E3C94">
      <w:pPr>
        <w:ind w:left="360"/>
      </w:pPr>
      <w:r>
        <w:t xml:space="preserve">Trade and other debtors are recognised at the settlement amount due after any trade discount offered. Prepayments are valued at the amount prepaid net of any trade discounts due. </w:t>
      </w:r>
    </w:p>
    <w:p w14:paraId="08DC16FC" w14:textId="77777777" w:rsidR="008E3C94" w:rsidRPr="00CD2263" w:rsidRDefault="008E3C94" w:rsidP="008E3C94">
      <w:pPr>
        <w:ind w:left="360"/>
        <w:rPr>
          <w:b/>
          <w:bCs/>
        </w:rPr>
      </w:pPr>
    </w:p>
    <w:p w14:paraId="5BE18EB2" w14:textId="1106B888" w:rsidR="00723DBE" w:rsidRPr="00CD2263" w:rsidRDefault="00723DBE" w:rsidP="00882D2F">
      <w:pPr>
        <w:pStyle w:val="ListParagraph"/>
        <w:numPr>
          <w:ilvl w:val="0"/>
          <w:numId w:val="7"/>
        </w:numPr>
        <w:rPr>
          <w:b/>
          <w:bCs/>
        </w:rPr>
      </w:pPr>
      <w:r w:rsidRPr="00CD2263">
        <w:rPr>
          <w:b/>
          <w:bCs/>
        </w:rPr>
        <w:t xml:space="preserve">Cash at bank and in hand </w:t>
      </w:r>
    </w:p>
    <w:p w14:paraId="772C26FD" w14:textId="369321C9" w:rsidR="00723DBE" w:rsidRDefault="00723DBE" w:rsidP="008E3C94">
      <w:pPr>
        <w:ind w:left="360"/>
      </w:pPr>
      <w:r>
        <w:t xml:space="preserve">Cash at bank and cash in hand includes cash and short term highly liquid investments with a </w:t>
      </w:r>
      <w:r>
        <w:lastRenderedPageBreak/>
        <w:t xml:space="preserve">maturity of six months or less from the date of acquisition or opening of the deposit or similar account.   </w:t>
      </w:r>
    </w:p>
    <w:p w14:paraId="4583E4DA" w14:textId="77777777" w:rsidR="008E3C94" w:rsidRDefault="008E3C94" w:rsidP="008E3C94">
      <w:pPr>
        <w:ind w:left="360"/>
      </w:pPr>
    </w:p>
    <w:p w14:paraId="73E0C06D" w14:textId="517DCB05" w:rsidR="00723DBE" w:rsidRPr="00CD2263" w:rsidRDefault="00723DBE" w:rsidP="00882D2F">
      <w:pPr>
        <w:pStyle w:val="ListParagraph"/>
        <w:numPr>
          <w:ilvl w:val="0"/>
          <w:numId w:val="7"/>
        </w:numPr>
        <w:rPr>
          <w:b/>
          <w:bCs/>
        </w:rPr>
      </w:pPr>
      <w:r w:rsidRPr="00CD2263">
        <w:rPr>
          <w:b/>
          <w:bCs/>
        </w:rPr>
        <w:t xml:space="preserve">Creditors and provisions </w:t>
      </w:r>
    </w:p>
    <w:p w14:paraId="10431401" w14:textId="369EFB30" w:rsidR="00723DBE" w:rsidRDefault="00723DBE" w:rsidP="008E3C94">
      <w:pPr>
        <w:ind w:left="360"/>
      </w:pPr>
      <w:r>
        <w:t>Creditors and provisions are recognised where the charity has a present obligation resulting from a past event that will probably</w:t>
      </w:r>
      <w:r w:rsidR="00AA6CB7">
        <w:t xml:space="preserve"> </w:t>
      </w:r>
      <w:r>
        <w:t>result in the transfer of funds to a third party and the amount due to settle the obligation can be measured or estimated reliably.</w:t>
      </w:r>
      <w:r w:rsidR="00AA6CB7">
        <w:t xml:space="preserve"> </w:t>
      </w:r>
      <w:r>
        <w:t xml:space="preserve">Creditors and provisions are normally recognised at their settlement amount after allowing for any trade discounts due. </w:t>
      </w:r>
    </w:p>
    <w:p w14:paraId="439AB5C7" w14:textId="77777777" w:rsidR="00723DBE" w:rsidRDefault="00723DBE" w:rsidP="00723DBE"/>
    <w:p w14:paraId="213C7527" w14:textId="2C441773" w:rsidR="00723DBE" w:rsidRPr="00CD2263" w:rsidRDefault="00723DBE" w:rsidP="00882D2F">
      <w:pPr>
        <w:pStyle w:val="ListParagraph"/>
        <w:numPr>
          <w:ilvl w:val="0"/>
          <w:numId w:val="7"/>
        </w:numPr>
        <w:rPr>
          <w:b/>
          <w:bCs/>
        </w:rPr>
      </w:pPr>
      <w:r w:rsidRPr="00CD2263">
        <w:rPr>
          <w:b/>
          <w:bCs/>
        </w:rPr>
        <w:t xml:space="preserve">Financial instruments </w:t>
      </w:r>
    </w:p>
    <w:p w14:paraId="640C239B" w14:textId="40BEDF74" w:rsidR="00AA6CB7" w:rsidRDefault="00723DBE" w:rsidP="00AA6CB7">
      <w:pPr>
        <w:pStyle w:val="Default"/>
        <w:ind w:left="360"/>
      </w:pPr>
      <w:r>
        <w:t xml:space="preserve">The charity only has financial assets and financial liabilities of a kind that qualify as basic financial instruments. </w:t>
      </w:r>
      <w:r w:rsidRPr="00AA6CB7">
        <w:t>Basic financial instruments are initially recognised at transaction value and subsequently measured at their settlement value with the exception of bank loans which are subsequently measured at amortised cost using</w:t>
      </w:r>
      <w:r>
        <w:t xml:space="preserve"> the effective interest method. </w:t>
      </w:r>
    </w:p>
    <w:p w14:paraId="4645015D" w14:textId="77777777" w:rsidR="008E3C94" w:rsidRDefault="008E3C94" w:rsidP="008E3C94">
      <w:pPr>
        <w:ind w:left="360"/>
      </w:pPr>
    </w:p>
    <w:p w14:paraId="38A498DF" w14:textId="4CF75982" w:rsidR="00723DBE" w:rsidRPr="00CD2263" w:rsidRDefault="00723DBE" w:rsidP="00882D2F">
      <w:pPr>
        <w:pStyle w:val="ListParagraph"/>
        <w:numPr>
          <w:ilvl w:val="0"/>
          <w:numId w:val="7"/>
        </w:numPr>
        <w:rPr>
          <w:b/>
          <w:bCs/>
        </w:rPr>
      </w:pPr>
      <w:r w:rsidRPr="00CD2263">
        <w:rPr>
          <w:b/>
          <w:bCs/>
        </w:rPr>
        <w:t xml:space="preserve">Pensions </w:t>
      </w:r>
    </w:p>
    <w:p w14:paraId="71321253" w14:textId="34B89F7C" w:rsidR="00671D63" w:rsidRDefault="00AA6CB7" w:rsidP="00AA6CB7">
      <w:pPr>
        <w:pStyle w:val="Default"/>
        <w:ind w:left="360"/>
      </w:pPr>
      <w:r w:rsidRPr="00AA6CB7">
        <w:t>The Fund contributes to a defined contribution pension scheme for employees under auto-enrolment. The assets of the Scheme are held separately from those of the undertaking in an independently administered fund. The pension costs charge represents contributions payable by the Charity to the Scheme.</w:t>
      </w:r>
      <w:r w:rsidR="00671D63">
        <w:br w:type="page"/>
      </w:r>
    </w:p>
    <w:p w14:paraId="5B3E18DC" w14:textId="2FD644B1" w:rsidR="008E3C94" w:rsidRDefault="008E3C94" w:rsidP="00723DBE">
      <w:pPr>
        <w:pStyle w:val="ListNumber"/>
      </w:pPr>
      <w:r>
        <w:lastRenderedPageBreak/>
        <w:t>Income from donations, legacies and events</w:t>
      </w:r>
      <w:r w:rsidRPr="008E3C94">
        <w:t xml:space="preserve"> </w:t>
      </w:r>
    </w:p>
    <w:tbl>
      <w:tblPr>
        <w:tblW w:w="9044" w:type="dxa"/>
        <w:tblInd w:w="-480" w:type="dxa"/>
        <w:tblLook w:val="04A0" w:firstRow="1" w:lastRow="0" w:firstColumn="1" w:lastColumn="0" w:noHBand="0" w:noVBand="1"/>
      </w:tblPr>
      <w:tblGrid>
        <w:gridCol w:w="223"/>
        <w:gridCol w:w="8821"/>
      </w:tblGrid>
      <w:tr w:rsidR="00C66EFF" w:rsidRPr="00C66EFF" w14:paraId="1517BB80" w14:textId="77777777" w:rsidTr="00F71192">
        <w:trPr>
          <w:trHeight w:val="893"/>
        </w:trPr>
        <w:tc>
          <w:tcPr>
            <w:tcW w:w="226" w:type="dxa"/>
            <w:tcBorders>
              <w:top w:val="nil"/>
              <w:left w:val="nil"/>
              <w:bottom w:val="nil"/>
              <w:right w:val="nil"/>
            </w:tcBorders>
            <w:shd w:val="clear" w:color="auto" w:fill="auto"/>
            <w:vAlign w:val="bottom"/>
            <w:hideMark/>
          </w:tcPr>
          <w:p w14:paraId="5FD1D38D" w14:textId="77777777" w:rsidR="00C66EFF" w:rsidRPr="00F71192" w:rsidRDefault="00C66EFF"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283208B9" w14:textId="77777777" w:rsidR="00B834D6" w:rsidRPr="00F71192" w:rsidRDefault="00B834D6" w:rsidP="00602C5A">
            <w:pPr>
              <w:rPr>
                <w:rFonts w:eastAsia="Times New Roman" w:cs="Arial"/>
                <w:sz w:val="20"/>
                <w:szCs w:val="20"/>
                <w:lang w:eastAsia="en-GB"/>
              </w:rPr>
            </w:pPr>
          </w:p>
          <w:tbl>
            <w:tblPr>
              <w:tblW w:w="0" w:type="auto"/>
              <w:tblInd w:w="314"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CellMar>
                <w:left w:w="0" w:type="dxa"/>
                <w:right w:w="0" w:type="dxa"/>
              </w:tblCellMar>
              <w:tblLook w:val="01E0" w:firstRow="1" w:lastRow="1" w:firstColumn="1" w:lastColumn="1" w:noHBand="0" w:noVBand="0"/>
            </w:tblPr>
            <w:tblGrid>
              <w:gridCol w:w="3928"/>
              <w:gridCol w:w="1132"/>
              <w:gridCol w:w="1059"/>
              <w:gridCol w:w="1073"/>
              <w:gridCol w:w="1096"/>
            </w:tblGrid>
            <w:tr w:rsidR="00B834D6" w:rsidRPr="00F71192" w14:paraId="29E8A2C9" w14:textId="77777777" w:rsidTr="00B86631">
              <w:trPr>
                <w:trHeight w:val="736"/>
              </w:trPr>
              <w:tc>
                <w:tcPr>
                  <w:tcW w:w="5558" w:type="dxa"/>
                  <w:tcBorders>
                    <w:top w:val="nil"/>
                    <w:left w:val="nil"/>
                    <w:right w:val="single" w:sz="18" w:space="0" w:color="FFFFFF"/>
                  </w:tcBorders>
                </w:tcPr>
                <w:p w14:paraId="1217406B" w14:textId="77777777" w:rsidR="00B834D6" w:rsidRPr="00F71192" w:rsidRDefault="00B834D6" w:rsidP="00B834D6">
                  <w:pPr>
                    <w:pStyle w:val="TableParagraph"/>
                    <w:rPr>
                      <w:rFonts w:ascii="Times New Roman"/>
                      <w:color w:val="323E4F" w:themeColor="text2" w:themeShade="BF"/>
                      <w:sz w:val="20"/>
                      <w:szCs w:val="20"/>
                    </w:rPr>
                  </w:pPr>
                </w:p>
              </w:tc>
              <w:tc>
                <w:tcPr>
                  <w:tcW w:w="1145" w:type="dxa"/>
                  <w:tcBorders>
                    <w:top w:val="nil"/>
                    <w:left w:val="single" w:sz="18" w:space="0" w:color="FFFFFF"/>
                    <w:right w:val="single" w:sz="18" w:space="0" w:color="FFFFFF"/>
                  </w:tcBorders>
                  <w:shd w:val="clear" w:color="auto" w:fill="E9EAEE"/>
                </w:tcPr>
                <w:p w14:paraId="210EF588" w14:textId="77777777" w:rsidR="00B834D6" w:rsidRPr="00F71192" w:rsidRDefault="00B834D6" w:rsidP="00B834D6">
                  <w:pPr>
                    <w:pStyle w:val="TableParagraph"/>
                    <w:spacing w:before="168"/>
                    <w:ind w:right="55"/>
                    <w:jc w:val="right"/>
                    <w:rPr>
                      <w:color w:val="323E4F" w:themeColor="text2" w:themeShade="BF"/>
                      <w:sz w:val="20"/>
                      <w:szCs w:val="20"/>
                    </w:rPr>
                  </w:pPr>
                  <w:r w:rsidRPr="00F71192">
                    <w:rPr>
                      <w:color w:val="323E4F" w:themeColor="text2" w:themeShade="BF"/>
                      <w:spacing w:val="-2"/>
                      <w:sz w:val="20"/>
                      <w:szCs w:val="20"/>
                    </w:rPr>
                    <w:t>Unrestricted</w:t>
                  </w:r>
                </w:p>
                <w:p w14:paraId="55EE1FC6" w14:textId="77777777" w:rsidR="00B834D6" w:rsidRPr="00F71192" w:rsidRDefault="00B834D6" w:rsidP="00B834D6">
                  <w:pPr>
                    <w:pStyle w:val="TableParagraph"/>
                    <w:spacing w:before="13"/>
                    <w:ind w:right="55"/>
                    <w:jc w:val="right"/>
                    <w:rPr>
                      <w:color w:val="323E4F" w:themeColor="text2" w:themeShade="BF"/>
                      <w:sz w:val="20"/>
                      <w:szCs w:val="20"/>
                    </w:rPr>
                  </w:pPr>
                  <w:r w:rsidRPr="00F71192">
                    <w:rPr>
                      <w:color w:val="323E4F" w:themeColor="text2" w:themeShade="BF"/>
                      <w:sz w:val="20"/>
                      <w:szCs w:val="20"/>
                    </w:rPr>
                    <w:t>£</w:t>
                  </w:r>
                </w:p>
              </w:tc>
              <w:tc>
                <w:tcPr>
                  <w:tcW w:w="1139" w:type="dxa"/>
                  <w:tcBorders>
                    <w:top w:val="nil"/>
                    <w:left w:val="single" w:sz="18" w:space="0" w:color="FFFFFF"/>
                    <w:right w:val="single" w:sz="18" w:space="0" w:color="FFFFFF"/>
                  </w:tcBorders>
                </w:tcPr>
                <w:p w14:paraId="2B45BFB4" w14:textId="77777777" w:rsidR="00B834D6" w:rsidRPr="00F71192" w:rsidRDefault="00B834D6" w:rsidP="00B834D6">
                  <w:pPr>
                    <w:pStyle w:val="TableParagraph"/>
                    <w:spacing w:before="168"/>
                    <w:ind w:right="55"/>
                    <w:jc w:val="right"/>
                    <w:rPr>
                      <w:color w:val="323E4F" w:themeColor="text2" w:themeShade="BF"/>
                      <w:sz w:val="20"/>
                      <w:szCs w:val="20"/>
                    </w:rPr>
                  </w:pPr>
                  <w:r w:rsidRPr="00F71192">
                    <w:rPr>
                      <w:color w:val="323E4F" w:themeColor="text2" w:themeShade="BF"/>
                      <w:spacing w:val="-2"/>
                      <w:sz w:val="20"/>
                      <w:szCs w:val="20"/>
                    </w:rPr>
                    <w:t>Restricted</w:t>
                  </w:r>
                </w:p>
                <w:p w14:paraId="2DD82EE3" w14:textId="77777777" w:rsidR="00B834D6" w:rsidRPr="00F71192" w:rsidRDefault="00B834D6" w:rsidP="00B834D6">
                  <w:pPr>
                    <w:pStyle w:val="TableParagraph"/>
                    <w:spacing w:before="13"/>
                    <w:ind w:right="55"/>
                    <w:jc w:val="right"/>
                    <w:rPr>
                      <w:color w:val="323E4F" w:themeColor="text2" w:themeShade="BF"/>
                      <w:sz w:val="20"/>
                      <w:szCs w:val="20"/>
                    </w:rPr>
                  </w:pPr>
                  <w:r w:rsidRPr="00F71192">
                    <w:rPr>
                      <w:color w:val="323E4F" w:themeColor="text2" w:themeShade="BF"/>
                      <w:sz w:val="20"/>
                      <w:szCs w:val="20"/>
                    </w:rPr>
                    <w:t>£</w:t>
                  </w:r>
                </w:p>
              </w:tc>
              <w:tc>
                <w:tcPr>
                  <w:tcW w:w="1138" w:type="dxa"/>
                  <w:tcBorders>
                    <w:top w:val="nil"/>
                    <w:left w:val="single" w:sz="18" w:space="0" w:color="FFFFFF"/>
                    <w:right w:val="single" w:sz="18" w:space="0" w:color="FFFFFF"/>
                  </w:tcBorders>
                  <w:shd w:val="clear" w:color="auto" w:fill="E9EAEE"/>
                </w:tcPr>
                <w:p w14:paraId="598B93C7" w14:textId="77777777" w:rsidR="00B834D6" w:rsidRPr="00F71192" w:rsidRDefault="00B834D6" w:rsidP="00B834D6">
                  <w:pPr>
                    <w:pStyle w:val="TableParagraph"/>
                    <w:spacing w:before="55"/>
                    <w:ind w:right="55"/>
                    <w:jc w:val="right"/>
                    <w:rPr>
                      <w:b/>
                      <w:color w:val="323E4F" w:themeColor="text2" w:themeShade="BF"/>
                      <w:sz w:val="20"/>
                      <w:szCs w:val="20"/>
                    </w:rPr>
                  </w:pPr>
                  <w:r w:rsidRPr="00F71192">
                    <w:rPr>
                      <w:b/>
                      <w:color w:val="323E4F" w:themeColor="text2" w:themeShade="BF"/>
                      <w:spacing w:val="-4"/>
                      <w:sz w:val="20"/>
                      <w:szCs w:val="20"/>
                    </w:rPr>
                    <w:t>2022</w:t>
                  </w:r>
                </w:p>
                <w:p w14:paraId="5AB126E9" w14:textId="77777777" w:rsidR="00B834D6" w:rsidRPr="00F71192" w:rsidRDefault="00B834D6" w:rsidP="00B834D6">
                  <w:pPr>
                    <w:pStyle w:val="TableParagraph"/>
                    <w:spacing w:before="17"/>
                    <w:ind w:right="55"/>
                    <w:jc w:val="right"/>
                    <w:rPr>
                      <w:b/>
                      <w:color w:val="323E4F" w:themeColor="text2" w:themeShade="BF"/>
                      <w:sz w:val="20"/>
                      <w:szCs w:val="20"/>
                    </w:rPr>
                  </w:pPr>
                  <w:r w:rsidRPr="00F71192">
                    <w:rPr>
                      <w:b/>
                      <w:color w:val="323E4F" w:themeColor="text2" w:themeShade="BF"/>
                      <w:spacing w:val="-2"/>
                      <w:sz w:val="20"/>
                      <w:szCs w:val="20"/>
                    </w:rPr>
                    <w:t>Total</w:t>
                  </w:r>
                </w:p>
                <w:p w14:paraId="592EAEE1" w14:textId="77777777" w:rsidR="00B834D6" w:rsidRPr="00F71192" w:rsidRDefault="00B834D6" w:rsidP="00B834D6">
                  <w:pPr>
                    <w:pStyle w:val="TableParagraph"/>
                    <w:spacing w:before="17"/>
                    <w:ind w:right="55"/>
                    <w:jc w:val="right"/>
                    <w:rPr>
                      <w:b/>
                      <w:color w:val="323E4F" w:themeColor="text2" w:themeShade="BF"/>
                      <w:sz w:val="20"/>
                      <w:szCs w:val="20"/>
                    </w:rPr>
                  </w:pPr>
                  <w:r w:rsidRPr="00F71192">
                    <w:rPr>
                      <w:b/>
                      <w:color w:val="323E4F" w:themeColor="text2" w:themeShade="BF"/>
                      <w:sz w:val="20"/>
                      <w:szCs w:val="20"/>
                    </w:rPr>
                    <w:t>£</w:t>
                  </w:r>
                </w:p>
              </w:tc>
              <w:tc>
                <w:tcPr>
                  <w:tcW w:w="1176" w:type="dxa"/>
                  <w:tcBorders>
                    <w:top w:val="nil"/>
                    <w:left w:val="single" w:sz="18" w:space="0" w:color="FFFFFF"/>
                    <w:right w:val="nil"/>
                  </w:tcBorders>
                </w:tcPr>
                <w:p w14:paraId="6EF7DFB4" w14:textId="77777777" w:rsidR="00B834D6" w:rsidRPr="00F71192" w:rsidRDefault="00B834D6" w:rsidP="00B834D6">
                  <w:pPr>
                    <w:pStyle w:val="TableParagraph"/>
                    <w:spacing w:before="56"/>
                    <w:ind w:right="94"/>
                    <w:jc w:val="right"/>
                    <w:rPr>
                      <w:color w:val="323E4F" w:themeColor="text2" w:themeShade="BF"/>
                      <w:sz w:val="20"/>
                      <w:szCs w:val="20"/>
                    </w:rPr>
                  </w:pPr>
                  <w:r w:rsidRPr="00F71192">
                    <w:rPr>
                      <w:color w:val="323E4F" w:themeColor="text2" w:themeShade="BF"/>
                      <w:spacing w:val="-4"/>
                      <w:sz w:val="20"/>
                      <w:szCs w:val="20"/>
                    </w:rPr>
                    <w:t>2021</w:t>
                  </w:r>
                </w:p>
                <w:p w14:paraId="364DE0CC" w14:textId="77777777" w:rsidR="00B834D6" w:rsidRPr="00F71192" w:rsidRDefault="00B834D6" w:rsidP="00B834D6">
                  <w:pPr>
                    <w:pStyle w:val="TableParagraph"/>
                    <w:spacing w:before="17"/>
                    <w:ind w:right="94"/>
                    <w:jc w:val="right"/>
                    <w:rPr>
                      <w:color w:val="323E4F" w:themeColor="text2" w:themeShade="BF"/>
                      <w:sz w:val="20"/>
                      <w:szCs w:val="20"/>
                    </w:rPr>
                  </w:pPr>
                  <w:r w:rsidRPr="00F71192">
                    <w:rPr>
                      <w:color w:val="323E4F" w:themeColor="text2" w:themeShade="BF"/>
                      <w:spacing w:val="-2"/>
                      <w:sz w:val="20"/>
                      <w:szCs w:val="20"/>
                    </w:rPr>
                    <w:t>Total</w:t>
                  </w:r>
                </w:p>
                <w:p w14:paraId="64B5B4DE" w14:textId="77777777" w:rsidR="00B834D6" w:rsidRPr="00F71192" w:rsidRDefault="00B834D6" w:rsidP="00B834D6">
                  <w:pPr>
                    <w:pStyle w:val="TableParagraph"/>
                    <w:spacing w:before="18"/>
                    <w:ind w:right="94"/>
                    <w:jc w:val="right"/>
                    <w:rPr>
                      <w:color w:val="323E4F" w:themeColor="text2" w:themeShade="BF"/>
                      <w:sz w:val="20"/>
                      <w:szCs w:val="20"/>
                    </w:rPr>
                  </w:pPr>
                  <w:r w:rsidRPr="00F71192">
                    <w:rPr>
                      <w:color w:val="323E4F" w:themeColor="text2" w:themeShade="BF"/>
                      <w:sz w:val="20"/>
                      <w:szCs w:val="20"/>
                    </w:rPr>
                    <w:t>£</w:t>
                  </w:r>
                </w:p>
              </w:tc>
            </w:tr>
            <w:tr w:rsidR="00B834D6" w:rsidRPr="00F71192" w14:paraId="4C6DD906" w14:textId="77777777" w:rsidTr="00B86631">
              <w:trPr>
                <w:trHeight w:val="303"/>
              </w:trPr>
              <w:tc>
                <w:tcPr>
                  <w:tcW w:w="5558" w:type="dxa"/>
                  <w:tcBorders>
                    <w:left w:val="nil"/>
                    <w:bottom w:val="nil"/>
                    <w:right w:val="single" w:sz="18" w:space="0" w:color="FFFFFF"/>
                  </w:tcBorders>
                </w:tcPr>
                <w:p w14:paraId="5CB9AF57" w14:textId="77777777" w:rsidR="00B834D6" w:rsidRPr="00F71192" w:rsidRDefault="00B834D6" w:rsidP="00B834D6">
                  <w:pPr>
                    <w:pStyle w:val="TableParagraph"/>
                    <w:spacing w:before="53"/>
                    <w:ind w:left="77"/>
                    <w:rPr>
                      <w:color w:val="323E4F" w:themeColor="text2" w:themeShade="BF"/>
                      <w:sz w:val="20"/>
                      <w:szCs w:val="20"/>
                    </w:rPr>
                  </w:pPr>
                  <w:r w:rsidRPr="00F71192">
                    <w:rPr>
                      <w:color w:val="323E4F" w:themeColor="text2" w:themeShade="BF"/>
                      <w:spacing w:val="-4"/>
                      <w:sz w:val="20"/>
                      <w:szCs w:val="20"/>
                    </w:rPr>
                    <w:t>Gifts</w:t>
                  </w:r>
                </w:p>
              </w:tc>
              <w:tc>
                <w:tcPr>
                  <w:tcW w:w="1145" w:type="dxa"/>
                  <w:tcBorders>
                    <w:left w:val="single" w:sz="18" w:space="0" w:color="FFFFFF"/>
                    <w:bottom w:val="nil"/>
                    <w:right w:val="single" w:sz="18" w:space="0" w:color="FFFFFF"/>
                  </w:tcBorders>
                  <w:shd w:val="clear" w:color="auto" w:fill="E9EAEE"/>
                </w:tcPr>
                <w:p w14:paraId="5A8890E5" w14:textId="77777777" w:rsidR="00B834D6" w:rsidRPr="00F71192" w:rsidRDefault="00B834D6" w:rsidP="00B834D6">
                  <w:pPr>
                    <w:pStyle w:val="TableParagraph"/>
                    <w:spacing w:before="53"/>
                    <w:ind w:right="55"/>
                    <w:jc w:val="right"/>
                    <w:rPr>
                      <w:color w:val="323E4F" w:themeColor="text2" w:themeShade="BF"/>
                      <w:sz w:val="20"/>
                      <w:szCs w:val="20"/>
                    </w:rPr>
                  </w:pPr>
                  <w:r w:rsidRPr="00F71192">
                    <w:rPr>
                      <w:color w:val="323E4F" w:themeColor="text2" w:themeShade="BF"/>
                      <w:spacing w:val="-2"/>
                      <w:sz w:val="20"/>
                      <w:szCs w:val="20"/>
                    </w:rPr>
                    <w:t>69,896</w:t>
                  </w:r>
                </w:p>
              </w:tc>
              <w:tc>
                <w:tcPr>
                  <w:tcW w:w="1139" w:type="dxa"/>
                  <w:tcBorders>
                    <w:left w:val="single" w:sz="18" w:space="0" w:color="FFFFFF"/>
                    <w:bottom w:val="nil"/>
                    <w:right w:val="single" w:sz="18" w:space="0" w:color="FFFFFF"/>
                  </w:tcBorders>
                </w:tcPr>
                <w:p w14:paraId="442B776F" w14:textId="77777777" w:rsidR="00B834D6" w:rsidRPr="00F71192" w:rsidRDefault="00B834D6" w:rsidP="00B834D6">
                  <w:pPr>
                    <w:pStyle w:val="TableParagraph"/>
                    <w:spacing w:before="53"/>
                    <w:ind w:right="55"/>
                    <w:jc w:val="right"/>
                    <w:rPr>
                      <w:color w:val="323E4F" w:themeColor="text2" w:themeShade="BF"/>
                      <w:sz w:val="20"/>
                      <w:szCs w:val="20"/>
                    </w:rPr>
                  </w:pPr>
                  <w:r w:rsidRPr="00F71192">
                    <w:rPr>
                      <w:color w:val="323E4F" w:themeColor="text2" w:themeShade="BF"/>
                      <w:sz w:val="20"/>
                      <w:szCs w:val="20"/>
                    </w:rPr>
                    <w:t>-</w:t>
                  </w:r>
                </w:p>
              </w:tc>
              <w:tc>
                <w:tcPr>
                  <w:tcW w:w="1138" w:type="dxa"/>
                  <w:tcBorders>
                    <w:left w:val="single" w:sz="18" w:space="0" w:color="FFFFFF"/>
                    <w:bottom w:val="nil"/>
                    <w:right w:val="single" w:sz="18" w:space="0" w:color="FFFFFF"/>
                  </w:tcBorders>
                  <w:shd w:val="clear" w:color="auto" w:fill="E9EAEE"/>
                </w:tcPr>
                <w:p w14:paraId="5291B9C9" w14:textId="77777777" w:rsidR="00B834D6" w:rsidRPr="00F71192" w:rsidRDefault="00B834D6" w:rsidP="00B834D6">
                  <w:pPr>
                    <w:pStyle w:val="TableParagraph"/>
                    <w:spacing w:before="53"/>
                    <w:ind w:right="55"/>
                    <w:jc w:val="right"/>
                    <w:rPr>
                      <w:b/>
                      <w:color w:val="323E4F" w:themeColor="text2" w:themeShade="BF"/>
                      <w:sz w:val="20"/>
                      <w:szCs w:val="20"/>
                    </w:rPr>
                  </w:pPr>
                  <w:r w:rsidRPr="00F71192">
                    <w:rPr>
                      <w:b/>
                      <w:color w:val="323E4F" w:themeColor="text2" w:themeShade="BF"/>
                      <w:spacing w:val="-2"/>
                      <w:sz w:val="20"/>
                      <w:szCs w:val="20"/>
                    </w:rPr>
                    <w:t>69,896</w:t>
                  </w:r>
                </w:p>
              </w:tc>
              <w:tc>
                <w:tcPr>
                  <w:tcW w:w="1176" w:type="dxa"/>
                  <w:tcBorders>
                    <w:left w:val="single" w:sz="18" w:space="0" w:color="FFFFFF"/>
                    <w:bottom w:val="nil"/>
                    <w:right w:val="nil"/>
                  </w:tcBorders>
                </w:tcPr>
                <w:p w14:paraId="3B913367" w14:textId="77777777" w:rsidR="00B834D6" w:rsidRPr="00F71192" w:rsidRDefault="00B834D6" w:rsidP="00B834D6">
                  <w:pPr>
                    <w:pStyle w:val="TableParagraph"/>
                    <w:spacing w:before="53"/>
                    <w:ind w:right="94"/>
                    <w:jc w:val="right"/>
                    <w:rPr>
                      <w:color w:val="323E4F" w:themeColor="text2" w:themeShade="BF"/>
                      <w:sz w:val="20"/>
                      <w:szCs w:val="20"/>
                    </w:rPr>
                  </w:pPr>
                  <w:r w:rsidRPr="00F71192">
                    <w:rPr>
                      <w:color w:val="323E4F" w:themeColor="text2" w:themeShade="BF"/>
                      <w:spacing w:val="-2"/>
                      <w:sz w:val="20"/>
                      <w:szCs w:val="20"/>
                    </w:rPr>
                    <w:t>147,856</w:t>
                  </w:r>
                </w:p>
              </w:tc>
            </w:tr>
            <w:tr w:rsidR="00B834D6" w:rsidRPr="00F71192" w14:paraId="54CE3AA7" w14:textId="77777777" w:rsidTr="00B86631">
              <w:trPr>
                <w:trHeight w:val="298"/>
              </w:trPr>
              <w:tc>
                <w:tcPr>
                  <w:tcW w:w="5558" w:type="dxa"/>
                  <w:tcBorders>
                    <w:top w:val="nil"/>
                    <w:left w:val="nil"/>
                    <w:bottom w:val="nil"/>
                    <w:right w:val="single" w:sz="18" w:space="0" w:color="FFFFFF"/>
                  </w:tcBorders>
                </w:tcPr>
                <w:p w14:paraId="2D2B9685" w14:textId="77777777" w:rsidR="00B834D6" w:rsidRPr="00F71192" w:rsidRDefault="00B834D6" w:rsidP="00B834D6">
                  <w:pPr>
                    <w:pStyle w:val="TableParagraph"/>
                    <w:spacing w:before="48"/>
                    <w:ind w:left="77"/>
                    <w:rPr>
                      <w:color w:val="323E4F" w:themeColor="text2" w:themeShade="BF"/>
                      <w:sz w:val="20"/>
                      <w:szCs w:val="20"/>
                    </w:rPr>
                  </w:pPr>
                  <w:r w:rsidRPr="00F71192">
                    <w:rPr>
                      <w:color w:val="323E4F" w:themeColor="text2" w:themeShade="BF"/>
                      <w:spacing w:val="-2"/>
                      <w:sz w:val="20"/>
                      <w:szCs w:val="20"/>
                    </w:rPr>
                    <w:t>Legacies</w:t>
                  </w:r>
                </w:p>
              </w:tc>
              <w:tc>
                <w:tcPr>
                  <w:tcW w:w="1145" w:type="dxa"/>
                  <w:tcBorders>
                    <w:top w:val="nil"/>
                    <w:left w:val="single" w:sz="18" w:space="0" w:color="FFFFFF"/>
                    <w:bottom w:val="nil"/>
                    <w:right w:val="single" w:sz="18" w:space="0" w:color="FFFFFF"/>
                  </w:tcBorders>
                  <w:shd w:val="clear" w:color="auto" w:fill="E9EAEE"/>
                </w:tcPr>
                <w:p w14:paraId="7C3A2FE6" w14:textId="77777777" w:rsidR="00B834D6" w:rsidRPr="00F71192" w:rsidRDefault="00B834D6" w:rsidP="00B834D6">
                  <w:pPr>
                    <w:pStyle w:val="TableParagraph"/>
                    <w:spacing w:before="48"/>
                    <w:ind w:right="55"/>
                    <w:jc w:val="right"/>
                    <w:rPr>
                      <w:color w:val="323E4F" w:themeColor="text2" w:themeShade="BF"/>
                      <w:sz w:val="20"/>
                      <w:szCs w:val="20"/>
                    </w:rPr>
                  </w:pPr>
                  <w:r w:rsidRPr="00F71192">
                    <w:rPr>
                      <w:color w:val="323E4F" w:themeColor="text2" w:themeShade="BF"/>
                      <w:spacing w:val="-2"/>
                      <w:sz w:val="20"/>
                      <w:szCs w:val="20"/>
                    </w:rPr>
                    <w:t>321,299</w:t>
                  </w:r>
                </w:p>
              </w:tc>
              <w:tc>
                <w:tcPr>
                  <w:tcW w:w="1139" w:type="dxa"/>
                  <w:tcBorders>
                    <w:top w:val="nil"/>
                    <w:left w:val="single" w:sz="18" w:space="0" w:color="FFFFFF"/>
                    <w:bottom w:val="nil"/>
                    <w:right w:val="single" w:sz="18" w:space="0" w:color="FFFFFF"/>
                  </w:tcBorders>
                </w:tcPr>
                <w:p w14:paraId="5F4C849C" w14:textId="77777777" w:rsidR="00B834D6" w:rsidRPr="00F71192" w:rsidRDefault="00B834D6" w:rsidP="00B834D6">
                  <w:pPr>
                    <w:pStyle w:val="TableParagraph"/>
                    <w:spacing w:before="48"/>
                    <w:ind w:right="55"/>
                    <w:jc w:val="right"/>
                    <w:rPr>
                      <w:color w:val="323E4F" w:themeColor="text2" w:themeShade="BF"/>
                      <w:sz w:val="20"/>
                      <w:szCs w:val="20"/>
                    </w:rPr>
                  </w:pPr>
                  <w:r w:rsidRPr="00F71192">
                    <w:rPr>
                      <w:color w:val="323E4F" w:themeColor="text2" w:themeShade="BF"/>
                      <w:sz w:val="20"/>
                      <w:szCs w:val="20"/>
                    </w:rPr>
                    <w:t>-</w:t>
                  </w:r>
                </w:p>
              </w:tc>
              <w:tc>
                <w:tcPr>
                  <w:tcW w:w="1138" w:type="dxa"/>
                  <w:tcBorders>
                    <w:top w:val="nil"/>
                    <w:left w:val="single" w:sz="18" w:space="0" w:color="FFFFFF"/>
                    <w:bottom w:val="nil"/>
                    <w:right w:val="single" w:sz="18" w:space="0" w:color="FFFFFF"/>
                  </w:tcBorders>
                  <w:shd w:val="clear" w:color="auto" w:fill="E9EAEE"/>
                </w:tcPr>
                <w:p w14:paraId="158850D5" w14:textId="77777777" w:rsidR="00B834D6" w:rsidRPr="00F71192" w:rsidRDefault="00B834D6" w:rsidP="00B834D6">
                  <w:pPr>
                    <w:pStyle w:val="TableParagraph"/>
                    <w:spacing w:before="48"/>
                    <w:ind w:right="55"/>
                    <w:jc w:val="right"/>
                    <w:rPr>
                      <w:b/>
                      <w:color w:val="323E4F" w:themeColor="text2" w:themeShade="BF"/>
                      <w:sz w:val="20"/>
                      <w:szCs w:val="20"/>
                    </w:rPr>
                  </w:pPr>
                  <w:r w:rsidRPr="00F71192">
                    <w:rPr>
                      <w:b/>
                      <w:color w:val="323E4F" w:themeColor="text2" w:themeShade="BF"/>
                      <w:spacing w:val="-2"/>
                      <w:sz w:val="20"/>
                      <w:szCs w:val="20"/>
                    </w:rPr>
                    <w:t>321,299</w:t>
                  </w:r>
                </w:p>
              </w:tc>
              <w:tc>
                <w:tcPr>
                  <w:tcW w:w="1176" w:type="dxa"/>
                  <w:tcBorders>
                    <w:top w:val="nil"/>
                    <w:left w:val="single" w:sz="18" w:space="0" w:color="FFFFFF"/>
                    <w:bottom w:val="nil"/>
                    <w:right w:val="nil"/>
                  </w:tcBorders>
                </w:tcPr>
                <w:p w14:paraId="2991AE08" w14:textId="77777777" w:rsidR="00B834D6" w:rsidRPr="00F71192" w:rsidRDefault="00B834D6" w:rsidP="00B834D6">
                  <w:pPr>
                    <w:pStyle w:val="TableParagraph"/>
                    <w:spacing w:before="48"/>
                    <w:ind w:right="94"/>
                    <w:jc w:val="right"/>
                    <w:rPr>
                      <w:color w:val="323E4F" w:themeColor="text2" w:themeShade="BF"/>
                      <w:sz w:val="20"/>
                      <w:szCs w:val="20"/>
                    </w:rPr>
                  </w:pPr>
                  <w:r w:rsidRPr="00F71192">
                    <w:rPr>
                      <w:color w:val="323E4F" w:themeColor="text2" w:themeShade="BF"/>
                      <w:spacing w:val="-2"/>
                      <w:sz w:val="20"/>
                      <w:szCs w:val="20"/>
                    </w:rPr>
                    <w:t>690,216</w:t>
                  </w:r>
                </w:p>
              </w:tc>
            </w:tr>
            <w:tr w:rsidR="00B834D6" w:rsidRPr="00F71192" w14:paraId="7EACAC37" w14:textId="77777777" w:rsidTr="00B86631">
              <w:trPr>
                <w:trHeight w:val="298"/>
              </w:trPr>
              <w:tc>
                <w:tcPr>
                  <w:tcW w:w="5558" w:type="dxa"/>
                  <w:tcBorders>
                    <w:top w:val="nil"/>
                    <w:left w:val="nil"/>
                    <w:bottom w:val="nil"/>
                    <w:right w:val="single" w:sz="18" w:space="0" w:color="FFFFFF"/>
                  </w:tcBorders>
                </w:tcPr>
                <w:p w14:paraId="06ACF908" w14:textId="77777777" w:rsidR="00B834D6" w:rsidRPr="00F71192" w:rsidRDefault="00B834D6" w:rsidP="00B834D6">
                  <w:pPr>
                    <w:pStyle w:val="TableParagraph"/>
                    <w:spacing w:before="48"/>
                    <w:ind w:left="77"/>
                    <w:rPr>
                      <w:color w:val="323E4F" w:themeColor="text2" w:themeShade="BF"/>
                      <w:sz w:val="20"/>
                      <w:szCs w:val="20"/>
                    </w:rPr>
                  </w:pPr>
                  <w:r w:rsidRPr="00F71192">
                    <w:rPr>
                      <w:color w:val="323E4F" w:themeColor="text2" w:themeShade="BF"/>
                      <w:spacing w:val="-2"/>
                      <w:sz w:val="20"/>
                      <w:szCs w:val="20"/>
                    </w:rPr>
                    <w:t>Donations</w:t>
                  </w:r>
                </w:p>
              </w:tc>
              <w:tc>
                <w:tcPr>
                  <w:tcW w:w="1145" w:type="dxa"/>
                  <w:tcBorders>
                    <w:top w:val="nil"/>
                    <w:left w:val="single" w:sz="18" w:space="0" w:color="FFFFFF"/>
                    <w:bottom w:val="nil"/>
                    <w:right w:val="single" w:sz="18" w:space="0" w:color="FFFFFF"/>
                  </w:tcBorders>
                  <w:shd w:val="clear" w:color="auto" w:fill="E9EAEE"/>
                </w:tcPr>
                <w:p w14:paraId="34DA4BA6" w14:textId="77777777" w:rsidR="00B834D6" w:rsidRPr="00F71192" w:rsidRDefault="00B834D6" w:rsidP="00B834D6">
                  <w:pPr>
                    <w:pStyle w:val="TableParagraph"/>
                    <w:spacing w:before="48"/>
                    <w:ind w:right="55"/>
                    <w:jc w:val="right"/>
                    <w:rPr>
                      <w:color w:val="323E4F" w:themeColor="text2" w:themeShade="BF"/>
                      <w:sz w:val="20"/>
                      <w:szCs w:val="20"/>
                    </w:rPr>
                  </w:pPr>
                  <w:r w:rsidRPr="00F71192">
                    <w:rPr>
                      <w:color w:val="323E4F" w:themeColor="text2" w:themeShade="BF"/>
                      <w:spacing w:val="-2"/>
                      <w:sz w:val="20"/>
                      <w:szCs w:val="20"/>
                    </w:rPr>
                    <w:t>512,806</w:t>
                  </w:r>
                </w:p>
              </w:tc>
              <w:tc>
                <w:tcPr>
                  <w:tcW w:w="1139" w:type="dxa"/>
                  <w:tcBorders>
                    <w:top w:val="nil"/>
                    <w:left w:val="single" w:sz="18" w:space="0" w:color="FFFFFF"/>
                    <w:bottom w:val="nil"/>
                    <w:right w:val="single" w:sz="18" w:space="0" w:color="FFFFFF"/>
                  </w:tcBorders>
                </w:tcPr>
                <w:p w14:paraId="3594EB6F" w14:textId="77777777" w:rsidR="00B834D6" w:rsidRPr="00F71192" w:rsidRDefault="00B834D6" w:rsidP="00B834D6">
                  <w:pPr>
                    <w:pStyle w:val="TableParagraph"/>
                    <w:spacing w:before="48"/>
                    <w:ind w:right="55"/>
                    <w:jc w:val="right"/>
                    <w:rPr>
                      <w:color w:val="323E4F" w:themeColor="text2" w:themeShade="BF"/>
                      <w:sz w:val="20"/>
                      <w:szCs w:val="20"/>
                    </w:rPr>
                  </w:pPr>
                  <w:r w:rsidRPr="00F71192">
                    <w:rPr>
                      <w:color w:val="323E4F" w:themeColor="text2" w:themeShade="BF"/>
                      <w:spacing w:val="-4"/>
                      <w:sz w:val="20"/>
                      <w:szCs w:val="20"/>
                    </w:rPr>
                    <w:t>9,120</w:t>
                  </w:r>
                </w:p>
              </w:tc>
              <w:tc>
                <w:tcPr>
                  <w:tcW w:w="1138" w:type="dxa"/>
                  <w:tcBorders>
                    <w:top w:val="nil"/>
                    <w:left w:val="single" w:sz="18" w:space="0" w:color="FFFFFF"/>
                    <w:bottom w:val="nil"/>
                    <w:right w:val="single" w:sz="18" w:space="0" w:color="FFFFFF"/>
                  </w:tcBorders>
                  <w:shd w:val="clear" w:color="auto" w:fill="E9EAEE"/>
                </w:tcPr>
                <w:p w14:paraId="2D18C9C8" w14:textId="77777777" w:rsidR="00B834D6" w:rsidRPr="00F71192" w:rsidRDefault="00B834D6" w:rsidP="00B834D6">
                  <w:pPr>
                    <w:pStyle w:val="TableParagraph"/>
                    <w:spacing w:before="48"/>
                    <w:ind w:right="55"/>
                    <w:jc w:val="right"/>
                    <w:rPr>
                      <w:b/>
                      <w:color w:val="323E4F" w:themeColor="text2" w:themeShade="BF"/>
                      <w:sz w:val="20"/>
                      <w:szCs w:val="20"/>
                    </w:rPr>
                  </w:pPr>
                  <w:r w:rsidRPr="00F71192">
                    <w:rPr>
                      <w:b/>
                      <w:color w:val="323E4F" w:themeColor="text2" w:themeShade="BF"/>
                      <w:spacing w:val="-2"/>
                      <w:sz w:val="20"/>
                      <w:szCs w:val="20"/>
                    </w:rPr>
                    <w:t>521,926</w:t>
                  </w:r>
                </w:p>
              </w:tc>
              <w:tc>
                <w:tcPr>
                  <w:tcW w:w="1176" w:type="dxa"/>
                  <w:tcBorders>
                    <w:top w:val="nil"/>
                    <w:left w:val="single" w:sz="18" w:space="0" w:color="FFFFFF"/>
                    <w:bottom w:val="nil"/>
                    <w:right w:val="nil"/>
                  </w:tcBorders>
                </w:tcPr>
                <w:p w14:paraId="2B01C9EF" w14:textId="77777777" w:rsidR="00B834D6" w:rsidRPr="00F71192" w:rsidRDefault="00B834D6" w:rsidP="00B834D6">
                  <w:pPr>
                    <w:pStyle w:val="TableParagraph"/>
                    <w:spacing w:before="48"/>
                    <w:ind w:right="94"/>
                    <w:jc w:val="right"/>
                    <w:rPr>
                      <w:color w:val="323E4F" w:themeColor="text2" w:themeShade="BF"/>
                      <w:sz w:val="20"/>
                      <w:szCs w:val="20"/>
                    </w:rPr>
                  </w:pPr>
                  <w:r w:rsidRPr="00F71192">
                    <w:rPr>
                      <w:color w:val="323E4F" w:themeColor="text2" w:themeShade="BF"/>
                      <w:spacing w:val="-2"/>
                      <w:sz w:val="20"/>
                      <w:szCs w:val="20"/>
                    </w:rPr>
                    <w:t>450,320</w:t>
                  </w:r>
                </w:p>
              </w:tc>
            </w:tr>
            <w:tr w:rsidR="00B834D6" w:rsidRPr="00F71192" w14:paraId="7701C8BD" w14:textId="77777777" w:rsidTr="00B86631">
              <w:trPr>
                <w:trHeight w:val="298"/>
              </w:trPr>
              <w:tc>
                <w:tcPr>
                  <w:tcW w:w="5558" w:type="dxa"/>
                  <w:tcBorders>
                    <w:top w:val="nil"/>
                    <w:left w:val="nil"/>
                    <w:bottom w:val="nil"/>
                    <w:right w:val="single" w:sz="18" w:space="0" w:color="FFFFFF"/>
                  </w:tcBorders>
                </w:tcPr>
                <w:p w14:paraId="4157A461" w14:textId="77777777" w:rsidR="00B834D6" w:rsidRPr="00F71192" w:rsidRDefault="00B834D6" w:rsidP="00B834D6">
                  <w:pPr>
                    <w:pStyle w:val="TableParagraph"/>
                    <w:spacing w:before="48"/>
                    <w:ind w:left="77"/>
                    <w:rPr>
                      <w:color w:val="323E4F" w:themeColor="text2" w:themeShade="BF"/>
                      <w:sz w:val="20"/>
                      <w:szCs w:val="20"/>
                    </w:rPr>
                  </w:pPr>
                  <w:r w:rsidRPr="00F71192">
                    <w:rPr>
                      <w:color w:val="323E4F" w:themeColor="text2" w:themeShade="BF"/>
                      <w:sz w:val="20"/>
                      <w:szCs w:val="20"/>
                    </w:rPr>
                    <w:t>Corporate</w:t>
                  </w:r>
                  <w:r w:rsidRPr="00F71192">
                    <w:rPr>
                      <w:color w:val="323E4F" w:themeColor="text2" w:themeShade="BF"/>
                      <w:spacing w:val="-4"/>
                      <w:sz w:val="20"/>
                      <w:szCs w:val="20"/>
                    </w:rPr>
                    <w:t xml:space="preserve"> </w:t>
                  </w:r>
                  <w:r w:rsidRPr="00F71192">
                    <w:rPr>
                      <w:color w:val="323E4F" w:themeColor="text2" w:themeShade="BF"/>
                      <w:sz w:val="20"/>
                      <w:szCs w:val="20"/>
                    </w:rPr>
                    <w:t>and</w:t>
                  </w:r>
                  <w:r w:rsidRPr="00F71192">
                    <w:rPr>
                      <w:color w:val="323E4F" w:themeColor="text2" w:themeShade="BF"/>
                      <w:spacing w:val="-4"/>
                      <w:sz w:val="20"/>
                      <w:szCs w:val="20"/>
                    </w:rPr>
                    <w:t xml:space="preserve"> </w:t>
                  </w:r>
                  <w:r w:rsidRPr="00F71192">
                    <w:rPr>
                      <w:color w:val="323E4F" w:themeColor="text2" w:themeShade="BF"/>
                      <w:sz w:val="20"/>
                      <w:szCs w:val="20"/>
                    </w:rPr>
                    <w:t>trust</w:t>
                  </w:r>
                  <w:r w:rsidRPr="00F71192">
                    <w:rPr>
                      <w:color w:val="323E4F" w:themeColor="text2" w:themeShade="BF"/>
                      <w:spacing w:val="-3"/>
                      <w:sz w:val="20"/>
                      <w:szCs w:val="20"/>
                    </w:rPr>
                    <w:t xml:space="preserve"> </w:t>
                  </w:r>
                  <w:r w:rsidRPr="00F71192">
                    <w:rPr>
                      <w:color w:val="323E4F" w:themeColor="text2" w:themeShade="BF"/>
                      <w:spacing w:val="-2"/>
                      <w:sz w:val="20"/>
                      <w:szCs w:val="20"/>
                    </w:rPr>
                    <w:t>donations</w:t>
                  </w:r>
                </w:p>
              </w:tc>
              <w:tc>
                <w:tcPr>
                  <w:tcW w:w="1145" w:type="dxa"/>
                  <w:tcBorders>
                    <w:top w:val="nil"/>
                    <w:left w:val="single" w:sz="18" w:space="0" w:color="FFFFFF"/>
                    <w:bottom w:val="nil"/>
                    <w:right w:val="single" w:sz="18" w:space="0" w:color="FFFFFF"/>
                  </w:tcBorders>
                  <w:shd w:val="clear" w:color="auto" w:fill="E9EAEE"/>
                </w:tcPr>
                <w:p w14:paraId="5A49F461" w14:textId="77777777" w:rsidR="00B834D6" w:rsidRPr="00F71192" w:rsidRDefault="00B834D6" w:rsidP="00B834D6">
                  <w:pPr>
                    <w:pStyle w:val="TableParagraph"/>
                    <w:spacing w:before="48"/>
                    <w:ind w:right="55"/>
                    <w:jc w:val="right"/>
                    <w:rPr>
                      <w:color w:val="323E4F" w:themeColor="text2" w:themeShade="BF"/>
                      <w:sz w:val="20"/>
                      <w:szCs w:val="20"/>
                    </w:rPr>
                  </w:pPr>
                  <w:r w:rsidRPr="00F71192">
                    <w:rPr>
                      <w:color w:val="323E4F" w:themeColor="text2" w:themeShade="BF"/>
                      <w:spacing w:val="-2"/>
                      <w:sz w:val="20"/>
                      <w:szCs w:val="20"/>
                    </w:rPr>
                    <w:t>98,176</w:t>
                  </w:r>
                </w:p>
              </w:tc>
              <w:tc>
                <w:tcPr>
                  <w:tcW w:w="1139" w:type="dxa"/>
                  <w:tcBorders>
                    <w:top w:val="nil"/>
                    <w:left w:val="single" w:sz="18" w:space="0" w:color="FFFFFF"/>
                    <w:bottom w:val="nil"/>
                    <w:right w:val="single" w:sz="18" w:space="0" w:color="FFFFFF"/>
                  </w:tcBorders>
                </w:tcPr>
                <w:p w14:paraId="62311097" w14:textId="77777777" w:rsidR="00B834D6" w:rsidRPr="00F71192" w:rsidRDefault="00B834D6" w:rsidP="00B834D6">
                  <w:pPr>
                    <w:pStyle w:val="TableParagraph"/>
                    <w:spacing w:before="48"/>
                    <w:ind w:right="55"/>
                    <w:jc w:val="right"/>
                    <w:rPr>
                      <w:color w:val="323E4F" w:themeColor="text2" w:themeShade="BF"/>
                      <w:sz w:val="20"/>
                      <w:szCs w:val="20"/>
                    </w:rPr>
                  </w:pPr>
                  <w:r w:rsidRPr="00F71192">
                    <w:rPr>
                      <w:color w:val="323E4F" w:themeColor="text2" w:themeShade="BF"/>
                      <w:spacing w:val="-2"/>
                      <w:sz w:val="20"/>
                      <w:szCs w:val="20"/>
                    </w:rPr>
                    <w:t>83,420</w:t>
                  </w:r>
                </w:p>
              </w:tc>
              <w:tc>
                <w:tcPr>
                  <w:tcW w:w="1138" w:type="dxa"/>
                  <w:tcBorders>
                    <w:top w:val="nil"/>
                    <w:left w:val="single" w:sz="18" w:space="0" w:color="FFFFFF"/>
                    <w:bottom w:val="nil"/>
                    <w:right w:val="single" w:sz="18" w:space="0" w:color="FFFFFF"/>
                  </w:tcBorders>
                  <w:shd w:val="clear" w:color="auto" w:fill="E9EAEE"/>
                </w:tcPr>
                <w:p w14:paraId="0F566B84" w14:textId="77777777" w:rsidR="00B834D6" w:rsidRPr="00F71192" w:rsidRDefault="00B834D6" w:rsidP="00B834D6">
                  <w:pPr>
                    <w:pStyle w:val="TableParagraph"/>
                    <w:spacing w:before="48"/>
                    <w:ind w:right="55"/>
                    <w:jc w:val="right"/>
                    <w:rPr>
                      <w:b/>
                      <w:color w:val="323E4F" w:themeColor="text2" w:themeShade="BF"/>
                      <w:sz w:val="20"/>
                      <w:szCs w:val="20"/>
                    </w:rPr>
                  </w:pPr>
                  <w:r w:rsidRPr="00F71192">
                    <w:rPr>
                      <w:b/>
                      <w:color w:val="323E4F" w:themeColor="text2" w:themeShade="BF"/>
                      <w:spacing w:val="-2"/>
                      <w:sz w:val="20"/>
                      <w:szCs w:val="20"/>
                    </w:rPr>
                    <w:t>181,596</w:t>
                  </w:r>
                </w:p>
              </w:tc>
              <w:tc>
                <w:tcPr>
                  <w:tcW w:w="1176" w:type="dxa"/>
                  <w:tcBorders>
                    <w:top w:val="nil"/>
                    <w:left w:val="single" w:sz="18" w:space="0" w:color="FFFFFF"/>
                    <w:bottom w:val="nil"/>
                    <w:right w:val="nil"/>
                  </w:tcBorders>
                </w:tcPr>
                <w:p w14:paraId="016767B2" w14:textId="77777777" w:rsidR="00B834D6" w:rsidRPr="00F71192" w:rsidRDefault="00B834D6" w:rsidP="00B834D6">
                  <w:pPr>
                    <w:pStyle w:val="TableParagraph"/>
                    <w:spacing w:before="48"/>
                    <w:ind w:right="94"/>
                    <w:jc w:val="right"/>
                    <w:rPr>
                      <w:color w:val="323E4F" w:themeColor="text2" w:themeShade="BF"/>
                      <w:sz w:val="20"/>
                      <w:szCs w:val="20"/>
                    </w:rPr>
                  </w:pPr>
                  <w:r w:rsidRPr="00F71192">
                    <w:rPr>
                      <w:color w:val="323E4F" w:themeColor="text2" w:themeShade="BF"/>
                      <w:spacing w:val="-2"/>
                      <w:sz w:val="20"/>
                      <w:szCs w:val="20"/>
                    </w:rPr>
                    <w:t>211,467</w:t>
                  </w:r>
                </w:p>
              </w:tc>
            </w:tr>
            <w:tr w:rsidR="00B834D6" w:rsidRPr="00F71192" w14:paraId="13EAA8A6" w14:textId="77777777" w:rsidTr="00B86631">
              <w:trPr>
                <w:trHeight w:val="298"/>
              </w:trPr>
              <w:tc>
                <w:tcPr>
                  <w:tcW w:w="5558" w:type="dxa"/>
                  <w:tcBorders>
                    <w:top w:val="nil"/>
                    <w:left w:val="nil"/>
                    <w:bottom w:val="nil"/>
                    <w:right w:val="single" w:sz="18" w:space="0" w:color="FFFFFF"/>
                  </w:tcBorders>
                </w:tcPr>
                <w:p w14:paraId="1A7EF9E4" w14:textId="77777777" w:rsidR="00B834D6" w:rsidRPr="00F71192" w:rsidRDefault="00B834D6" w:rsidP="00B834D6">
                  <w:pPr>
                    <w:pStyle w:val="TableParagraph"/>
                    <w:spacing w:before="48"/>
                    <w:ind w:left="77"/>
                    <w:rPr>
                      <w:color w:val="323E4F" w:themeColor="text2" w:themeShade="BF"/>
                      <w:sz w:val="20"/>
                      <w:szCs w:val="20"/>
                    </w:rPr>
                  </w:pPr>
                  <w:r w:rsidRPr="00F71192">
                    <w:rPr>
                      <w:color w:val="323E4F" w:themeColor="text2" w:themeShade="BF"/>
                      <w:spacing w:val="-2"/>
                      <w:sz w:val="20"/>
                      <w:szCs w:val="20"/>
                    </w:rPr>
                    <w:t>Events</w:t>
                  </w:r>
                </w:p>
              </w:tc>
              <w:tc>
                <w:tcPr>
                  <w:tcW w:w="1145" w:type="dxa"/>
                  <w:tcBorders>
                    <w:top w:val="nil"/>
                    <w:left w:val="single" w:sz="18" w:space="0" w:color="FFFFFF"/>
                    <w:bottom w:val="nil"/>
                    <w:right w:val="single" w:sz="18" w:space="0" w:color="FFFFFF"/>
                  </w:tcBorders>
                  <w:shd w:val="clear" w:color="auto" w:fill="E9EAEE"/>
                </w:tcPr>
                <w:p w14:paraId="14456F2E" w14:textId="77777777" w:rsidR="00B834D6" w:rsidRPr="00F71192" w:rsidRDefault="00B834D6" w:rsidP="00B834D6">
                  <w:pPr>
                    <w:pStyle w:val="TableParagraph"/>
                    <w:spacing w:before="48"/>
                    <w:ind w:right="55"/>
                    <w:jc w:val="right"/>
                    <w:rPr>
                      <w:color w:val="323E4F" w:themeColor="text2" w:themeShade="BF"/>
                      <w:sz w:val="20"/>
                      <w:szCs w:val="20"/>
                    </w:rPr>
                  </w:pPr>
                  <w:r w:rsidRPr="00F71192">
                    <w:rPr>
                      <w:color w:val="323E4F" w:themeColor="text2" w:themeShade="BF"/>
                      <w:spacing w:val="-2"/>
                      <w:sz w:val="20"/>
                      <w:szCs w:val="20"/>
                    </w:rPr>
                    <w:t>35,487</w:t>
                  </w:r>
                </w:p>
              </w:tc>
              <w:tc>
                <w:tcPr>
                  <w:tcW w:w="1139" w:type="dxa"/>
                  <w:tcBorders>
                    <w:top w:val="nil"/>
                    <w:left w:val="single" w:sz="18" w:space="0" w:color="FFFFFF"/>
                    <w:bottom w:val="nil"/>
                    <w:right w:val="single" w:sz="18" w:space="0" w:color="FFFFFF"/>
                  </w:tcBorders>
                </w:tcPr>
                <w:p w14:paraId="46C6F8E6" w14:textId="77777777" w:rsidR="00B834D6" w:rsidRPr="00F71192" w:rsidRDefault="00B834D6" w:rsidP="00B834D6">
                  <w:pPr>
                    <w:pStyle w:val="TableParagraph"/>
                    <w:spacing w:before="48"/>
                    <w:ind w:right="55"/>
                    <w:jc w:val="right"/>
                    <w:rPr>
                      <w:color w:val="323E4F" w:themeColor="text2" w:themeShade="BF"/>
                      <w:sz w:val="20"/>
                      <w:szCs w:val="20"/>
                    </w:rPr>
                  </w:pPr>
                  <w:r w:rsidRPr="00F71192">
                    <w:rPr>
                      <w:color w:val="323E4F" w:themeColor="text2" w:themeShade="BF"/>
                      <w:sz w:val="20"/>
                      <w:szCs w:val="20"/>
                    </w:rPr>
                    <w:t>-</w:t>
                  </w:r>
                </w:p>
              </w:tc>
              <w:tc>
                <w:tcPr>
                  <w:tcW w:w="1138" w:type="dxa"/>
                  <w:tcBorders>
                    <w:top w:val="nil"/>
                    <w:left w:val="single" w:sz="18" w:space="0" w:color="FFFFFF"/>
                    <w:bottom w:val="nil"/>
                    <w:right w:val="single" w:sz="18" w:space="0" w:color="FFFFFF"/>
                  </w:tcBorders>
                  <w:shd w:val="clear" w:color="auto" w:fill="E9EAEE"/>
                </w:tcPr>
                <w:p w14:paraId="5A476A71" w14:textId="77777777" w:rsidR="00B834D6" w:rsidRPr="00F71192" w:rsidRDefault="00B834D6" w:rsidP="00B834D6">
                  <w:pPr>
                    <w:pStyle w:val="TableParagraph"/>
                    <w:spacing w:before="48"/>
                    <w:ind w:right="55"/>
                    <w:jc w:val="right"/>
                    <w:rPr>
                      <w:b/>
                      <w:color w:val="323E4F" w:themeColor="text2" w:themeShade="BF"/>
                      <w:sz w:val="20"/>
                      <w:szCs w:val="20"/>
                    </w:rPr>
                  </w:pPr>
                  <w:r w:rsidRPr="00F71192">
                    <w:rPr>
                      <w:b/>
                      <w:color w:val="323E4F" w:themeColor="text2" w:themeShade="BF"/>
                      <w:spacing w:val="-2"/>
                      <w:sz w:val="20"/>
                      <w:szCs w:val="20"/>
                    </w:rPr>
                    <w:t>35,487</w:t>
                  </w:r>
                </w:p>
              </w:tc>
              <w:tc>
                <w:tcPr>
                  <w:tcW w:w="1176" w:type="dxa"/>
                  <w:tcBorders>
                    <w:top w:val="nil"/>
                    <w:left w:val="single" w:sz="18" w:space="0" w:color="FFFFFF"/>
                    <w:bottom w:val="nil"/>
                    <w:right w:val="nil"/>
                  </w:tcBorders>
                </w:tcPr>
                <w:p w14:paraId="00CB578F" w14:textId="77777777" w:rsidR="00B834D6" w:rsidRPr="00F71192" w:rsidRDefault="00B834D6" w:rsidP="00B834D6">
                  <w:pPr>
                    <w:pStyle w:val="TableParagraph"/>
                    <w:spacing w:before="48"/>
                    <w:ind w:right="94"/>
                    <w:jc w:val="right"/>
                    <w:rPr>
                      <w:color w:val="323E4F" w:themeColor="text2" w:themeShade="BF"/>
                      <w:sz w:val="20"/>
                      <w:szCs w:val="20"/>
                    </w:rPr>
                  </w:pPr>
                  <w:r w:rsidRPr="00F71192">
                    <w:rPr>
                      <w:color w:val="323E4F" w:themeColor="text2" w:themeShade="BF"/>
                      <w:spacing w:val="-2"/>
                      <w:sz w:val="20"/>
                      <w:szCs w:val="20"/>
                    </w:rPr>
                    <w:t>26,908</w:t>
                  </w:r>
                </w:p>
              </w:tc>
            </w:tr>
            <w:tr w:rsidR="00B834D6" w:rsidRPr="00F71192" w14:paraId="6C60C44E" w14:textId="77777777" w:rsidTr="00B86631">
              <w:trPr>
                <w:trHeight w:val="286"/>
              </w:trPr>
              <w:tc>
                <w:tcPr>
                  <w:tcW w:w="5558" w:type="dxa"/>
                  <w:tcBorders>
                    <w:top w:val="nil"/>
                    <w:left w:val="nil"/>
                    <w:bottom w:val="single" w:sz="4" w:space="0" w:color="28357F"/>
                    <w:right w:val="single" w:sz="18" w:space="0" w:color="FFFFFF"/>
                  </w:tcBorders>
                </w:tcPr>
                <w:p w14:paraId="2C54956A" w14:textId="77777777" w:rsidR="00B834D6" w:rsidRPr="00F71192" w:rsidRDefault="00B834D6" w:rsidP="00B834D6">
                  <w:pPr>
                    <w:pStyle w:val="TableParagraph"/>
                    <w:spacing w:before="48"/>
                    <w:ind w:left="77"/>
                    <w:rPr>
                      <w:color w:val="323E4F" w:themeColor="text2" w:themeShade="BF"/>
                      <w:sz w:val="20"/>
                      <w:szCs w:val="20"/>
                    </w:rPr>
                  </w:pPr>
                  <w:r w:rsidRPr="00F71192">
                    <w:rPr>
                      <w:color w:val="323E4F" w:themeColor="text2" w:themeShade="BF"/>
                      <w:sz w:val="20"/>
                      <w:szCs w:val="20"/>
                    </w:rPr>
                    <w:t xml:space="preserve">Other </w:t>
                  </w:r>
                  <w:r w:rsidRPr="00F71192">
                    <w:rPr>
                      <w:color w:val="323E4F" w:themeColor="text2" w:themeShade="BF"/>
                      <w:spacing w:val="-2"/>
                      <w:sz w:val="20"/>
                      <w:szCs w:val="20"/>
                    </w:rPr>
                    <w:t>income</w:t>
                  </w:r>
                </w:p>
              </w:tc>
              <w:tc>
                <w:tcPr>
                  <w:tcW w:w="1145" w:type="dxa"/>
                  <w:tcBorders>
                    <w:top w:val="nil"/>
                    <w:left w:val="single" w:sz="18" w:space="0" w:color="FFFFFF"/>
                    <w:bottom w:val="single" w:sz="4" w:space="0" w:color="28357F"/>
                    <w:right w:val="single" w:sz="18" w:space="0" w:color="FFFFFF"/>
                  </w:tcBorders>
                  <w:shd w:val="clear" w:color="auto" w:fill="E9EAEE"/>
                </w:tcPr>
                <w:p w14:paraId="43F4CFD3" w14:textId="77777777" w:rsidR="00B834D6" w:rsidRPr="00F71192" w:rsidRDefault="00B834D6" w:rsidP="00B834D6">
                  <w:pPr>
                    <w:pStyle w:val="TableParagraph"/>
                    <w:spacing w:before="48"/>
                    <w:ind w:right="55"/>
                    <w:jc w:val="right"/>
                    <w:rPr>
                      <w:color w:val="323E4F" w:themeColor="text2" w:themeShade="BF"/>
                      <w:sz w:val="20"/>
                      <w:szCs w:val="20"/>
                    </w:rPr>
                  </w:pPr>
                  <w:r w:rsidRPr="00F71192">
                    <w:rPr>
                      <w:color w:val="323E4F" w:themeColor="text2" w:themeShade="BF"/>
                      <w:spacing w:val="-4"/>
                      <w:sz w:val="20"/>
                      <w:szCs w:val="20"/>
                    </w:rPr>
                    <w:t>7,207</w:t>
                  </w:r>
                </w:p>
              </w:tc>
              <w:tc>
                <w:tcPr>
                  <w:tcW w:w="1139" w:type="dxa"/>
                  <w:tcBorders>
                    <w:top w:val="nil"/>
                    <w:left w:val="single" w:sz="18" w:space="0" w:color="FFFFFF"/>
                    <w:bottom w:val="single" w:sz="4" w:space="0" w:color="28357F"/>
                    <w:right w:val="single" w:sz="18" w:space="0" w:color="FFFFFF"/>
                  </w:tcBorders>
                </w:tcPr>
                <w:p w14:paraId="21D59859" w14:textId="77777777" w:rsidR="00B834D6" w:rsidRPr="00F71192" w:rsidRDefault="00B834D6" w:rsidP="00B834D6">
                  <w:pPr>
                    <w:pStyle w:val="TableParagraph"/>
                    <w:spacing w:before="48"/>
                    <w:ind w:right="55"/>
                    <w:jc w:val="right"/>
                    <w:rPr>
                      <w:color w:val="323E4F" w:themeColor="text2" w:themeShade="BF"/>
                      <w:sz w:val="20"/>
                      <w:szCs w:val="20"/>
                    </w:rPr>
                  </w:pPr>
                  <w:r w:rsidRPr="00F71192">
                    <w:rPr>
                      <w:color w:val="323E4F" w:themeColor="text2" w:themeShade="BF"/>
                      <w:sz w:val="20"/>
                      <w:szCs w:val="20"/>
                    </w:rPr>
                    <w:t>-</w:t>
                  </w:r>
                </w:p>
              </w:tc>
              <w:tc>
                <w:tcPr>
                  <w:tcW w:w="1138" w:type="dxa"/>
                  <w:tcBorders>
                    <w:top w:val="nil"/>
                    <w:left w:val="single" w:sz="18" w:space="0" w:color="FFFFFF"/>
                    <w:bottom w:val="single" w:sz="4" w:space="0" w:color="28357F"/>
                    <w:right w:val="single" w:sz="18" w:space="0" w:color="FFFFFF"/>
                  </w:tcBorders>
                  <w:shd w:val="clear" w:color="auto" w:fill="E9EAEE"/>
                </w:tcPr>
                <w:p w14:paraId="1A426374" w14:textId="77777777" w:rsidR="00B834D6" w:rsidRPr="00F71192" w:rsidRDefault="00B834D6" w:rsidP="00B834D6">
                  <w:pPr>
                    <w:pStyle w:val="TableParagraph"/>
                    <w:spacing w:before="48"/>
                    <w:ind w:right="55"/>
                    <w:jc w:val="right"/>
                    <w:rPr>
                      <w:b/>
                      <w:color w:val="323E4F" w:themeColor="text2" w:themeShade="BF"/>
                      <w:sz w:val="20"/>
                      <w:szCs w:val="20"/>
                    </w:rPr>
                  </w:pPr>
                  <w:r w:rsidRPr="00F71192">
                    <w:rPr>
                      <w:b/>
                      <w:color w:val="323E4F" w:themeColor="text2" w:themeShade="BF"/>
                      <w:spacing w:val="-4"/>
                      <w:sz w:val="20"/>
                      <w:szCs w:val="20"/>
                    </w:rPr>
                    <w:t>7,207</w:t>
                  </w:r>
                </w:p>
              </w:tc>
              <w:tc>
                <w:tcPr>
                  <w:tcW w:w="1176" w:type="dxa"/>
                  <w:tcBorders>
                    <w:top w:val="nil"/>
                    <w:left w:val="single" w:sz="18" w:space="0" w:color="FFFFFF"/>
                    <w:bottom w:val="single" w:sz="4" w:space="0" w:color="28357F"/>
                    <w:right w:val="nil"/>
                  </w:tcBorders>
                </w:tcPr>
                <w:p w14:paraId="7FEE19CD" w14:textId="77777777" w:rsidR="00B834D6" w:rsidRPr="00F71192" w:rsidRDefault="00B834D6" w:rsidP="00B834D6">
                  <w:pPr>
                    <w:pStyle w:val="TableParagraph"/>
                    <w:spacing w:before="48"/>
                    <w:ind w:right="94"/>
                    <w:jc w:val="right"/>
                    <w:rPr>
                      <w:color w:val="323E4F" w:themeColor="text2" w:themeShade="BF"/>
                      <w:sz w:val="20"/>
                      <w:szCs w:val="20"/>
                    </w:rPr>
                  </w:pPr>
                  <w:r w:rsidRPr="00F71192">
                    <w:rPr>
                      <w:color w:val="323E4F" w:themeColor="text2" w:themeShade="BF"/>
                      <w:sz w:val="20"/>
                      <w:szCs w:val="20"/>
                    </w:rPr>
                    <w:t>-</w:t>
                  </w:r>
                </w:p>
              </w:tc>
            </w:tr>
            <w:tr w:rsidR="00B834D6" w:rsidRPr="00F71192" w14:paraId="01B329AF" w14:textId="77777777" w:rsidTr="00B834D6">
              <w:trPr>
                <w:trHeight w:val="580"/>
              </w:trPr>
              <w:tc>
                <w:tcPr>
                  <w:tcW w:w="5558" w:type="dxa"/>
                  <w:tcBorders>
                    <w:top w:val="single" w:sz="4" w:space="0" w:color="28357F"/>
                    <w:left w:val="nil"/>
                    <w:bottom w:val="double" w:sz="4" w:space="0" w:color="28357F"/>
                    <w:right w:val="single" w:sz="18" w:space="0" w:color="FFFFFF"/>
                  </w:tcBorders>
                </w:tcPr>
                <w:p w14:paraId="5757E7D6" w14:textId="77777777" w:rsidR="00B834D6" w:rsidRPr="00F71192" w:rsidRDefault="00B834D6" w:rsidP="00B834D6">
                  <w:pPr>
                    <w:pStyle w:val="TableParagraph"/>
                    <w:rPr>
                      <w:rFonts w:ascii="Times New Roman"/>
                      <w:color w:val="323E4F" w:themeColor="text2" w:themeShade="BF"/>
                      <w:sz w:val="20"/>
                      <w:szCs w:val="20"/>
                    </w:rPr>
                  </w:pPr>
                </w:p>
              </w:tc>
              <w:tc>
                <w:tcPr>
                  <w:tcW w:w="1145" w:type="dxa"/>
                  <w:tcBorders>
                    <w:top w:val="single" w:sz="4" w:space="0" w:color="28357F"/>
                    <w:left w:val="single" w:sz="18" w:space="0" w:color="FFFFFF"/>
                    <w:bottom w:val="double" w:sz="4" w:space="0" w:color="28357F"/>
                    <w:right w:val="single" w:sz="18" w:space="0" w:color="FFFFFF"/>
                  </w:tcBorders>
                  <w:shd w:val="clear" w:color="auto" w:fill="E9EAEE"/>
                </w:tcPr>
                <w:p w14:paraId="6265CE30" w14:textId="77777777" w:rsidR="00B834D6" w:rsidRPr="00F71192" w:rsidRDefault="00B834D6" w:rsidP="00B834D6">
                  <w:pPr>
                    <w:pStyle w:val="TableParagraph"/>
                    <w:spacing w:before="10"/>
                    <w:jc w:val="right"/>
                    <w:rPr>
                      <w:b/>
                      <w:color w:val="323E4F" w:themeColor="text2" w:themeShade="BF"/>
                      <w:sz w:val="20"/>
                      <w:szCs w:val="20"/>
                    </w:rPr>
                  </w:pPr>
                </w:p>
                <w:p w14:paraId="76A3F248" w14:textId="77777777" w:rsidR="00B834D6" w:rsidRPr="00F71192" w:rsidRDefault="00B834D6" w:rsidP="00B834D6">
                  <w:pPr>
                    <w:pStyle w:val="TableParagraph"/>
                    <w:ind w:right="54"/>
                    <w:jc w:val="right"/>
                    <w:rPr>
                      <w:color w:val="323E4F" w:themeColor="text2" w:themeShade="BF"/>
                      <w:sz w:val="20"/>
                      <w:szCs w:val="20"/>
                    </w:rPr>
                  </w:pPr>
                  <w:r w:rsidRPr="00F71192">
                    <w:rPr>
                      <w:color w:val="323E4F" w:themeColor="text2" w:themeShade="BF"/>
                      <w:spacing w:val="-2"/>
                      <w:sz w:val="20"/>
                      <w:szCs w:val="20"/>
                    </w:rPr>
                    <w:t>1,044,871</w:t>
                  </w:r>
                </w:p>
              </w:tc>
              <w:tc>
                <w:tcPr>
                  <w:tcW w:w="1139" w:type="dxa"/>
                  <w:tcBorders>
                    <w:top w:val="single" w:sz="4" w:space="0" w:color="28357F"/>
                    <w:left w:val="single" w:sz="18" w:space="0" w:color="FFFFFF"/>
                    <w:bottom w:val="double" w:sz="4" w:space="0" w:color="28357F"/>
                    <w:right w:val="single" w:sz="18" w:space="0" w:color="FFFFFF"/>
                  </w:tcBorders>
                </w:tcPr>
                <w:p w14:paraId="0A92B51D" w14:textId="77777777" w:rsidR="00B834D6" w:rsidRPr="00F71192" w:rsidRDefault="00B834D6" w:rsidP="00B834D6">
                  <w:pPr>
                    <w:pStyle w:val="TableParagraph"/>
                    <w:spacing w:before="10"/>
                    <w:jc w:val="right"/>
                    <w:rPr>
                      <w:b/>
                      <w:color w:val="323E4F" w:themeColor="text2" w:themeShade="BF"/>
                      <w:sz w:val="20"/>
                      <w:szCs w:val="20"/>
                    </w:rPr>
                  </w:pPr>
                </w:p>
                <w:p w14:paraId="393ABDE0" w14:textId="77777777" w:rsidR="00B834D6" w:rsidRPr="00F71192" w:rsidRDefault="00B834D6" w:rsidP="00B834D6">
                  <w:pPr>
                    <w:pStyle w:val="TableParagraph"/>
                    <w:ind w:right="54"/>
                    <w:jc w:val="right"/>
                    <w:rPr>
                      <w:color w:val="323E4F" w:themeColor="text2" w:themeShade="BF"/>
                      <w:sz w:val="20"/>
                      <w:szCs w:val="20"/>
                    </w:rPr>
                  </w:pPr>
                  <w:r w:rsidRPr="00F71192">
                    <w:rPr>
                      <w:color w:val="323E4F" w:themeColor="text2" w:themeShade="BF"/>
                      <w:spacing w:val="-2"/>
                      <w:sz w:val="20"/>
                      <w:szCs w:val="20"/>
                    </w:rPr>
                    <w:t>92,540</w:t>
                  </w:r>
                </w:p>
              </w:tc>
              <w:tc>
                <w:tcPr>
                  <w:tcW w:w="1138" w:type="dxa"/>
                  <w:tcBorders>
                    <w:top w:val="single" w:sz="4" w:space="0" w:color="28357F"/>
                    <w:left w:val="single" w:sz="18" w:space="0" w:color="FFFFFF"/>
                    <w:bottom w:val="double" w:sz="4" w:space="0" w:color="28357F"/>
                    <w:right w:val="single" w:sz="18" w:space="0" w:color="FFFFFF"/>
                  </w:tcBorders>
                  <w:shd w:val="clear" w:color="auto" w:fill="E9EAEE"/>
                </w:tcPr>
                <w:p w14:paraId="1D9317E3" w14:textId="77777777" w:rsidR="00B834D6" w:rsidRPr="00F71192" w:rsidRDefault="00B834D6" w:rsidP="00B834D6">
                  <w:pPr>
                    <w:pStyle w:val="TableParagraph"/>
                    <w:spacing w:before="9"/>
                    <w:jc w:val="right"/>
                    <w:rPr>
                      <w:b/>
                      <w:color w:val="323E4F" w:themeColor="text2" w:themeShade="BF"/>
                      <w:sz w:val="20"/>
                      <w:szCs w:val="20"/>
                    </w:rPr>
                  </w:pPr>
                </w:p>
                <w:p w14:paraId="2F082D51" w14:textId="77777777" w:rsidR="00B834D6" w:rsidRPr="00F71192" w:rsidRDefault="00B834D6" w:rsidP="00B834D6">
                  <w:pPr>
                    <w:pStyle w:val="TableParagraph"/>
                    <w:spacing w:before="1"/>
                    <w:ind w:right="54"/>
                    <w:jc w:val="right"/>
                    <w:rPr>
                      <w:b/>
                      <w:color w:val="323E4F" w:themeColor="text2" w:themeShade="BF"/>
                      <w:sz w:val="20"/>
                      <w:szCs w:val="20"/>
                    </w:rPr>
                  </w:pPr>
                  <w:r w:rsidRPr="00F71192">
                    <w:rPr>
                      <w:b/>
                      <w:color w:val="323E4F" w:themeColor="text2" w:themeShade="BF"/>
                      <w:spacing w:val="-2"/>
                      <w:sz w:val="20"/>
                      <w:szCs w:val="20"/>
                    </w:rPr>
                    <w:t>1,137,411</w:t>
                  </w:r>
                </w:p>
              </w:tc>
              <w:tc>
                <w:tcPr>
                  <w:tcW w:w="1176" w:type="dxa"/>
                  <w:tcBorders>
                    <w:top w:val="single" w:sz="4" w:space="0" w:color="28357F"/>
                    <w:left w:val="single" w:sz="18" w:space="0" w:color="FFFFFF"/>
                    <w:bottom w:val="double" w:sz="4" w:space="0" w:color="28357F"/>
                    <w:right w:val="nil"/>
                  </w:tcBorders>
                </w:tcPr>
                <w:p w14:paraId="67BF4BB3" w14:textId="77777777" w:rsidR="00B834D6" w:rsidRPr="00F71192" w:rsidRDefault="00B834D6" w:rsidP="00B834D6">
                  <w:pPr>
                    <w:pStyle w:val="TableParagraph"/>
                    <w:spacing w:before="10"/>
                    <w:jc w:val="right"/>
                    <w:rPr>
                      <w:b/>
                      <w:color w:val="323E4F" w:themeColor="text2" w:themeShade="BF"/>
                      <w:sz w:val="20"/>
                      <w:szCs w:val="20"/>
                    </w:rPr>
                  </w:pPr>
                </w:p>
                <w:p w14:paraId="30C7F29C" w14:textId="77777777" w:rsidR="00B834D6" w:rsidRPr="00F71192" w:rsidRDefault="00B834D6" w:rsidP="00B834D6">
                  <w:pPr>
                    <w:pStyle w:val="TableParagraph"/>
                    <w:ind w:right="94"/>
                    <w:jc w:val="right"/>
                    <w:rPr>
                      <w:color w:val="323E4F" w:themeColor="text2" w:themeShade="BF"/>
                      <w:sz w:val="20"/>
                      <w:szCs w:val="20"/>
                    </w:rPr>
                  </w:pPr>
                  <w:r w:rsidRPr="00F71192">
                    <w:rPr>
                      <w:color w:val="323E4F" w:themeColor="text2" w:themeShade="BF"/>
                      <w:spacing w:val="-2"/>
                      <w:sz w:val="20"/>
                      <w:szCs w:val="20"/>
                    </w:rPr>
                    <w:t>1,526,766</w:t>
                  </w:r>
                </w:p>
              </w:tc>
            </w:tr>
          </w:tbl>
          <w:p w14:paraId="661D34AB" w14:textId="77777777" w:rsidR="00B834D6" w:rsidRPr="00F71192" w:rsidRDefault="00B834D6" w:rsidP="00602C5A">
            <w:pPr>
              <w:rPr>
                <w:rFonts w:eastAsia="Times New Roman" w:cs="Arial"/>
                <w:sz w:val="20"/>
                <w:szCs w:val="20"/>
                <w:lang w:eastAsia="en-GB"/>
              </w:rPr>
            </w:pPr>
          </w:p>
          <w:p w14:paraId="0FADAECE" w14:textId="1F8255AB" w:rsidR="00C66EFF" w:rsidRPr="00F71192" w:rsidRDefault="00C66EFF" w:rsidP="00602C5A">
            <w:pPr>
              <w:rPr>
                <w:rFonts w:eastAsia="Times New Roman" w:cs="Arial"/>
                <w:sz w:val="20"/>
                <w:szCs w:val="20"/>
                <w:lang w:eastAsia="en-GB"/>
              </w:rPr>
            </w:pPr>
            <w:r w:rsidRPr="00F71192">
              <w:rPr>
                <w:rFonts w:eastAsia="Times New Roman" w:cs="Arial"/>
                <w:sz w:val="20"/>
                <w:szCs w:val="20"/>
                <w:lang w:eastAsia="en-GB"/>
              </w:rPr>
              <w:t>The Charity has been notified of certain legacies which have not been accrued due to uncertainty as to the amount and timing of the receipt. The estimated value of these legacies is in the region of £524k (2021: £476k).</w:t>
            </w:r>
          </w:p>
        </w:tc>
      </w:tr>
      <w:tr w:rsidR="00C66EFF" w:rsidRPr="00C66EFF" w14:paraId="4F0B2862" w14:textId="77777777" w:rsidTr="00F71192">
        <w:trPr>
          <w:trHeight w:val="255"/>
        </w:trPr>
        <w:tc>
          <w:tcPr>
            <w:tcW w:w="9044" w:type="dxa"/>
            <w:gridSpan w:val="2"/>
            <w:tcBorders>
              <w:top w:val="nil"/>
              <w:left w:val="nil"/>
              <w:bottom w:val="nil"/>
              <w:right w:val="nil"/>
            </w:tcBorders>
            <w:shd w:val="clear" w:color="auto" w:fill="auto"/>
            <w:hideMark/>
          </w:tcPr>
          <w:p w14:paraId="4A80ECD9" w14:textId="77777777" w:rsidR="00C66EFF" w:rsidRPr="00F71192" w:rsidRDefault="00C66EFF" w:rsidP="00602C5A">
            <w:pPr>
              <w:rPr>
                <w:rFonts w:eastAsia="Times New Roman" w:cs="Arial"/>
                <w:sz w:val="20"/>
                <w:szCs w:val="20"/>
                <w:lang w:eastAsia="en-GB"/>
              </w:rPr>
            </w:pPr>
          </w:p>
        </w:tc>
      </w:tr>
      <w:tr w:rsidR="00C66EFF" w:rsidRPr="00C66EFF" w14:paraId="758C7610" w14:textId="77777777" w:rsidTr="00F71192">
        <w:trPr>
          <w:trHeight w:val="255"/>
        </w:trPr>
        <w:tc>
          <w:tcPr>
            <w:tcW w:w="226" w:type="dxa"/>
            <w:tcBorders>
              <w:top w:val="nil"/>
              <w:left w:val="nil"/>
              <w:bottom w:val="nil"/>
              <w:right w:val="nil"/>
            </w:tcBorders>
            <w:shd w:val="clear" w:color="auto" w:fill="auto"/>
            <w:hideMark/>
          </w:tcPr>
          <w:p w14:paraId="7A19127D" w14:textId="77777777" w:rsidR="00C66EFF" w:rsidRPr="00F71192" w:rsidRDefault="00C66EFF"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2EE72BEA" w14:textId="77777777" w:rsidR="00C66EFF" w:rsidRPr="00F71192" w:rsidRDefault="00C66EFF" w:rsidP="00602C5A">
            <w:pPr>
              <w:rPr>
                <w:rFonts w:eastAsia="Times New Roman" w:cs="Arial"/>
                <w:sz w:val="20"/>
                <w:szCs w:val="20"/>
                <w:lang w:eastAsia="en-GB"/>
              </w:rPr>
            </w:pPr>
            <w:r w:rsidRPr="00F71192">
              <w:rPr>
                <w:rFonts w:eastAsia="Times New Roman" w:cs="Arial"/>
                <w:sz w:val="20"/>
                <w:szCs w:val="20"/>
                <w:lang w:eastAsia="en-GB"/>
              </w:rPr>
              <w:t xml:space="preserve">Included within gifts is £55k (2021: £147k) of pro bono legal support provided during the year. </w:t>
            </w:r>
          </w:p>
        </w:tc>
      </w:tr>
    </w:tbl>
    <w:p w14:paraId="4EEEC6FC" w14:textId="39548564" w:rsidR="00C66EFF" w:rsidRDefault="00C66EFF" w:rsidP="001B1DFE"/>
    <w:p w14:paraId="7A8E30FB" w14:textId="77777777" w:rsidR="00C66EFF" w:rsidRPr="00CD2263" w:rsidRDefault="00C66EFF" w:rsidP="001B1DFE"/>
    <w:p w14:paraId="0F262258" w14:textId="6D91D2D5" w:rsidR="00264C3D" w:rsidRDefault="00264C3D" w:rsidP="00015F7B">
      <w:pPr>
        <w:pStyle w:val="ListNumber"/>
      </w:pPr>
      <w:r w:rsidRPr="00CD2263">
        <w:t>Income from other trading activities</w:t>
      </w:r>
    </w:p>
    <w:p w14:paraId="0E5232AA" w14:textId="77777777" w:rsidR="00347789" w:rsidRPr="00CD2263" w:rsidRDefault="00347789" w:rsidP="00347789">
      <w:pPr>
        <w:pStyle w:val="ListNumber"/>
        <w:numPr>
          <w:ilvl w:val="0"/>
          <w:numId w:val="0"/>
        </w:numPr>
        <w:ind w:left="360"/>
      </w:pPr>
    </w:p>
    <w:tbl>
      <w:tblPr>
        <w:tblW w:w="10156"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5548"/>
        <w:gridCol w:w="1145"/>
        <w:gridCol w:w="1139"/>
        <w:gridCol w:w="1138"/>
        <w:gridCol w:w="1186"/>
      </w:tblGrid>
      <w:tr w:rsidR="00347789" w:rsidRPr="00F05083" w14:paraId="7B8D0A24" w14:textId="77777777" w:rsidTr="00F71192">
        <w:trPr>
          <w:trHeight w:val="728"/>
        </w:trPr>
        <w:tc>
          <w:tcPr>
            <w:tcW w:w="5548" w:type="dxa"/>
            <w:tcBorders>
              <w:top w:val="nil"/>
              <w:left w:val="nil"/>
              <w:right w:val="single" w:sz="18" w:space="0" w:color="FFFFFF"/>
            </w:tcBorders>
          </w:tcPr>
          <w:p w14:paraId="5BD88F52" w14:textId="77777777" w:rsidR="00347789" w:rsidRPr="00F05083" w:rsidRDefault="00347789" w:rsidP="00B86631">
            <w:pPr>
              <w:pStyle w:val="TableParagraph"/>
              <w:rPr>
                <w:rFonts w:ascii="Times New Roman"/>
                <w:color w:val="323E4F" w:themeColor="text2" w:themeShade="BF"/>
                <w:sz w:val="20"/>
              </w:rPr>
            </w:pPr>
          </w:p>
        </w:tc>
        <w:tc>
          <w:tcPr>
            <w:tcW w:w="1145" w:type="dxa"/>
            <w:tcBorders>
              <w:top w:val="nil"/>
              <w:left w:val="single" w:sz="18" w:space="0" w:color="FFFFFF"/>
              <w:right w:val="single" w:sz="18" w:space="0" w:color="FFFFFF"/>
            </w:tcBorders>
            <w:shd w:val="clear" w:color="auto" w:fill="E9EAEE"/>
          </w:tcPr>
          <w:p w14:paraId="1DFF325B" w14:textId="77777777" w:rsidR="00347789" w:rsidRPr="00F05083" w:rsidRDefault="00347789" w:rsidP="00347789">
            <w:pPr>
              <w:pStyle w:val="TableParagraph"/>
              <w:spacing w:before="164"/>
              <w:ind w:right="55"/>
              <w:jc w:val="right"/>
              <w:rPr>
                <w:color w:val="323E4F" w:themeColor="text2" w:themeShade="BF"/>
              </w:rPr>
            </w:pPr>
            <w:r w:rsidRPr="00F05083">
              <w:rPr>
                <w:color w:val="323E4F" w:themeColor="text2" w:themeShade="BF"/>
                <w:spacing w:val="-2"/>
              </w:rPr>
              <w:t>Unrestricted</w:t>
            </w:r>
          </w:p>
          <w:p w14:paraId="623B804F" w14:textId="77777777" w:rsidR="00347789" w:rsidRPr="00F05083" w:rsidRDefault="00347789" w:rsidP="00347789">
            <w:pPr>
              <w:pStyle w:val="TableParagraph"/>
              <w:spacing w:before="13"/>
              <w:ind w:right="55"/>
              <w:jc w:val="right"/>
              <w:rPr>
                <w:color w:val="323E4F" w:themeColor="text2" w:themeShade="BF"/>
              </w:rPr>
            </w:pPr>
            <w:r w:rsidRPr="00F05083">
              <w:rPr>
                <w:color w:val="323E4F" w:themeColor="text2" w:themeShade="BF"/>
              </w:rPr>
              <w:t>£</w:t>
            </w:r>
          </w:p>
        </w:tc>
        <w:tc>
          <w:tcPr>
            <w:tcW w:w="1139" w:type="dxa"/>
            <w:tcBorders>
              <w:top w:val="nil"/>
              <w:left w:val="single" w:sz="18" w:space="0" w:color="FFFFFF"/>
              <w:right w:val="single" w:sz="18" w:space="0" w:color="FFFFFF"/>
            </w:tcBorders>
          </w:tcPr>
          <w:p w14:paraId="1FB639D5" w14:textId="77777777" w:rsidR="00347789" w:rsidRPr="00F05083" w:rsidRDefault="00347789" w:rsidP="00347789">
            <w:pPr>
              <w:pStyle w:val="TableParagraph"/>
              <w:spacing w:before="164"/>
              <w:ind w:right="55"/>
              <w:jc w:val="right"/>
              <w:rPr>
                <w:color w:val="323E4F" w:themeColor="text2" w:themeShade="BF"/>
              </w:rPr>
            </w:pPr>
            <w:r w:rsidRPr="00F05083">
              <w:rPr>
                <w:color w:val="323E4F" w:themeColor="text2" w:themeShade="BF"/>
                <w:spacing w:val="-2"/>
              </w:rPr>
              <w:t>Restricted</w:t>
            </w:r>
          </w:p>
          <w:p w14:paraId="2CD55FC5" w14:textId="77777777" w:rsidR="00347789" w:rsidRPr="00F05083" w:rsidRDefault="00347789" w:rsidP="00347789">
            <w:pPr>
              <w:pStyle w:val="TableParagraph"/>
              <w:spacing w:before="13"/>
              <w:ind w:right="55"/>
              <w:jc w:val="right"/>
              <w:rPr>
                <w:color w:val="323E4F" w:themeColor="text2" w:themeShade="BF"/>
              </w:rPr>
            </w:pPr>
            <w:r w:rsidRPr="00F05083">
              <w:rPr>
                <w:color w:val="323E4F" w:themeColor="text2" w:themeShade="BF"/>
              </w:rPr>
              <w:t>£</w:t>
            </w:r>
          </w:p>
        </w:tc>
        <w:tc>
          <w:tcPr>
            <w:tcW w:w="1138" w:type="dxa"/>
            <w:tcBorders>
              <w:top w:val="nil"/>
              <w:left w:val="single" w:sz="18" w:space="0" w:color="FFFFFF"/>
              <w:right w:val="single" w:sz="18" w:space="0" w:color="FFFFFF"/>
            </w:tcBorders>
            <w:shd w:val="clear" w:color="auto" w:fill="E9EAEE"/>
          </w:tcPr>
          <w:p w14:paraId="10C7D5AC" w14:textId="77777777" w:rsidR="00347789" w:rsidRPr="00F05083" w:rsidRDefault="00347789" w:rsidP="00347789">
            <w:pPr>
              <w:pStyle w:val="TableParagraph"/>
              <w:spacing w:before="55"/>
              <w:ind w:right="55"/>
              <w:jc w:val="right"/>
              <w:rPr>
                <w:b/>
                <w:color w:val="323E4F" w:themeColor="text2" w:themeShade="BF"/>
              </w:rPr>
            </w:pPr>
            <w:r w:rsidRPr="00F05083">
              <w:rPr>
                <w:b/>
                <w:color w:val="323E4F" w:themeColor="text2" w:themeShade="BF"/>
                <w:spacing w:val="-4"/>
              </w:rPr>
              <w:t>2022</w:t>
            </w:r>
          </w:p>
          <w:p w14:paraId="5D5CD770" w14:textId="77777777" w:rsidR="00347789" w:rsidRPr="00F05083" w:rsidRDefault="00347789" w:rsidP="00347789">
            <w:pPr>
              <w:pStyle w:val="TableParagraph"/>
              <w:spacing w:before="13"/>
              <w:ind w:right="55"/>
              <w:jc w:val="right"/>
              <w:rPr>
                <w:b/>
                <w:color w:val="323E4F" w:themeColor="text2" w:themeShade="BF"/>
              </w:rPr>
            </w:pPr>
            <w:r w:rsidRPr="00F05083">
              <w:rPr>
                <w:b/>
                <w:color w:val="323E4F" w:themeColor="text2" w:themeShade="BF"/>
                <w:spacing w:val="-2"/>
              </w:rPr>
              <w:t>Total</w:t>
            </w:r>
          </w:p>
          <w:p w14:paraId="4DC1C71E" w14:textId="77777777" w:rsidR="00347789" w:rsidRPr="00F05083" w:rsidRDefault="00347789" w:rsidP="00347789">
            <w:pPr>
              <w:pStyle w:val="TableParagraph"/>
              <w:spacing w:before="13"/>
              <w:ind w:right="55"/>
              <w:jc w:val="right"/>
              <w:rPr>
                <w:b/>
                <w:color w:val="323E4F" w:themeColor="text2" w:themeShade="BF"/>
              </w:rPr>
            </w:pPr>
            <w:r w:rsidRPr="00F05083">
              <w:rPr>
                <w:b/>
                <w:color w:val="323E4F" w:themeColor="text2" w:themeShade="BF"/>
              </w:rPr>
              <w:t>£</w:t>
            </w:r>
          </w:p>
        </w:tc>
        <w:tc>
          <w:tcPr>
            <w:tcW w:w="1186" w:type="dxa"/>
            <w:tcBorders>
              <w:top w:val="nil"/>
              <w:left w:val="single" w:sz="18" w:space="0" w:color="FFFFFF"/>
              <w:right w:val="nil"/>
            </w:tcBorders>
          </w:tcPr>
          <w:p w14:paraId="1E00A52A" w14:textId="77777777" w:rsidR="00347789" w:rsidRPr="00F05083" w:rsidRDefault="00347789" w:rsidP="00347789">
            <w:pPr>
              <w:pStyle w:val="TableParagraph"/>
              <w:spacing w:before="56"/>
              <w:ind w:right="103"/>
              <w:jc w:val="right"/>
              <w:rPr>
                <w:color w:val="323E4F" w:themeColor="text2" w:themeShade="BF"/>
              </w:rPr>
            </w:pPr>
            <w:r w:rsidRPr="00F05083">
              <w:rPr>
                <w:color w:val="323E4F" w:themeColor="text2" w:themeShade="BF"/>
                <w:spacing w:val="-4"/>
              </w:rPr>
              <w:t>2021</w:t>
            </w:r>
          </w:p>
          <w:p w14:paraId="19CCF8E1" w14:textId="77777777" w:rsidR="00347789" w:rsidRPr="00F05083" w:rsidRDefault="00347789" w:rsidP="00347789">
            <w:pPr>
              <w:pStyle w:val="TableParagraph"/>
              <w:spacing w:before="13"/>
              <w:ind w:right="103"/>
              <w:jc w:val="right"/>
              <w:rPr>
                <w:color w:val="323E4F" w:themeColor="text2" w:themeShade="BF"/>
              </w:rPr>
            </w:pPr>
            <w:r w:rsidRPr="00F05083">
              <w:rPr>
                <w:color w:val="323E4F" w:themeColor="text2" w:themeShade="BF"/>
                <w:spacing w:val="-2"/>
              </w:rPr>
              <w:t>Total</w:t>
            </w:r>
          </w:p>
          <w:p w14:paraId="67748130" w14:textId="77777777" w:rsidR="00347789" w:rsidRPr="00F05083" w:rsidRDefault="00347789" w:rsidP="00347789">
            <w:pPr>
              <w:pStyle w:val="TableParagraph"/>
              <w:spacing w:before="14"/>
              <w:ind w:right="103"/>
              <w:jc w:val="right"/>
              <w:rPr>
                <w:color w:val="323E4F" w:themeColor="text2" w:themeShade="BF"/>
              </w:rPr>
            </w:pPr>
            <w:r w:rsidRPr="00F05083">
              <w:rPr>
                <w:color w:val="323E4F" w:themeColor="text2" w:themeShade="BF"/>
              </w:rPr>
              <w:t>£</w:t>
            </w:r>
          </w:p>
        </w:tc>
      </w:tr>
      <w:tr w:rsidR="00347789" w:rsidRPr="00F05083" w14:paraId="5B696BAD" w14:textId="77777777" w:rsidTr="00F71192">
        <w:trPr>
          <w:trHeight w:val="303"/>
        </w:trPr>
        <w:tc>
          <w:tcPr>
            <w:tcW w:w="5548" w:type="dxa"/>
            <w:tcBorders>
              <w:left w:val="nil"/>
              <w:bottom w:val="nil"/>
              <w:right w:val="single" w:sz="18" w:space="0" w:color="FFFFFF"/>
            </w:tcBorders>
          </w:tcPr>
          <w:p w14:paraId="6CCB0302" w14:textId="77777777" w:rsidR="00347789" w:rsidRPr="00F05083" w:rsidRDefault="00347789" w:rsidP="00B86631">
            <w:pPr>
              <w:pStyle w:val="TableParagraph"/>
              <w:spacing w:before="53"/>
              <w:ind w:left="77"/>
              <w:rPr>
                <w:color w:val="323E4F" w:themeColor="text2" w:themeShade="BF"/>
              </w:rPr>
            </w:pPr>
            <w:r w:rsidRPr="00F05083">
              <w:rPr>
                <w:color w:val="323E4F" w:themeColor="text2" w:themeShade="BF"/>
              </w:rPr>
              <w:t>Sales</w:t>
            </w:r>
            <w:r w:rsidRPr="00F05083">
              <w:rPr>
                <w:color w:val="323E4F" w:themeColor="text2" w:themeShade="BF"/>
                <w:spacing w:val="-1"/>
              </w:rPr>
              <w:t xml:space="preserve"> </w:t>
            </w:r>
            <w:r w:rsidRPr="00F05083">
              <w:rPr>
                <w:color w:val="323E4F" w:themeColor="text2" w:themeShade="BF"/>
              </w:rPr>
              <w:t>of</w:t>
            </w:r>
            <w:r w:rsidRPr="00F05083">
              <w:rPr>
                <w:color w:val="323E4F" w:themeColor="text2" w:themeShade="BF"/>
                <w:spacing w:val="-1"/>
              </w:rPr>
              <w:t xml:space="preserve"> </w:t>
            </w:r>
            <w:r w:rsidRPr="00F05083">
              <w:rPr>
                <w:color w:val="323E4F" w:themeColor="text2" w:themeShade="BF"/>
              </w:rPr>
              <w:t xml:space="preserve">donated </w:t>
            </w:r>
            <w:r w:rsidRPr="00F05083">
              <w:rPr>
                <w:color w:val="323E4F" w:themeColor="text2" w:themeShade="BF"/>
                <w:spacing w:val="-4"/>
              </w:rPr>
              <w:t>goods</w:t>
            </w:r>
          </w:p>
        </w:tc>
        <w:tc>
          <w:tcPr>
            <w:tcW w:w="1145" w:type="dxa"/>
            <w:tcBorders>
              <w:left w:val="single" w:sz="18" w:space="0" w:color="FFFFFF"/>
              <w:bottom w:val="nil"/>
              <w:right w:val="single" w:sz="18" w:space="0" w:color="FFFFFF"/>
            </w:tcBorders>
            <w:shd w:val="clear" w:color="auto" w:fill="E9EAEE"/>
          </w:tcPr>
          <w:p w14:paraId="433F4E5A" w14:textId="77777777" w:rsidR="00347789" w:rsidRPr="00F05083" w:rsidRDefault="00347789" w:rsidP="00347789">
            <w:pPr>
              <w:pStyle w:val="TableParagraph"/>
              <w:spacing w:before="53"/>
              <w:ind w:right="55"/>
              <w:jc w:val="right"/>
              <w:rPr>
                <w:color w:val="323E4F" w:themeColor="text2" w:themeShade="BF"/>
              </w:rPr>
            </w:pPr>
            <w:r w:rsidRPr="00F05083">
              <w:rPr>
                <w:color w:val="323E4F" w:themeColor="text2" w:themeShade="BF"/>
                <w:spacing w:val="-2"/>
              </w:rPr>
              <w:t>923,054</w:t>
            </w:r>
          </w:p>
        </w:tc>
        <w:tc>
          <w:tcPr>
            <w:tcW w:w="1139" w:type="dxa"/>
            <w:tcBorders>
              <w:left w:val="single" w:sz="18" w:space="0" w:color="FFFFFF"/>
              <w:bottom w:val="nil"/>
              <w:right w:val="single" w:sz="18" w:space="0" w:color="FFFFFF"/>
            </w:tcBorders>
          </w:tcPr>
          <w:p w14:paraId="6EAD9873" w14:textId="77777777" w:rsidR="00347789" w:rsidRPr="00F05083" w:rsidRDefault="00347789" w:rsidP="00347789">
            <w:pPr>
              <w:pStyle w:val="TableParagraph"/>
              <w:spacing w:before="53"/>
              <w:ind w:right="55"/>
              <w:jc w:val="right"/>
              <w:rPr>
                <w:color w:val="323E4F" w:themeColor="text2" w:themeShade="BF"/>
              </w:rPr>
            </w:pPr>
            <w:r w:rsidRPr="00F05083">
              <w:rPr>
                <w:color w:val="323E4F" w:themeColor="text2" w:themeShade="BF"/>
              </w:rPr>
              <w:t>-</w:t>
            </w:r>
          </w:p>
        </w:tc>
        <w:tc>
          <w:tcPr>
            <w:tcW w:w="1138" w:type="dxa"/>
            <w:tcBorders>
              <w:left w:val="single" w:sz="18" w:space="0" w:color="FFFFFF"/>
              <w:bottom w:val="nil"/>
              <w:right w:val="single" w:sz="18" w:space="0" w:color="FFFFFF"/>
            </w:tcBorders>
            <w:shd w:val="clear" w:color="auto" w:fill="E9EAEE"/>
          </w:tcPr>
          <w:p w14:paraId="14BE781B" w14:textId="77777777" w:rsidR="00347789" w:rsidRPr="00F05083" w:rsidRDefault="00347789" w:rsidP="00347789">
            <w:pPr>
              <w:pStyle w:val="TableParagraph"/>
              <w:spacing w:before="53"/>
              <w:ind w:right="55"/>
              <w:jc w:val="right"/>
              <w:rPr>
                <w:b/>
                <w:color w:val="323E4F" w:themeColor="text2" w:themeShade="BF"/>
              </w:rPr>
            </w:pPr>
            <w:r w:rsidRPr="00F05083">
              <w:rPr>
                <w:b/>
                <w:color w:val="323E4F" w:themeColor="text2" w:themeShade="BF"/>
                <w:spacing w:val="-2"/>
              </w:rPr>
              <w:t>923,054</w:t>
            </w:r>
          </w:p>
        </w:tc>
        <w:tc>
          <w:tcPr>
            <w:tcW w:w="1186" w:type="dxa"/>
            <w:tcBorders>
              <w:left w:val="single" w:sz="18" w:space="0" w:color="FFFFFF"/>
              <w:bottom w:val="nil"/>
              <w:right w:val="nil"/>
            </w:tcBorders>
          </w:tcPr>
          <w:p w14:paraId="6A124EE4" w14:textId="77777777" w:rsidR="00347789" w:rsidRPr="00F05083" w:rsidRDefault="00347789" w:rsidP="00347789">
            <w:pPr>
              <w:pStyle w:val="TableParagraph"/>
              <w:spacing w:before="53"/>
              <w:ind w:right="103"/>
              <w:jc w:val="right"/>
              <w:rPr>
                <w:color w:val="323E4F" w:themeColor="text2" w:themeShade="BF"/>
              </w:rPr>
            </w:pPr>
            <w:r w:rsidRPr="00F05083">
              <w:rPr>
                <w:color w:val="323E4F" w:themeColor="text2" w:themeShade="BF"/>
                <w:spacing w:val="-2"/>
              </w:rPr>
              <w:t>223,037</w:t>
            </w:r>
          </w:p>
        </w:tc>
      </w:tr>
      <w:tr w:rsidR="00347789" w:rsidRPr="00F05083" w14:paraId="35053602" w14:textId="77777777" w:rsidTr="00F71192">
        <w:trPr>
          <w:trHeight w:val="298"/>
        </w:trPr>
        <w:tc>
          <w:tcPr>
            <w:tcW w:w="5548" w:type="dxa"/>
            <w:tcBorders>
              <w:top w:val="nil"/>
              <w:left w:val="nil"/>
              <w:bottom w:val="nil"/>
              <w:right w:val="single" w:sz="18" w:space="0" w:color="FFFFFF"/>
            </w:tcBorders>
          </w:tcPr>
          <w:p w14:paraId="7654A66F" w14:textId="77777777" w:rsidR="00347789" w:rsidRPr="00F05083" w:rsidRDefault="00347789" w:rsidP="00B86631">
            <w:pPr>
              <w:pStyle w:val="TableParagraph"/>
              <w:spacing w:before="48"/>
              <w:ind w:left="77"/>
              <w:rPr>
                <w:color w:val="323E4F" w:themeColor="text2" w:themeShade="BF"/>
              </w:rPr>
            </w:pPr>
            <w:r w:rsidRPr="00F05083">
              <w:rPr>
                <w:color w:val="323E4F" w:themeColor="text2" w:themeShade="BF"/>
              </w:rPr>
              <w:t>Income</w:t>
            </w:r>
            <w:r w:rsidRPr="00F05083">
              <w:rPr>
                <w:color w:val="323E4F" w:themeColor="text2" w:themeShade="BF"/>
                <w:spacing w:val="-6"/>
              </w:rPr>
              <w:t xml:space="preserve"> </w:t>
            </w:r>
            <w:r w:rsidRPr="00F05083">
              <w:rPr>
                <w:color w:val="323E4F" w:themeColor="text2" w:themeShade="BF"/>
              </w:rPr>
              <w:t>from</w:t>
            </w:r>
            <w:r w:rsidRPr="00F05083">
              <w:rPr>
                <w:color w:val="323E4F" w:themeColor="text2" w:themeShade="BF"/>
                <w:spacing w:val="-5"/>
              </w:rPr>
              <w:t xml:space="preserve"> </w:t>
            </w:r>
            <w:r w:rsidRPr="00F05083">
              <w:rPr>
                <w:color w:val="323E4F" w:themeColor="text2" w:themeShade="BF"/>
              </w:rPr>
              <w:t>government</w:t>
            </w:r>
            <w:r w:rsidRPr="00F05083">
              <w:rPr>
                <w:color w:val="323E4F" w:themeColor="text2" w:themeShade="BF"/>
                <w:spacing w:val="-5"/>
              </w:rPr>
              <w:t xml:space="preserve"> </w:t>
            </w:r>
            <w:r w:rsidRPr="00F05083">
              <w:rPr>
                <w:color w:val="323E4F" w:themeColor="text2" w:themeShade="BF"/>
                <w:spacing w:val="-2"/>
              </w:rPr>
              <w:t>grants</w:t>
            </w:r>
          </w:p>
        </w:tc>
        <w:tc>
          <w:tcPr>
            <w:tcW w:w="1145" w:type="dxa"/>
            <w:tcBorders>
              <w:top w:val="nil"/>
              <w:left w:val="single" w:sz="18" w:space="0" w:color="FFFFFF"/>
              <w:bottom w:val="nil"/>
              <w:right w:val="single" w:sz="18" w:space="0" w:color="FFFFFF"/>
            </w:tcBorders>
            <w:shd w:val="clear" w:color="auto" w:fill="E9EAEE"/>
          </w:tcPr>
          <w:p w14:paraId="2881E151" w14:textId="77777777" w:rsidR="00347789" w:rsidRPr="00F05083" w:rsidRDefault="00347789" w:rsidP="00347789">
            <w:pPr>
              <w:pStyle w:val="TableParagraph"/>
              <w:spacing w:before="48"/>
              <w:ind w:right="55"/>
              <w:jc w:val="right"/>
              <w:rPr>
                <w:color w:val="323E4F" w:themeColor="text2" w:themeShade="BF"/>
              </w:rPr>
            </w:pPr>
            <w:r w:rsidRPr="00F05083">
              <w:rPr>
                <w:color w:val="323E4F" w:themeColor="text2" w:themeShade="BF"/>
                <w:spacing w:val="-2"/>
              </w:rPr>
              <w:t>76,546</w:t>
            </w:r>
          </w:p>
        </w:tc>
        <w:tc>
          <w:tcPr>
            <w:tcW w:w="1139" w:type="dxa"/>
            <w:tcBorders>
              <w:top w:val="nil"/>
              <w:left w:val="single" w:sz="18" w:space="0" w:color="FFFFFF"/>
              <w:bottom w:val="nil"/>
              <w:right w:val="single" w:sz="18" w:space="0" w:color="FFFFFF"/>
            </w:tcBorders>
          </w:tcPr>
          <w:p w14:paraId="19ADB6F8" w14:textId="77777777" w:rsidR="00347789" w:rsidRPr="00F05083" w:rsidRDefault="00347789" w:rsidP="00347789">
            <w:pPr>
              <w:pStyle w:val="TableParagraph"/>
              <w:spacing w:before="48"/>
              <w:ind w:right="55"/>
              <w:jc w:val="right"/>
              <w:rPr>
                <w:color w:val="323E4F" w:themeColor="text2" w:themeShade="BF"/>
              </w:rPr>
            </w:pPr>
            <w:r w:rsidRPr="00F05083">
              <w:rPr>
                <w:color w:val="323E4F" w:themeColor="text2" w:themeShade="BF"/>
              </w:rPr>
              <w:t>-</w:t>
            </w:r>
          </w:p>
        </w:tc>
        <w:tc>
          <w:tcPr>
            <w:tcW w:w="1138" w:type="dxa"/>
            <w:tcBorders>
              <w:top w:val="nil"/>
              <w:left w:val="single" w:sz="18" w:space="0" w:color="FFFFFF"/>
              <w:bottom w:val="nil"/>
              <w:right w:val="single" w:sz="18" w:space="0" w:color="FFFFFF"/>
            </w:tcBorders>
            <w:shd w:val="clear" w:color="auto" w:fill="E9EAEE"/>
          </w:tcPr>
          <w:p w14:paraId="38511A11" w14:textId="77777777" w:rsidR="00347789" w:rsidRPr="00F05083" w:rsidRDefault="00347789" w:rsidP="00347789">
            <w:pPr>
              <w:pStyle w:val="TableParagraph"/>
              <w:spacing w:before="48"/>
              <w:ind w:right="55"/>
              <w:jc w:val="right"/>
              <w:rPr>
                <w:b/>
                <w:color w:val="323E4F" w:themeColor="text2" w:themeShade="BF"/>
              </w:rPr>
            </w:pPr>
            <w:r w:rsidRPr="00F05083">
              <w:rPr>
                <w:b/>
                <w:color w:val="323E4F" w:themeColor="text2" w:themeShade="BF"/>
                <w:spacing w:val="-2"/>
              </w:rPr>
              <w:t>76,546</w:t>
            </w:r>
          </w:p>
        </w:tc>
        <w:tc>
          <w:tcPr>
            <w:tcW w:w="1186" w:type="dxa"/>
            <w:tcBorders>
              <w:top w:val="nil"/>
              <w:left w:val="single" w:sz="18" w:space="0" w:color="FFFFFF"/>
              <w:bottom w:val="nil"/>
              <w:right w:val="nil"/>
            </w:tcBorders>
          </w:tcPr>
          <w:p w14:paraId="1A61CD14" w14:textId="77777777" w:rsidR="00347789" w:rsidRPr="00F05083" w:rsidRDefault="00347789" w:rsidP="00347789">
            <w:pPr>
              <w:pStyle w:val="TableParagraph"/>
              <w:spacing w:before="48"/>
              <w:ind w:right="103"/>
              <w:jc w:val="right"/>
              <w:rPr>
                <w:color w:val="323E4F" w:themeColor="text2" w:themeShade="BF"/>
              </w:rPr>
            </w:pPr>
            <w:r w:rsidRPr="00F05083">
              <w:rPr>
                <w:color w:val="323E4F" w:themeColor="text2" w:themeShade="BF"/>
                <w:spacing w:val="-2"/>
              </w:rPr>
              <w:t>422,397</w:t>
            </w:r>
          </w:p>
        </w:tc>
      </w:tr>
      <w:tr w:rsidR="00347789" w:rsidRPr="00F05083" w14:paraId="0CAF82F7" w14:textId="77777777" w:rsidTr="00F71192">
        <w:trPr>
          <w:trHeight w:val="286"/>
        </w:trPr>
        <w:tc>
          <w:tcPr>
            <w:tcW w:w="5548" w:type="dxa"/>
            <w:tcBorders>
              <w:top w:val="nil"/>
              <w:left w:val="nil"/>
              <w:bottom w:val="single" w:sz="4" w:space="0" w:color="28357F"/>
              <w:right w:val="single" w:sz="18" w:space="0" w:color="FFFFFF"/>
            </w:tcBorders>
          </w:tcPr>
          <w:p w14:paraId="23F5B7FB" w14:textId="77777777" w:rsidR="00347789" w:rsidRPr="00F05083" w:rsidRDefault="00347789" w:rsidP="00B86631">
            <w:pPr>
              <w:pStyle w:val="TableParagraph"/>
              <w:spacing w:before="48"/>
              <w:ind w:left="77"/>
              <w:rPr>
                <w:color w:val="323E4F" w:themeColor="text2" w:themeShade="BF"/>
              </w:rPr>
            </w:pPr>
            <w:r w:rsidRPr="00F05083">
              <w:rPr>
                <w:color w:val="323E4F" w:themeColor="text2" w:themeShade="BF"/>
              </w:rPr>
              <w:t xml:space="preserve">Other </w:t>
            </w:r>
            <w:r w:rsidRPr="00F05083">
              <w:rPr>
                <w:color w:val="323E4F" w:themeColor="text2" w:themeShade="BF"/>
                <w:spacing w:val="-2"/>
              </w:rPr>
              <w:t>income</w:t>
            </w:r>
          </w:p>
        </w:tc>
        <w:tc>
          <w:tcPr>
            <w:tcW w:w="1145" w:type="dxa"/>
            <w:tcBorders>
              <w:top w:val="nil"/>
              <w:left w:val="single" w:sz="18" w:space="0" w:color="FFFFFF"/>
              <w:bottom w:val="single" w:sz="4" w:space="0" w:color="28357F"/>
              <w:right w:val="single" w:sz="18" w:space="0" w:color="FFFFFF"/>
            </w:tcBorders>
            <w:shd w:val="clear" w:color="auto" w:fill="E9EAEE"/>
          </w:tcPr>
          <w:p w14:paraId="249FD614" w14:textId="77777777" w:rsidR="00347789" w:rsidRPr="00F05083" w:rsidRDefault="00347789" w:rsidP="00347789">
            <w:pPr>
              <w:pStyle w:val="TableParagraph"/>
              <w:spacing w:before="48"/>
              <w:ind w:right="55"/>
              <w:jc w:val="right"/>
              <w:rPr>
                <w:color w:val="323E4F" w:themeColor="text2" w:themeShade="BF"/>
              </w:rPr>
            </w:pPr>
            <w:r w:rsidRPr="00F05083">
              <w:rPr>
                <w:color w:val="323E4F" w:themeColor="text2" w:themeShade="BF"/>
                <w:spacing w:val="-2"/>
              </w:rPr>
              <w:t>34,186</w:t>
            </w:r>
          </w:p>
        </w:tc>
        <w:tc>
          <w:tcPr>
            <w:tcW w:w="1139" w:type="dxa"/>
            <w:tcBorders>
              <w:top w:val="nil"/>
              <w:left w:val="single" w:sz="18" w:space="0" w:color="FFFFFF"/>
              <w:bottom w:val="single" w:sz="4" w:space="0" w:color="28357F"/>
              <w:right w:val="single" w:sz="18" w:space="0" w:color="FFFFFF"/>
            </w:tcBorders>
          </w:tcPr>
          <w:p w14:paraId="22E47218" w14:textId="77777777" w:rsidR="00347789" w:rsidRPr="00F05083" w:rsidRDefault="00347789" w:rsidP="00347789">
            <w:pPr>
              <w:pStyle w:val="TableParagraph"/>
              <w:spacing w:before="48"/>
              <w:ind w:right="55"/>
              <w:jc w:val="right"/>
              <w:rPr>
                <w:color w:val="323E4F" w:themeColor="text2" w:themeShade="BF"/>
              </w:rPr>
            </w:pPr>
            <w:r w:rsidRPr="00F05083">
              <w:rPr>
                <w:color w:val="323E4F" w:themeColor="text2" w:themeShade="BF"/>
              </w:rPr>
              <w:t>-</w:t>
            </w:r>
          </w:p>
        </w:tc>
        <w:tc>
          <w:tcPr>
            <w:tcW w:w="1138" w:type="dxa"/>
            <w:tcBorders>
              <w:top w:val="nil"/>
              <w:left w:val="single" w:sz="18" w:space="0" w:color="FFFFFF"/>
              <w:bottom w:val="single" w:sz="4" w:space="0" w:color="28357F"/>
              <w:right w:val="single" w:sz="18" w:space="0" w:color="FFFFFF"/>
            </w:tcBorders>
            <w:shd w:val="clear" w:color="auto" w:fill="E9EAEE"/>
          </w:tcPr>
          <w:p w14:paraId="30F9B85E" w14:textId="77777777" w:rsidR="00347789" w:rsidRPr="00F05083" w:rsidRDefault="00347789" w:rsidP="00347789">
            <w:pPr>
              <w:pStyle w:val="TableParagraph"/>
              <w:spacing w:before="48"/>
              <w:ind w:right="55"/>
              <w:jc w:val="right"/>
              <w:rPr>
                <w:b/>
                <w:color w:val="323E4F" w:themeColor="text2" w:themeShade="BF"/>
              </w:rPr>
            </w:pPr>
            <w:r w:rsidRPr="00F05083">
              <w:rPr>
                <w:b/>
                <w:color w:val="323E4F" w:themeColor="text2" w:themeShade="BF"/>
                <w:spacing w:val="-2"/>
              </w:rPr>
              <w:t>34,186</w:t>
            </w:r>
          </w:p>
        </w:tc>
        <w:tc>
          <w:tcPr>
            <w:tcW w:w="1186" w:type="dxa"/>
            <w:tcBorders>
              <w:top w:val="nil"/>
              <w:left w:val="single" w:sz="18" w:space="0" w:color="FFFFFF"/>
              <w:bottom w:val="single" w:sz="4" w:space="0" w:color="28357F"/>
              <w:right w:val="nil"/>
            </w:tcBorders>
          </w:tcPr>
          <w:p w14:paraId="7722CA15" w14:textId="77777777" w:rsidR="00347789" w:rsidRPr="00F05083" w:rsidRDefault="00347789" w:rsidP="00347789">
            <w:pPr>
              <w:pStyle w:val="TableParagraph"/>
              <w:spacing w:before="48"/>
              <w:ind w:right="103"/>
              <w:jc w:val="right"/>
              <w:rPr>
                <w:color w:val="323E4F" w:themeColor="text2" w:themeShade="BF"/>
              </w:rPr>
            </w:pPr>
            <w:r w:rsidRPr="00F05083">
              <w:rPr>
                <w:color w:val="323E4F" w:themeColor="text2" w:themeShade="BF"/>
              </w:rPr>
              <w:t>-</w:t>
            </w:r>
          </w:p>
        </w:tc>
      </w:tr>
      <w:tr w:rsidR="00347789" w:rsidRPr="00F05083" w14:paraId="258517D2" w14:textId="77777777" w:rsidTr="00F71192">
        <w:trPr>
          <w:trHeight w:val="517"/>
        </w:trPr>
        <w:tc>
          <w:tcPr>
            <w:tcW w:w="5548" w:type="dxa"/>
            <w:tcBorders>
              <w:top w:val="single" w:sz="4" w:space="0" w:color="28357F"/>
              <w:left w:val="nil"/>
              <w:bottom w:val="double" w:sz="4" w:space="0" w:color="28357F"/>
              <w:right w:val="single" w:sz="18" w:space="0" w:color="FFFFFF"/>
            </w:tcBorders>
          </w:tcPr>
          <w:p w14:paraId="443FF09B" w14:textId="77777777" w:rsidR="00347789" w:rsidRPr="00F05083" w:rsidRDefault="00347789" w:rsidP="00B86631">
            <w:pPr>
              <w:pStyle w:val="TableParagraph"/>
              <w:rPr>
                <w:rFonts w:ascii="Times New Roman"/>
                <w:color w:val="323E4F" w:themeColor="text2" w:themeShade="BF"/>
                <w:sz w:val="20"/>
              </w:rPr>
            </w:pPr>
          </w:p>
        </w:tc>
        <w:tc>
          <w:tcPr>
            <w:tcW w:w="1145" w:type="dxa"/>
            <w:tcBorders>
              <w:top w:val="single" w:sz="4" w:space="0" w:color="28357F"/>
              <w:left w:val="single" w:sz="18" w:space="0" w:color="FFFFFF"/>
              <w:bottom w:val="double" w:sz="4" w:space="0" w:color="28357F"/>
              <w:right w:val="single" w:sz="18" w:space="0" w:color="FFFFFF"/>
            </w:tcBorders>
            <w:shd w:val="clear" w:color="auto" w:fill="E9EAEE"/>
          </w:tcPr>
          <w:p w14:paraId="63FE50F5" w14:textId="77777777" w:rsidR="00347789" w:rsidRPr="00F05083" w:rsidRDefault="00347789" w:rsidP="00347789">
            <w:pPr>
              <w:pStyle w:val="TableParagraph"/>
              <w:spacing w:before="170"/>
              <w:ind w:right="55"/>
              <w:jc w:val="right"/>
              <w:rPr>
                <w:color w:val="323E4F" w:themeColor="text2" w:themeShade="BF"/>
              </w:rPr>
            </w:pPr>
            <w:r w:rsidRPr="00F05083">
              <w:rPr>
                <w:color w:val="323E4F" w:themeColor="text2" w:themeShade="BF"/>
                <w:spacing w:val="-2"/>
              </w:rPr>
              <w:t>1,033,786</w:t>
            </w:r>
          </w:p>
        </w:tc>
        <w:tc>
          <w:tcPr>
            <w:tcW w:w="1139" w:type="dxa"/>
            <w:tcBorders>
              <w:top w:val="single" w:sz="4" w:space="0" w:color="28357F"/>
              <w:left w:val="single" w:sz="18" w:space="0" w:color="FFFFFF"/>
              <w:bottom w:val="double" w:sz="4" w:space="0" w:color="28357F"/>
              <w:right w:val="single" w:sz="18" w:space="0" w:color="FFFFFF"/>
            </w:tcBorders>
          </w:tcPr>
          <w:p w14:paraId="2E74C15D" w14:textId="77777777" w:rsidR="00347789" w:rsidRPr="00F05083" w:rsidRDefault="00347789" w:rsidP="00347789">
            <w:pPr>
              <w:pStyle w:val="TableParagraph"/>
              <w:spacing w:before="170"/>
              <w:ind w:right="55"/>
              <w:jc w:val="right"/>
              <w:rPr>
                <w:color w:val="323E4F" w:themeColor="text2" w:themeShade="BF"/>
              </w:rPr>
            </w:pPr>
            <w:r w:rsidRPr="00F05083">
              <w:rPr>
                <w:color w:val="323E4F" w:themeColor="text2" w:themeShade="BF"/>
              </w:rPr>
              <w:t>-</w:t>
            </w:r>
          </w:p>
        </w:tc>
        <w:tc>
          <w:tcPr>
            <w:tcW w:w="1138" w:type="dxa"/>
            <w:tcBorders>
              <w:top w:val="single" w:sz="4" w:space="0" w:color="28357F"/>
              <w:left w:val="single" w:sz="18" w:space="0" w:color="FFFFFF"/>
              <w:bottom w:val="double" w:sz="4" w:space="0" w:color="28357F"/>
              <w:right w:val="single" w:sz="18" w:space="0" w:color="FFFFFF"/>
            </w:tcBorders>
            <w:shd w:val="clear" w:color="auto" w:fill="E9EAEE"/>
          </w:tcPr>
          <w:p w14:paraId="502AD803" w14:textId="77777777" w:rsidR="00347789" w:rsidRPr="00F05083" w:rsidRDefault="00347789" w:rsidP="00347789">
            <w:pPr>
              <w:pStyle w:val="TableParagraph"/>
              <w:spacing w:before="169"/>
              <w:ind w:right="55"/>
              <w:jc w:val="right"/>
              <w:rPr>
                <w:b/>
                <w:color w:val="323E4F" w:themeColor="text2" w:themeShade="BF"/>
              </w:rPr>
            </w:pPr>
            <w:r w:rsidRPr="00F05083">
              <w:rPr>
                <w:b/>
                <w:color w:val="323E4F" w:themeColor="text2" w:themeShade="BF"/>
                <w:spacing w:val="-2"/>
              </w:rPr>
              <w:t>1,033,786</w:t>
            </w:r>
          </w:p>
        </w:tc>
        <w:tc>
          <w:tcPr>
            <w:tcW w:w="1186" w:type="dxa"/>
            <w:tcBorders>
              <w:top w:val="single" w:sz="4" w:space="0" w:color="28357F"/>
              <w:left w:val="single" w:sz="18" w:space="0" w:color="FFFFFF"/>
              <w:bottom w:val="double" w:sz="4" w:space="0" w:color="28357F"/>
              <w:right w:val="nil"/>
            </w:tcBorders>
          </w:tcPr>
          <w:p w14:paraId="16ADD305" w14:textId="77777777" w:rsidR="00347789" w:rsidRPr="00F05083" w:rsidRDefault="00347789" w:rsidP="00347789">
            <w:pPr>
              <w:pStyle w:val="TableParagraph"/>
              <w:spacing w:before="170"/>
              <w:ind w:right="103"/>
              <w:jc w:val="right"/>
              <w:rPr>
                <w:color w:val="323E4F" w:themeColor="text2" w:themeShade="BF"/>
              </w:rPr>
            </w:pPr>
            <w:r w:rsidRPr="00F05083">
              <w:rPr>
                <w:color w:val="323E4F" w:themeColor="text2" w:themeShade="BF"/>
                <w:spacing w:val="-2"/>
              </w:rPr>
              <w:t>645,434</w:t>
            </w:r>
          </w:p>
        </w:tc>
      </w:tr>
    </w:tbl>
    <w:p w14:paraId="72BC0585" w14:textId="3BF9FD5A" w:rsidR="00264C3D" w:rsidRPr="00347789" w:rsidRDefault="00264C3D" w:rsidP="00C66EFF">
      <w:pPr>
        <w:spacing w:line="360" w:lineRule="auto"/>
        <w:rPr>
          <w:sz w:val="18"/>
          <w:szCs w:val="18"/>
        </w:rPr>
      </w:pPr>
    </w:p>
    <w:p w14:paraId="30AAF529" w14:textId="77777777" w:rsidR="00C66EFF" w:rsidRPr="00CD2263" w:rsidRDefault="00C66EFF" w:rsidP="001B1DFE"/>
    <w:p w14:paraId="0ED70597" w14:textId="77A7ABEB" w:rsidR="00264C3D" w:rsidRDefault="00264C3D" w:rsidP="00015F7B">
      <w:pPr>
        <w:pStyle w:val="ListNumber"/>
      </w:pPr>
      <w:r w:rsidRPr="00CD2263">
        <w:t>Income from investments</w:t>
      </w:r>
    </w:p>
    <w:tbl>
      <w:tblPr>
        <w:tblW w:w="10156"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5533"/>
        <w:gridCol w:w="1145"/>
        <w:gridCol w:w="1356"/>
        <w:gridCol w:w="1144"/>
        <w:gridCol w:w="978"/>
      </w:tblGrid>
      <w:tr w:rsidR="00347789" w:rsidRPr="00F05083" w14:paraId="00C1F7CB" w14:textId="77777777" w:rsidTr="00F71192">
        <w:trPr>
          <w:trHeight w:val="728"/>
        </w:trPr>
        <w:tc>
          <w:tcPr>
            <w:tcW w:w="5533" w:type="dxa"/>
            <w:tcBorders>
              <w:top w:val="nil"/>
              <w:left w:val="nil"/>
              <w:right w:val="single" w:sz="18" w:space="0" w:color="FFFFFF"/>
            </w:tcBorders>
          </w:tcPr>
          <w:p w14:paraId="10451863" w14:textId="77777777" w:rsidR="00347789" w:rsidRPr="00F05083" w:rsidRDefault="00347789" w:rsidP="00B86631">
            <w:pPr>
              <w:pStyle w:val="TableParagraph"/>
              <w:rPr>
                <w:rFonts w:ascii="Times New Roman"/>
                <w:color w:val="323E4F" w:themeColor="text2" w:themeShade="BF"/>
                <w:sz w:val="20"/>
              </w:rPr>
            </w:pPr>
          </w:p>
        </w:tc>
        <w:tc>
          <w:tcPr>
            <w:tcW w:w="1145" w:type="dxa"/>
            <w:tcBorders>
              <w:top w:val="nil"/>
              <w:left w:val="single" w:sz="18" w:space="0" w:color="FFFFFF"/>
              <w:right w:val="single" w:sz="18" w:space="0" w:color="FFFFFF"/>
            </w:tcBorders>
            <w:shd w:val="clear" w:color="auto" w:fill="E9EAEE"/>
          </w:tcPr>
          <w:p w14:paraId="45C55286" w14:textId="77777777" w:rsidR="00347789" w:rsidRPr="00F05083" w:rsidRDefault="00347789" w:rsidP="00347789">
            <w:pPr>
              <w:pStyle w:val="TableParagraph"/>
              <w:spacing w:before="164"/>
              <w:ind w:right="55"/>
              <w:jc w:val="right"/>
              <w:rPr>
                <w:color w:val="323E4F" w:themeColor="text2" w:themeShade="BF"/>
              </w:rPr>
            </w:pPr>
            <w:r w:rsidRPr="00F05083">
              <w:rPr>
                <w:color w:val="323E4F" w:themeColor="text2" w:themeShade="BF"/>
                <w:spacing w:val="-2"/>
              </w:rPr>
              <w:t>Unrestricted</w:t>
            </w:r>
          </w:p>
          <w:p w14:paraId="3DFBC03D" w14:textId="77777777" w:rsidR="00347789" w:rsidRPr="00F05083" w:rsidRDefault="00347789" w:rsidP="00347789">
            <w:pPr>
              <w:pStyle w:val="TableParagraph"/>
              <w:spacing w:before="13"/>
              <w:ind w:right="55"/>
              <w:jc w:val="right"/>
              <w:rPr>
                <w:color w:val="323E4F" w:themeColor="text2" w:themeShade="BF"/>
              </w:rPr>
            </w:pPr>
            <w:r w:rsidRPr="00F05083">
              <w:rPr>
                <w:color w:val="323E4F" w:themeColor="text2" w:themeShade="BF"/>
              </w:rPr>
              <w:t>£</w:t>
            </w:r>
          </w:p>
        </w:tc>
        <w:tc>
          <w:tcPr>
            <w:tcW w:w="1356" w:type="dxa"/>
            <w:tcBorders>
              <w:top w:val="nil"/>
              <w:left w:val="single" w:sz="18" w:space="0" w:color="FFFFFF"/>
              <w:right w:val="nil"/>
            </w:tcBorders>
          </w:tcPr>
          <w:p w14:paraId="7E0AAAAA" w14:textId="77777777" w:rsidR="00347789" w:rsidRPr="00F05083" w:rsidRDefault="00347789" w:rsidP="00347789">
            <w:pPr>
              <w:pStyle w:val="TableParagraph"/>
              <w:spacing w:before="164"/>
              <w:ind w:right="272"/>
              <w:jc w:val="right"/>
              <w:rPr>
                <w:color w:val="323E4F" w:themeColor="text2" w:themeShade="BF"/>
              </w:rPr>
            </w:pPr>
            <w:r w:rsidRPr="00F05083">
              <w:rPr>
                <w:color w:val="323E4F" w:themeColor="text2" w:themeShade="BF"/>
                <w:spacing w:val="-2"/>
              </w:rPr>
              <w:t>Restricted</w:t>
            </w:r>
          </w:p>
          <w:p w14:paraId="7A423909" w14:textId="77777777" w:rsidR="00347789" w:rsidRPr="00F05083" w:rsidRDefault="00347789" w:rsidP="00347789">
            <w:pPr>
              <w:pStyle w:val="TableParagraph"/>
              <w:spacing w:before="13"/>
              <w:ind w:right="272"/>
              <w:jc w:val="right"/>
              <w:rPr>
                <w:color w:val="323E4F" w:themeColor="text2" w:themeShade="BF"/>
              </w:rPr>
            </w:pPr>
            <w:r w:rsidRPr="00F05083">
              <w:rPr>
                <w:color w:val="323E4F" w:themeColor="text2" w:themeShade="BF"/>
              </w:rPr>
              <w:t>£</w:t>
            </w:r>
          </w:p>
        </w:tc>
        <w:tc>
          <w:tcPr>
            <w:tcW w:w="1144" w:type="dxa"/>
            <w:tcBorders>
              <w:top w:val="nil"/>
              <w:left w:val="nil"/>
              <w:right w:val="nil"/>
            </w:tcBorders>
          </w:tcPr>
          <w:p w14:paraId="59930315" w14:textId="77777777" w:rsidR="00347789" w:rsidRPr="00F05083" w:rsidRDefault="00347789" w:rsidP="00347789">
            <w:pPr>
              <w:pStyle w:val="TableParagraph"/>
              <w:spacing w:before="55"/>
              <w:ind w:right="301"/>
              <w:jc w:val="right"/>
              <w:rPr>
                <w:b/>
                <w:color w:val="323E4F" w:themeColor="text2" w:themeShade="BF"/>
              </w:rPr>
            </w:pPr>
            <w:r w:rsidRPr="00F05083">
              <w:rPr>
                <w:b/>
                <w:color w:val="323E4F" w:themeColor="text2" w:themeShade="BF"/>
                <w:spacing w:val="-4"/>
              </w:rPr>
              <w:t>2022</w:t>
            </w:r>
          </w:p>
          <w:p w14:paraId="77EA1D5C" w14:textId="77777777" w:rsidR="00347789" w:rsidRPr="00F05083" w:rsidRDefault="00347789" w:rsidP="00347789">
            <w:pPr>
              <w:pStyle w:val="TableParagraph"/>
              <w:spacing w:before="13"/>
              <w:ind w:right="301"/>
              <w:jc w:val="right"/>
              <w:rPr>
                <w:b/>
                <w:color w:val="323E4F" w:themeColor="text2" w:themeShade="BF"/>
              </w:rPr>
            </w:pPr>
            <w:r w:rsidRPr="00F05083">
              <w:rPr>
                <w:b/>
                <w:color w:val="323E4F" w:themeColor="text2" w:themeShade="BF"/>
                <w:spacing w:val="-2"/>
              </w:rPr>
              <w:t>Total</w:t>
            </w:r>
          </w:p>
          <w:p w14:paraId="6B753F5E" w14:textId="77777777" w:rsidR="00347789" w:rsidRPr="00F05083" w:rsidRDefault="00347789" w:rsidP="00347789">
            <w:pPr>
              <w:pStyle w:val="TableParagraph"/>
              <w:spacing w:before="13"/>
              <w:ind w:right="301"/>
              <w:jc w:val="right"/>
              <w:rPr>
                <w:b/>
                <w:color w:val="323E4F" w:themeColor="text2" w:themeShade="BF"/>
              </w:rPr>
            </w:pPr>
            <w:r w:rsidRPr="00F05083">
              <w:rPr>
                <w:b/>
                <w:color w:val="323E4F" w:themeColor="text2" w:themeShade="BF"/>
              </w:rPr>
              <w:t>£</w:t>
            </w:r>
          </w:p>
        </w:tc>
        <w:tc>
          <w:tcPr>
            <w:tcW w:w="978" w:type="dxa"/>
            <w:tcBorders>
              <w:top w:val="nil"/>
              <w:left w:val="nil"/>
              <w:right w:val="nil"/>
            </w:tcBorders>
          </w:tcPr>
          <w:p w14:paraId="0C0CD730" w14:textId="77777777" w:rsidR="00347789" w:rsidRPr="00F05083" w:rsidRDefault="00347789" w:rsidP="00347789">
            <w:pPr>
              <w:pStyle w:val="TableParagraph"/>
              <w:spacing w:before="56"/>
              <w:ind w:right="141"/>
              <w:jc w:val="right"/>
              <w:rPr>
                <w:color w:val="323E4F" w:themeColor="text2" w:themeShade="BF"/>
              </w:rPr>
            </w:pPr>
            <w:r w:rsidRPr="00F05083">
              <w:rPr>
                <w:color w:val="323E4F" w:themeColor="text2" w:themeShade="BF"/>
                <w:spacing w:val="-4"/>
              </w:rPr>
              <w:t>2021</w:t>
            </w:r>
          </w:p>
          <w:p w14:paraId="63A7FE6A" w14:textId="77777777" w:rsidR="00347789" w:rsidRPr="00F05083" w:rsidRDefault="00347789" w:rsidP="00347789">
            <w:pPr>
              <w:pStyle w:val="TableParagraph"/>
              <w:spacing w:before="13"/>
              <w:ind w:right="141"/>
              <w:jc w:val="right"/>
              <w:rPr>
                <w:color w:val="323E4F" w:themeColor="text2" w:themeShade="BF"/>
              </w:rPr>
            </w:pPr>
            <w:r w:rsidRPr="00F05083">
              <w:rPr>
                <w:color w:val="323E4F" w:themeColor="text2" w:themeShade="BF"/>
                <w:spacing w:val="-2"/>
              </w:rPr>
              <w:t>Total</w:t>
            </w:r>
          </w:p>
          <w:p w14:paraId="3ED80844" w14:textId="77777777" w:rsidR="00347789" w:rsidRPr="00F05083" w:rsidRDefault="00347789" w:rsidP="00347789">
            <w:pPr>
              <w:pStyle w:val="TableParagraph"/>
              <w:spacing w:before="14"/>
              <w:ind w:right="141"/>
              <w:jc w:val="right"/>
              <w:rPr>
                <w:color w:val="323E4F" w:themeColor="text2" w:themeShade="BF"/>
              </w:rPr>
            </w:pPr>
            <w:r w:rsidRPr="00F05083">
              <w:rPr>
                <w:color w:val="323E4F" w:themeColor="text2" w:themeShade="BF"/>
              </w:rPr>
              <w:t>£</w:t>
            </w:r>
          </w:p>
        </w:tc>
      </w:tr>
      <w:tr w:rsidR="00347789" w:rsidRPr="00F05083" w14:paraId="331D7EB4" w14:textId="77777777" w:rsidTr="00F71192">
        <w:trPr>
          <w:trHeight w:val="291"/>
        </w:trPr>
        <w:tc>
          <w:tcPr>
            <w:tcW w:w="5533" w:type="dxa"/>
            <w:tcBorders>
              <w:left w:val="nil"/>
              <w:bottom w:val="single" w:sz="4" w:space="0" w:color="28357F"/>
              <w:right w:val="single" w:sz="18" w:space="0" w:color="FFFFFF"/>
            </w:tcBorders>
          </w:tcPr>
          <w:p w14:paraId="2C4BC71E" w14:textId="77777777" w:rsidR="00347789" w:rsidRPr="00F05083" w:rsidRDefault="00347789" w:rsidP="00B86631">
            <w:pPr>
              <w:pStyle w:val="TableParagraph"/>
              <w:spacing w:before="53"/>
              <w:ind w:left="77"/>
              <w:rPr>
                <w:color w:val="323E4F" w:themeColor="text2" w:themeShade="BF"/>
              </w:rPr>
            </w:pPr>
            <w:r w:rsidRPr="00F05083">
              <w:rPr>
                <w:color w:val="323E4F" w:themeColor="text2" w:themeShade="BF"/>
              </w:rPr>
              <w:t>Interest</w:t>
            </w:r>
            <w:r w:rsidRPr="00F05083">
              <w:rPr>
                <w:color w:val="323E4F" w:themeColor="text2" w:themeShade="BF"/>
                <w:spacing w:val="-3"/>
              </w:rPr>
              <w:t xml:space="preserve"> </w:t>
            </w:r>
            <w:r w:rsidRPr="00F05083">
              <w:rPr>
                <w:color w:val="323E4F" w:themeColor="text2" w:themeShade="BF"/>
              </w:rPr>
              <w:t>and</w:t>
            </w:r>
            <w:r w:rsidRPr="00F05083">
              <w:rPr>
                <w:color w:val="323E4F" w:themeColor="text2" w:themeShade="BF"/>
                <w:spacing w:val="-2"/>
              </w:rPr>
              <w:t xml:space="preserve"> dividends</w:t>
            </w:r>
          </w:p>
        </w:tc>
        <w:tc>
          <w:tcPr>
            <w:tcW w:w="1145" w:type="dxa"/>
            <w:tcBorders>
              <w:left w:val="single" w:sz="18" w:space="0" w:color="FFFFFF"/>
              <w:bottom w:val="single" w:sz="4" w:space="0" w:color="28357F"/>
              <w:right w:val="single" w:sz="18" w:space="0" w:color="FFFFFF"/>
            </w:tcBorders>
            <w:shd w:val="clear" w:color="auto" w:fill="E9EAEE"/>
          </w:tcPr>
          <w:p w14:paraId="72228F5B" w14:textId="77777777" w:rsidR="00347789" w:rsidRPr="00F05083" w:rsidRDefault="00347789" w:rsidP="00347789">
            <w:pPr>
              <w:pStyle w:val="TableParagraph"/>
              <w:spacing w:before="53"/>
              <w:ind w:right="55"/>
              <w:jc w:val="right"/>
              <w:rPr>
                <w:color w:val="323E4F" w:themeColor="text2" w:themeShade="BF"/>
              </w:rPr>
            </w:pPr>
            <w:r w:rsidRPr="00F05083">
              <w:rPr>
                <w:color w:val="323E4F" w:themeColor="text2" w:themeShade="BF"/>
                <w:spacing w:val="-2"/>
              </w:rPr>
              <w:t>34,457</w:t>
            </w:r>
          </w:p>
        </w:tc>
        <w:tc>
          <w:tcPr>
            <w:tcW w:w="1356" w:type="dxa"/>
            <w:tcBorders>
              <w:left w:val="single" w:sz="18" w:space="0" w:color="FFFFFF"/>
              <w:bottom w:val="single" w:sz="4" w:space="0" w:color="28357F"/>
              <w:right w:val="nil"/>
            </w:tcBorders>
          </w:tcPr>
          <w:p w14:paraId="32E28A03" w14:textId="77777777" w:rsidR="00347789" w:rsidRPr="00F05083" w:rsidRDefault="00347789" w:rsidP="00347789">
            <w:pPr>
              <w:pStyle w:val="TableParagraph"/>
              <w:spacing w:before="53"/>
              <w:ind w:right="272"/>
              <w:jc w:val="right"/>
              <w:rPr>
                <w:color w:val="323E4F" w:themeColor="text2" w:themeShade="BF"/>
              </w:rPr>
            </w:pPr>
            <w:r w:rsidRPr="00F05083">
              <w:rPr>
                <w:color w:val="323E4F" w:themeColor="text2" w:themeShade="BF"/>
              </w:rPr>
              <w:t>-</w:t>
            </w:r>
          </w:p>
        </w:tc>
        <w:tc>
          <w:tcPr>
            <w:tcW w:w="1144" w:type="dxa"/>
            <w:tcBorders>
              <w:left w:val="nil"/>
              <w:bottom w:val="single" w:sz="4" w:space="0" w:color="28357F"/>
              <w:right w:val="nil"/>
            </w:tcBorders>
          </w:tcPr>
          <w:p w14:paraId="37D55F32" w14:textId="77777777" w:rsidR="00347789" w:rsidRPr="00F05083" w:rsidRDefault="00347789" w:rsidP="00347789">
            <w:pPr>
              <w:pStyle w:val="TableParagraph"/>
              <w:spacing w:before="53"/>
              <w:ind w:left="296"/>
              <w:jc w:val="right"/>
              <w:rPr>
                <w:b/>
                <w:color w:val="323E4F" w:themeColor="text2" w:themeShade="BF"/>
              </w:rPr>
            </w:pPr>
            <w:r w:rsidRPr="00F05083">
              <w:rPr>
                <w:b/>
                <w:color w:val="323E4F" w:themeColor="text2" w:themeShade="BF"/>
                <w:spacing w:val="-2"/>
              </w:rPr>
              <w:t>34,457</w:t>
            </w:r>
          </w:p>
        </w:tc>
        <w:tc>
          <w:tcPr>
            <w:tcW w:w="978" w:type="dxa"/>
            <w:tcBorders>
              <w:left w:val="nil"/>
              <w:bottom w:val="single" w:sz="4" w:space="0" w:color="28357F"/>
              <w:right w:val="nil"/>
            </w:tcBorders>
          </w:tcPr>
          <w:p w14:paraId="0FB1CD4B" w14:textId="77777777" w:rsidR="00347789" w:rsidRPr="00F05083" w:rsidRDefault="00347789" w:rsidP="00347789">
            <w:pPr>
              <w:pStyle w:val="TableParagraph"/>
              <w:spacing w:before="53"/>
              <w:ind w:right="141"/>
              <w:jc w:val="right"/>
              <w:rPr>
                <w:color w:val="323E4F" w:themeColor="text2" w:themeShade="BF"/>
              </w:rPr>
            </w:pPr>
            <w:r w:rsidRPr="00F05083">
              <w:rPr>
                <w:color w:val="323E4F" w:themeColor="text2" w:themeShade="BF"/>
                <w:spacing w:val="-2"/>
              </w:rPr>
              <w:t>50,429</w:t>
            </w:r>
          </w:p>
        </w:tc>
      </w:tr>
      <w:tr w:rsidR="00347789" w:rsidRPr="00F05083" w14:paraId="240F9C70" w14:textId="77777777" w:rsidTr="00F71192">
        <w:trPr>
          <w:trHeight w:val="546"/>
        </w:trPr>
        <w:tc>
          <w:tcPr>
            <w:tcW w:w="5533" w:type="dxa"/>
            <w:tcBorders>
              <w:top w:val="single" w:sz="4" w:space="0" w:color="28357F"/>
              <w:left w:val="nil"/>
              <w:bottom w:val="double" w:sz="4" w:space="0" w:color="28357F"/>
              <w:right w:val="single" w:sz="18" w:space="0" w:color="FFFFFF"/>
            </w:tcBorders>
          </w:tcPr>
          <w:p w14:paraId="0D928BAC" w14:textId="77777777" w:rsidR="00347789" w:rsidRPr="00F05083" w:rsidRDefault="00347789" w:rsidP="00B86631">
            <w:pPr>
              <w:pStyle w:val="TableParagraph"/>
              <w:rPr>
                <w:rFonts w:ascii="Times New Roman"/>
                <w:color w:val="323E4F" w:themeColor="text2" w:themeShade="BF"/>
                <w:sz w:val="20"/>
              </w:rPr>
            </w:pPr>
          </w:p>
        </w:tc>
        <w:tc>
          <w:tcPr>
            <w:tcW w:w="1145" w:type="dxa"/>
            <w:tcBorders>
              <w:top w:val="single" w:sz="4" w:space="0" w:color="28357F"/>
              <w:left w:val="single" w:sz="18" w:space="0" w:color="FFFFFF"/>
              <w:bottom w:val="double" w:sz="4" w:space="0" w:color="28357F"/>
              <w:right w:val="single" w:sz="18" w:space="0" w:color="FFFFFF"/>
            </w:tcBorders>
            <w:shd w:val="clear" w:color="auto" w:fill="E9EAEE"/>
          </w:tcPr>
          <w:p w14:paraId="4A04F583" w14:textId="77777777" w:rsidR="00347789" w:rsidRPr="00F05083" w:rsidRDefault="00347789" w:rsidP="00347789">
            <w:pPr>
              <w:pStyle w:val="TableParagraph"/>
              <w:spacing w:before="4"/>
              <w:jc w:val="right"/>
              <w:rPr>
                <w:b/>
                <w:color w:val="323E4F" w:themeColor="text2" w:themeShade="BF"/>
                <w:sz w:val="16"/>
              </w:rPr>
            </w:pPr>
          </w:p>
          <w:p w14:paraId="3B4B8CFD" w14:textId="77777777" w:rsidR="00347789" w:rsidRPr="00F05083" w:rsidRDefault="00347789" w:rsidP="00347789">
            <w:pPr>
              <w:pStyle w:val="TableParagraph"/>
              <w:ind w:right="55"/>
              <w:jc w:val="right"/>
              <w:rPr>
                <w:color w:val="323E4F" w:themeColor="text2" w:themeShade="BF"/>
              </w:rPr>
            </w:pPr>
            <w:r w:rsidRPr="00F05083">
              <w:rPr>
                <w:color w:val="323E4F" w:themeColor="text2" w:themeShade="BF"/>
                <w:spacing w:val="-2"/>
              </w:rPr>
              <w:t>34,457</w:t>
            </w:r>
          </w:p>
        </w:tc>
        <w:tc>
          <w:tcPr>
            <w:tcW w:w="1356" w:type="dxa"/>
            <w:tcBorders>
              <w:top w:val="single" w:sz="4" w:space="0" w:color="28357F"/>
              <w:left w:val="single" w:sz="18" w:space="0" w:color="FFFFFF"/>
              <w:bottom w:val="double" w:sz="4" w:space="0" w:color="28357F"/>
              <w:right w:val="nil"/>
            </w:tcBorders>
          </w:tcPr>
          <w:p w14:paraId="5C6C9D0D" w14:textId="77777777" w:rsidR="00347789" w:rsidRPr="00F05083" w:rsidRDefault="00347789" w:rsidP="00347789">
            <w:pPr>
              <w:pStyle w:val="TableParagraph"/>
              <w:spacing w:before="4"/>
              <w:jc w:val="right"/>
              <w:rPr>
                <w:b/>
                <w:color w:val="323E4F" w:themeColor="text2" w:themeShade="BF"/>
                <w:sz w:val="16"/>
              </w:rPr>
            </w:pPr>
          </w:p>
          <w:p w14:paraId="4DD1DF14" w14:textId="77777777" w:rsidR="00347789" w:rsidRPr="00F05083" w:rsidRDefault="00347789" w:rsidP="00347789">
            <w:pPr>
              <w:pStyle w:val="TableParagraph"/>
              <w:ind w:right="272"/>
              <w:jc w:val="right"/>
              <w:rPr>
                <w:color w:val="323E4F" w:themeColor="text2" w:themeShade="BF"/>
              </w:rPr>
            </w:pPr>
            <w:r w:rsidRPr="00F05083">
              <w:rPr>
                <w:color w:val="323E4F" w:themeColor="text2" w:themeShade="BF"/>
              </w:rPr>
              <w:t>-</w:t>
            </w:r>
          </w:p>
        </w:tc>
        <w:tc>
          <w:tcPr>
            <w:tcW w:w="1144" w:type="dxa"/>
            <w:tcBorders>
              <w:top w:val="single" w:sz="4" w:space="0" w:color="28357F"/>
              <w:left w:val="nil"/>
              <w:bottom w:val="double" w:sz="4" w:space="0" w:color="28357F"/>
              <w:right w:val="nil"/>
            </w:tcBorders>
          </w:tcPr>
          <w:p w14:paraId="0767D690" w14:textId="77777777" w:rsidR="00347789" w:rsidRPr="00F05083" w:rsidRDefault="00347789" w:rsidP="00347789">
            <w:pPr>
              <w:pStyle w:val="TableParagraph"/>
              <w:spacing w:before="3"/>
              <w:jc w:val="right"/>
              <w:rPr>
                <w:b/>
                <w:color w:val="323E4F" w:themeColor="text2" w:themeShade="BF"/>
                <w:sz w:val="16"/>
              </w:rPr>
            </w:pPr>
          </w:p>
          <w:p w14:paraId="359F130D" w14:textId="77777777" w:rsidR="00347789" w:rsidRPr="00F05083" w:rsidRDefault="00347789" w:rsidP="00347789">
            <w:pPr>
              <w:pStyle w:val="TableParagraph"/>
              <w:spacing w:before="1"/>
              <w:ind w:left="296"/>
              <w:jc w:val="right"/>
              <w:rPr>
                <w:b/>
                <w:color w:val="323E4F" w:themeColor="text2" w:themeShade="BF"/>
              </w:rPr>
            </w:pPr>
            <w:r w:rsidRPr="00F05083">
              <w:rPr>
                <w:b/>
                <w:color w:val="323E4F" w:themeColor="text2" w:themeShade="BF"/>
                <w:spacing w:val="-2"/>
              </w:rPr>
              <w:t>34,457</w:t>
            </w:r>
          </w:p>
        </w:tc>
        <w:tc>
          <w:tcPr>
            <w:tcW w:w="978" w:type="dxa"/>
            <w:tcBorders>
              <w:top w:val="single" w:sz="4" w:space="0" w:color="28357F"/>
              <w:left w:val="nil"/>
              <w:bottom w:val="double" w:sz="4" w:space="0" w:color="28357F"/>
              <w:right w:val="nil"/>
            </w:tcBorders>
          </w:tcPr>
          <w:p w14:paraId="32AAB12A" w14:textId="77777777" w:rsidR="00347789" w:rsidRPr="00F05083" w:rsidRDefault="00347789" w:rsidP="00347789">
            <w:pPr>
              <w:pStyle w:val="TableParagraph"/>
              <w:spacing w:before="4"/>
              <w:jc w:val="right"/>
              <w:rPr>
                <w:b/>
                <w:color w:val="323E4F" w:themeColor="text2" w:themeShade="BF"/>
                <w:sz w:val="16"/>
              </w:rPr>
            </w:pPr>
          </w:p>
          <w:p w14:paraId="595B711F" w14:textId="77777777" w:rsidR="00347789" w:rsidRPr="00F05083" w:rsidRDefault="00347789" w:rsidP="00347789">
            <w:pPr>
              <w:pStyle w:val="TableParagraph"/>
              <w:ind w:right="141"/>
              <w:jc w:val="right"/>
              <w:rPr>
                <w:color w:val="323E4F" w:themeColor="text2" w:themeShade="BF"/>
              </w:rPr>
            </w:pPr>
            <w:r w:rsidRPr="00F05083">
              <w:rPr>
                <w:color w:val="323E4F" w:themeColor="text2" w:themeShade="BF"/>
                <w:spacing w:val="-2"/>
              </w:rPr>
              <w:t>50,429</w:t>
            </w:r>
          </w:p>
        </w:tc>
      </w:tr>
    </w:tbl>
    <w:p w14:paraId="2EE0F1DE" w14:textId="4D0CF6F2" w:rsidR="00347789" w:rsidRDefault="00347789" w:rsidP="00C66EFF">
      <w:pPr>
        <w:pStyle w:val="ListNumber"/>
        <w:numPr>
          <w:ilvl w:val="0"/>
          <w:numId w:val="0"/>
        </w:numPr>
        <w:ind w:left="360" w:hanging="360"/>
      </w:pPr>
    </w:p>
    <w:p w14:paraId="056A7E61" w14:textId="77777777" w:rsidR="00347789" w:rsidRDefault="00347789">
      <w:pPr>
        <w:widowControl/>
        <w:autoSpaceDE/>
        <w:autoSpaceDN/>
        <w:rPr>
          <w:b/>
          <w:color w:val="2F5496" w:themeColor="accent1" w:themeShade="BF"/>
          <w:sz w:val="28"/>
        </w:rPr>
      </w:pPr>
      <w:r>
        <w:br w:type="page"/>
      </w:r>
    </w:p>
    <w:p w14:paraId="108EB045" w14:textId="77777777" w:rsidR="00C66EFF" w:rsidRPr="00CD2263" w:rsidRDefault="00C66EFF" w:rsidP="00C66EFF">
      <w:pPr>
        <w:pStyle w:val="ListNumber"/>
        <w:numPr>
          <w:ilvl w:val="0"/>
          <w:numId w:val="0"/>
        </w:numPr>
        <w:ind w:left="360" w:hanging="360"/>
      </w:pPr>
    </w:p>
    <w:p w14:paraId="2EF02B04" w14:textId="4FCC46AC" w:rsidR="00752321" w:rsidRDefault="00264C3D" w:rsidP="00752321">
      <w:pPr>
        <w:pStyle w:val="ListNumber"/>
      </w:pPr>
      <w:r>
        <w:t>a. Analysis of expenditure 2021</w:t>
      </w:r>
      <w:r w:rsidR="00671D63">
        <w:t>/22</w:t>
      </w:r>
    </w:p>
    <w:p w14:paraId="6AC01A76" w14:textId="77777777" w:rsidR="00E67672" w:rsidRDefault="00E67672" w:rsidP="00E67672">
      <w:pPr>
        <w:pStyle w:val="ListNumber"/>
        <w:numPr>
          <w:ilvl w:val="0"/>
          <w:numId w:val="0"/>
        </w:numPr>
        <w:ind w:left="360"/>
      </w:pPr>
    </w:p>
    <w:tbl>
      <w:tblPr>
        <w:tblW w:w="10091"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3213"/>
        <w:gridCol w:w="1260"/>
        <w:gridCol w:w="989"/>
        <w:gridCol w:w="1123"/>
        <w:gridCol w:w="1206"/>
        <w:gridCol w:w="1225"/>
        <w:gridCol w:w="1075"/>
      </w:tblGrid>
      <w:tr w:rsidR="00347789" w:rsidRPr="00F05083" w14:paraId="49568310" w14:textId="77777777" w:rsidTr="00F71192">
        <w:trPr>
          <w:trHeight w:val="327"/>
        </w:trPr>
        <w:tc>
          <w:tcPr>
            <w:tcW w:w="3213" w:type="dxa"/>
            <w:vMerge w:val="restart"/>
            <w:tcBorders>
              <w:top w:val="nil"/>
              <w:left w:val="nil"/>
              <w:right w:val="single" w:sz="18" w:space="0" w:color="FFFFFF"/>
            </w:tcBorders>
          </w:tcPr>
          <w:p w14:paraId="64A00A29" w14:textId="77777777" w:rsidR="00347789" w:rsidRPr="00F05083" w:rsidRDefault="00347789" w:rsidP="00B86631">
            <w:pPr>
              <w:pStyle w:val="TableParagraph"/>
              <w:rPr>
                <w:rFonts w:ascii="Times New Roman"/>
                <w:color w:val="323E4F" w:themeColor="text2" w:themeShade="BF"/>
              </w:rPr>
            </w:pPr>
          </w:p>
        </w:tc>
        <w:tc>
          <w:tcPr>
            <w:tcW w:w="2249" w:type="dxa"/>
            <w:gridSpan w:val="2"/>
            <w:tcBorders>
              <w:top w:val="nil"/>
              <w:left w:val="single" w:sz="18" w:space="0" w:color="FFFFFF"/>
              <w:bottom w:val="nil"/>
              <w:right w:val="single" w:sz="18" w:space="0" w:color="FFFFFF"/>
            </w:tcBorders>
            <w:shd w:val="clear" w:color="auto" w:fill="222B57"/>
          </w:tcPr>
          <w:p w14:paraId="6AB2C299" w14:textId="77777777" w:rsidR="00347789" w:rsidRPr="00347789" w:rsidRDefault="00347789" w:rsidP="00B86631">
            <w:pPr>
              <w:pStyle w:val="TableParagraph"/>
              <w:spacing w:before="87"/>
              <w:ind w:left="597"/>
              <w:rPr>
                <w:color w:val="FFFFFF" w:themeColor="background1"/>
              </w:rPr>
            </w:pPr>
            <w:r w:rsidRPr="00347789">
              <w:rPr>
                <w:color w:val="FFFFFF" w:themeColor="background1"/>
              </w:rPr>
              <w:t xml:space="preserve">Raising </w:t>
            </w:r>
            <w:r w:rsidRPr="00347789">
              <w:rPr>
                <w:color w:val="FFFFFF" w:themeColor="background1"/>
                <w:spacing w:val="-2"/>
              </w:rPr>
              <w:t>funds</w:t>
            </w:r>
          </w:p>
        </w:tc>
        <w:tc>
          <w:tcPr>
            <w:tcW w:w="4629" w:type="dxa"/>
            <w:gridSpan w:val="4"/>
            <w:tcBorders>
              <w:top w:val="nil"/>
              <w:left w:val="single" w:sz="18" w:space="0" w:color="FFFFFF"/>
              <w:bottom w:val="nil"/>
              <w:right w:val="nil"/>
            </w:tcBorders>
          </w:tcPr>
          <w:p w14:paraId="66E06383" w14:textId="77777777" w:rsidR="00347789" w:rsidRPr="00F05083" w:rsidRDefault="00347789" w:rsidP="00B86631">
            <w:pPr>
              <w:pStyle w:val="TableParagraph"/>
              <w:rPr>
                <w:rFonts w:ascii="Times New Roman"/>
                <w:color w:val="323E4F" w:themeColor="text2" w:themeShade="BF"/>
              </w:rPr>
            </w:pPr>
          </w:p>
        </w:tc>
      </w:tr>
      <w:tr w:rsidR="00347789" w:rsidRPr="00F05083" w14:paraId="78E92A7D" w14:textId="77777777" w:rsidTr="00F71192">
        <w:trPr>
          <w:trHeight w:val="725"/>
        </w:trPr>
        <w:tc>
          <w:tcPr>
            <w:tcW w:w="3213" w:type="dxa"/>
            <w:vMerge/>
            <w:tcBorders>
              <w:top w:val="nil"/>
              <w:left w:val="nil"/>
              <w:right w:val="single" w:sz="18" w:space="0" w:color="FFFFFF"/>
            </w:tcBorders>
          </w:tcPr>
          <w:p w14:paraId="16EEDAED" w14:textId="77777777" w:rsidR="00347789" w:rsidRPr="00F05083" w:rsidRDefault="00347789" w:rsidP="00B86631">
            <w:pPr>
              <w:rPr>
                <w:color w:val="323E4F" w:themeColor="text2" w:themeShade="BF"/>
                <w:sz w:val="2"/>
                <w:szCs w:val="2"/>
              </w:rPr>
            </w:pPr>
          </w:p>
        </w:tc>
        <w:tc>
          <w:tcPr>
            <w:tcW w:w="1260" w:type="dxa"/>
            <w:tcBorders>
              <w:top w:val="nil"/>
              <w:left w:val="single" w:sz="18" w:space="0" w:color="FFFFFF"/>
              <w:right w:val="single" w:sz="18" w:space="0" w:color="FFFFFF"/>
            </w:tcBorders>
            <w:shd w:val="clear" w:color="auto" w:fill="E9EAEE"/>
          </w:tcPr>
          <w:p w14:paraId="64516EF7" w14:textId="77777777" w:rsidR="00347789" w:rsidRPr="00F05083" w:rsidRDefault="00347789" w:rsidP="00347789">
            <w:pPr>
              <w:pStyle w:val="TableParagraph"/>
              <w:spacing w:before="53"/>
              <w:ind w:right="55"/>
              <w:jc w:val="right"/>
              <w:rPr>
                <w:color w:val="323E4F" w:themeColor="text2" w:themeShade="BF"/>
              </w:rPr>
            </w:pPr>
            <w:r w:rsidRPr="00F05083">
              <w:rPr>
                <w:color w:val="323E4F" w:themeColor="text2" w:themeShade="BF"/>
                <w:spacing w:val="-2"/>
              </w:rPr>
              <w:t>Fundraising</w:t>
            </w:r>
          </w:p>
          <w:p w14:paraId="231AF4C4" w14:textId="77777777" w:rsidR="00347789" w:rsidRPr="00F05083" w:rsidRDefault="00347789" w:rsidP="00347789">
            <w:pPr>
              <w:pStyle w:val="TableParagraph"/>
              <w:spacing w:before="14"/>
              <w:ind w:right="55"/>
              <w:jc w:val="right"/>
              <w:rPr>
                <w:color w:val="323E4F" w:themeColor="text2" w:themeShade="BF"/>
              </w:rPr>
            </w:pPr>
            <w:r w:rsidRPr="00F05083">
              <w:rPr>
                <w:color w:val="323E4F" w:themeColor="text2" w:themeShade="BF"/>
                <w:spacing w:val="-2"/>
              </w:rPr>
              <w:t>costs</w:t>
            </w:r>
          </w:p>
          <w:p w14:paraId="5C2CC06B" w14:textId="77777777" w:rsidR="00347789" w:rsidRPr="00F05083" w:rsidRDefault="00347789" w:rsidP="00347789">
            <w:pPr>
              <w:pStyle w:val="TableParagraph"/>
              <w:spacing w:before="13"/>
              <w:ind w:right="55"/>
              <w:jc w:val="right"/>
              <w:rPr>
                <w:color w:val="323E4F" w:themeColor="text2" w:themeShade="BF"/>
              </w:rPr>
            </w:pPr>
            <w:r w:rsidRPr="00F05083">
              <w:rPr>
                <w:color w:val="323E4F" w:themeColor="text2" w:themeShade="BF"/>
              </w:rPr>
              <w:t>£</w:t>
            </w:r>
          </w:p>
        </w:tc>
        <w:tc>
          <w:tcPr>
            <w:tcW w:w="989" w:type="dxa"/>
            <w:tcBorders>
              <w:top w:val="nil"/>
              <w:left w:val="single" w:sz="18" w:space="0" w:color="FFFFFF"/>
              <w:right w:val="single" w:sz="18" w:space="0" w:color="FFFFFF"/>
            </w:tcBorders>
          </w:tcPr>
          <w:p w14:paraId="3BDEB212" w14:textId="77777777" w:rsidR="00347789" w:rsidRPr="00F05083" w:rsidRDefault="00347789" w:rsidP="00347789">
            <w:pPr>
              <w:pStyle w:val="TableParagraph"/>
              <w:spacing w:before="10"/>
              <w:jc w:val="right"/>
              <w:rPr>
                <w:b/>
                <w:color w:val="323E4F" w:themeColor="text2" w:themeShade="BF"/>
                <w:sz w:val="23"/>
              </w:rPr>
            </w:pPr>
          </w:p>
          <w:p w14:paraId="69623746" w14:textId="77777777" w:rsidR="00347789" w:rsidRPr="00F05083" w:rsidRDefault="00347789" w:rsidP="00347789">
            <w:pPr>
              <w:pStyle w:val="TableParagraph"/>
              <w:ind w:right="55"/>
              <w:jc w:val="right"/>
              <w:rPr>
                <w:color w:val="323E4F" w:themeColor="text2" w:themeShade="BF"/>
              </w:rPr>
            </w:pPr>
            <w:r w:rsidRPr="00F05083">
              <w:rPr>
                <w:color w:val="323E4F" w:themeColor="text2" w:themeShade="BF"/>
                <w:spacing w:val="-2"/>
              </w:rPr>
              <w:t>Trading</w:t>
            </w:r>
          </w:p>
          <w:p w14:paraId="77EF775B" w14:textId="77777777" w:rsidR="00347789" w:rsidRPr="00F05083" w:rsidRDefault="00347789" w:rsidP="00347789">
            <w:pPr>
              <w:pStyle w:val="TableParagraph"/>
              <w:spacing w:before="14"/>
              <w:ind w:right="55"/>
              <w:jc w:val="right"/>
              <w:rPr>
                <w:color w:val="323E4F" w:themeColor="text2" w:themeShade="BF"/>
              </w:rPr>
            </w:pPr>
            <w:r w:rsidRPr="00F05083">
              <w:rPr>
                <w:color w:val="323E4F" w:themeColor="text2" w:themeShade="BF"/>
              </w:rPr>
              <w:t>£</w:t>
            </w:r>
          </w:p>
        </w:tc>
        <w:tc>
          <w:tcPr>
            <w:tcW w:w="1123" w:type="dxa"/>
            <w:tcBorders>
              <w:top w:val="nil"/>
              <w:left w:val="single" w:sz="18" w:space="0" w:color="FFFFFF"/>
              <w:right w:val="single" w:sz="18" w:space="0" w:color="FFFFFF"/>
            </w:tcBorders>
            <w:shd w:val="clear" w:color="auto" w:fill="E9EAEE"/>
          </w:tcPr>
          <w:p w14:paraId="38C2D2B9" w14:textId="77777777" w:rsidR="00347789" w:rsidRPr="00F05083" w:rsidRDefault="00347789" w:rsidP="00347789">
            <w:pPr>
              <w:pStyle w:val="TableParagraph"/>
              <w:spacing w:before="53" w:line="256" w:lineRule="auto"/>
              <w:ind w:left="349" w:right="55" w:hanging="112"/>
              <w:jc w:val="right"/>
              <w:rPr>
                <w:color w:val="323E4F" w:themeColor="text2" w:themeShade="BF"/>
              </w:rPr>
            </w:pPr>
            <w:r w:rsidRPr="00F05083">
              <w:rPr>
                <w:color w:val="323E4F" w:themeColor="text2" w:themeShade="BF"/>
                <w:spacing w:val="-2"/>
              </w:rPr>
              <w:t>Charitable</w:t>
            </w:r>
            <w:r w:rsidRPr="00F05083">
              <w:rPr>
                <w:color w:val="323E4F" w:themeColor="text2" w:themeShade="BF"/>
              </w:rPr>
              <w:t xml:space="preserve"> </w:t>
            </w:r>
            <w:r w:rsidRPr="00F05083">
              <w:rPr>
                <w:color w:val="323E4F" w:themeColor="text2" w:themeShade="BF"/>
                <w:spacing w:val="-2"/>
              </w:rPr>
              <w:t>activities</w:t>
            </w:r>
          </w:p>
          <w:p w14:paraId="251AD601" w14:textId="77777777" w:rsidR="00347789" w:rsidRPr="00F05083" w:rsidRDefault="00347789" w:rsidP="00347789">
            <w:pPr>
              <w:pStyle w:val="TableParagraph"/>
              <w:spacing w:line="201" w:lineRule="exact"/>
              <w:ind w:right="55"/>
              <w:jc w:val="right"/>
              <w:rPr>
                <w:color w:val="323E4F" w:themeColor="text2" w:themeShade="BF"/>
              </w:rPr>
            </w:pPr>
            <w:r w:rsidRPr="00F05083">
              <w:rPr>
                <w:color w:val="323E4F" w:themeColor="text2" w:themeShade="BF"/>
              </w:rPr>
              <w:t>£</w:t>
            </w:r>
          </w:p>
        </w:tc>
        <w:tc>
          <w:tcPr>
            <w:tcW w:w="1206" w:type="dxa"/>
            <w:tcBorders>
              <w:top w:val="nil"/>
              <w:left w:val="single" w:sz="18" w:space="0" w:color="FFFFFF"/>
              <w:right w:val="single" w:sz="18" w:space="0" w:color="FFFFFF"/>
            </w:tcBorders>
          </w:tcPr>
          <w:p w14:paraId="1190B331" w14:textId="77777777" w:rsidR="00347789" w:rsidRPr="00F05083" w:rsidRDefault="00347789" w:rsidP="00347789">
            <w:pPr>
              <w:pStyle w:val="TableParagraph"/>
              <w:spacing w:before="10"/>
              <w:jc w:val="right"/>
              <w:rPr>
                <w:b/>
                <w:color w:val="323E4F" w:themeColor="text2" w:themeShade="BF"/>
                <w:sz w:val="23"/>
              </w:rPr>
            </w:pPr>
          </w:p>
          <w:p w14:paraId="77371592" w14:textId="77777777" w:rsidR="00347789" w:rsidRPr="00F05083" w:rsidRDefault="00347789" w:rsidP="00347789">
            <w:pPr>
              <w:pStyle w:val="TableParagraph"/>
              <w:ind w:right="55"/>
              <w:jc w:val="right"/>
              <w:rPr>
                <w:color w:val="323E4F" w:themeColor="text2" w:themeShade="BF"/>
              </w:rPr>
            </w:pPr>
            <w:r w:rsidRPr="00F05083">
              <w:rPr>
                <w:color w:val="323E4F" w:themeColor="text2" w:themeShade="BF"/>
              </w:rPr>
              <w:t xml:space="preserve">Support </w:t>
            </w:r>
            <w:r w:rsidRPr="00F05083">
              <w:rPr>
                <w:color w:val="323E4F" w:themeColor="text2" w:themeShade="BF"/>
                <w:spacing w:val="-4"/>
              </w:rPr>
              <w:t>costs</w:t>
            </w:r>
          </w:p>
          <w:p w14:paraId="174379C7" w14:textId="77777777" w:rsidR="00347789" w:rsidRPr="00F05083" w:rsidRDefault="00347789" w:rsidP="00347789">
            <w:pPr>
              <w:pStyle w:val="TableParagraph"/>
              <w:spacing w:before="14"/>
              <w:ind w:right="55"/>
              <w:jc w:val="right"/>
              <w:rPr>
                <w:color w:val="323E4F" w:themeColor="text2" w:themeShade="BF"/>
              </w:rPr>
            </w:pPr>
            <w:r w:rsidRPr="00F05083">
              <w:rPr>
                <w:color w:val="323E4F" w:themeColor="text2" w:themeShade="BF"/>
              </w:rPr>
              <w:t>£</w:t>
            </w:r>
          </w:p>
        </w:tc>
        <w:tc>
          <w:tcPr>
            <w:tcW w:w="1225" w:type="dxa"/>
            <w:tcBorders>
              <w:top w:val="nil"/>
              <w:left w:val="single" w:sz="18" w:space="0" w:color="FFFFFF"/>
              <w:right w:val="single" w:sz="18" w:space="0" w:color="FFFFFF"/>
            </w:tcBorders>
            <w:shd w:val="clear" w:color="auto" w:fill="E9EAEE"/>
          </w:tcPr>
          <w:p w14:paraId="12A384F6" w14:textId="77777777" w:rsidR="00347789" w:rsidRPr="00F05083" w:rsidRDefault="00347789" w:rsidP="00347789">
            <w:pPr>
              <w:pStyle w:val="TableParagraph"/>
              <w:spacing w:before="53"/>
              <w:ind w:right="55"/>
              <w:jc w:val="right"/>
              <w:rPr>
                <w:color w:val="323E4F" w:themeColor="text2" w:themeShade="BF"/>
              </w:rPr>
            </w:pPr>
            <w:r w:rsidRPr="00F05083">
              <w:rPr>
                <w:color w:val="323E4F" w:themeColor="text2" w:themeShade="BF"/>
                <w:spacing w:val="-2"/>
              </w:rPr>
              <w:t>Governance</w:t>
            </w:r>
          </w:p>
          <w:p w14:paraId="263097A7" w14:textId="77777777" w:rsidR="00347789" w:rsidRPr="00F05083" w:rsidRDefault="00347789" w:rsidP="00347789">
            <w:pPr>
              <w:pStyle w:val="TableParagraph"/>
              <w:spacing w:before="14"/>
              <w:ind w:right="55"/>
              <w:jc w:val="right"/>
              <w:rPr>
                <w:color w:val="323E4F" w:themeColor="text2" w:themeShade="BF"/>
              </w:rPr>
            </w:pPr>
            <w:r w:rsidRPr="00F05083">
              <w:rPr>
                <w:color w:val="323E4F" w:themeColor="text2" w:themeShade="BF"/>
                <w:spacing w:val="-2"/>
              </w:rPr>
              <w:t>costs</w:t>
            </w:r>
          </w:p>
          <w:p w14:paraId="3136A3AE" w14:textId="77777777" w:rsidR="00347789" w:rsidRPr="00F05083" w:rsidRDefault="00347789" w:rsidP="00347789">
            <w:pPr>
              <w:pStyle w:val="TableParagraph"/>
              <w:spacing w:before="13"/>
              <w:ind w:right="55"/>
              <w:jc w:val="right"/>
              <w:rPr>
                <w:color w:val="323E4F" w:themeColor="text2" w:themeShade="BF"/>
              </w:rPr>
            </w:pPr>
            <w:r w:rsidRPr="00F05083">
              <w:rPr>
                <w:color w:val="323E4F" w:themeColor="text2" w:themeShade="BF"/>
              </w:rPr>
              <w:t>£</w:t>
            </w:r>
          </w:p>
        </w:tc>
        <w:tc>
          <w:tcPr>
            <w:tcW w:w="1075" w:type="dxa"/>
            <w:tcBorders>
              <w:top w:val="nil"/>
              <w:left w:val="single" w:sz="18" w:space="0" w:color="FFFFFF"/>
              <w:right w:val="nil"/>
            </w:tcBorders>
          </w:tcPr>
          <w:p w14:paraId="18322507" w14:textId="77777777" w:rsidR="00347789" w:rsidRPr="00F05083" w:rsidRDefault="00347789" w:rsidP="00347789">
            <w:pPr>
              <w:pStyle w:val="TableParagraph"/>
              <w:spacing w:before="53"/>
              <w:ind w:right="74"/>
              <w:jc w:val="right"/>
              <w:rPr>
                <w:b/>
                <w:color w:val="323E4F" w:themeColor="text2" w:themeShade="BF"/>
              </w:rPr>
            </w:pPr>
            <w:r w:rsidRPr="00F05083">
              <w:rPr>
                <w:b/>
                <w:color w:val="323E4F" w:themeColor="text2" w:themeShade="BF"/>
                <w:spacing w:val="-4"/>
              </w:rPr>
              <w:t>2022</w:t>
            </w:r>
          </w:p>
          <w:p w14:paraId="56C336B6" w14:textId="77777777" w:rsidR="00347789" w:rsidRPr="00F05083" w:rsidRDefault="00347789" w:rsidP="00347789">
            <w:pPr>
              <w:pStyle w:val="TableParagraph"/>
              <w:spacing w:before="13"/>
              <w:ind w:right="74"/>
              <w:jc w:val="right"/>
              <w:rPr>
                <w:b/>
                <w:color w:val="323E4F" w:themeColor="text2" w:themeShade="BF"/>
              </w:rPr>
            </w:pPr>
            <w:r w:rsidRPr="00F05083">
              <w:rPr>
                <w:b/>
                <w:color w:val="323E4F" w:themeColor="text2" w:themeShade="BF"/>
                <w:spacing w:val="-2"/>
              </w:rPr>
              <w:t>total</w:t>
            </w:r>
          </w:p>
          <w:p w14:paraId="1A16D4AA" w14:textId="77777777" w:rsidR="00347789" w:rsidRPr="00F05083" w:rsidRDefault="00347789" w:rsidP="00347789">
            <w:pPr>
              <w:pStyle w:val="TableParagraph"/>
              <w:spacing w:before="13"/>
              <w:ind w:right="74"/>
              <w:jc w:val="right"/>
              <w:rPr>
                <w:b/>
                <w:color w:val="323E4F" w:themeColor="text2" w:themeShade="BF"/>
              </w:rPr>
            </w:pPr>
            <w:r w:rsidRPr="00F05083">
              <w:rPr>
                <w:b/>
                <w:color w:val="323E4F" w:themeColor="text2" w:themeShade="BF"/>
              </w:rPr>
              <w:t>£</w:t>
            </w:r>
          </w:p>
        </w:tc>
      </w:tr>
      <w:tr w:rsidR="00347789" w:rsidRPr="00F05083" w14:paraId="0B70915C" w14:textId="77777777" w:rsidTr="00F71192">
        <w:trPr>
          <w:trHeight w:val="316"/>
        </w:trPr>
        <w:tc>
          <w:tcPr>
            <w:tcW w:w="3213" w:type="dxa"/>
            <w:tcBorders>
              <w:left w:val="nil"/>
              <w:bottom w:val="nil"/>
              <w:right w:val="single" w:sz="18" w:space="0" w:color="FFFFFF"/>
            </w:tcBorders>
          </w:tcPr>
          <w:p w14:paraId="240FE81C" w14:textId="77777777" w:rsidR="00347789" w:rsidRPr="00F05083" w:rsidRDefault="00347789" w:rsidP="00B86631">
            <w:pPr>
              <w:pStyle w:val="TableParagraph"/>
              <w:spacing w:before="60"/>
              <w:ind w:left="77"/>
              <w:rPr>
                <w:color w:val="323E4F" w:themeColor="text2" w:themeShade="BF"/>
              </w:rPr>
            </w:pPr>
            <w:r w:rsidRPr="00F05083">
              <w:rPr>
                <w:color w:val="323E4F" w:themeColor="text2" w:themeShade="BF"/>
              </w:rPr>
              <w:t>Grants</w:t>
            </w:r>
            <w:r w:rsidRPr="00F05083">
              <w:rPr>
                <w:color w:val="323E4F" w:themeColor="text2" w:themeShade="BF"/>
                <w:spacing w:val="-4"/>
              </w:rPr>
              <w:t xml:space="preserve"> </w:t>
            </w:r>
            <w:r w:rsidRPr="00F05083">
              <w:rPr>
                <w:color w:val="323E4F" w:themeColor="text2" w:themeShade="BF"/>
              </w:rPr>
              <w:t>to</w:t>
            </w:r>
            <w:r w:rsidRPr="00F05083">
              <w:rPr>
                <w:color w:val="323E4F" w:themeColor="text2" w:themeShade="BF"/>
                <w:spacing w:val="-2"/>
              </w:rPr>
              <w:t xml:space="preserve"> </w:t>
            </w:r>
            <w:r w:rsidRPr="00F05083">
              <w:rPr>
                <w:color w:val="323E4F" w:themeColor="text2" w:themeShade="BF"/>
              </w:rPr>
              <w:t>individual</w:t>
            </w:r>
            <w:r w:rsidRPr="00F05083">
              <w:rPr>
                <w:color w:val="323E4F" w:themeColor="text2" w:themeShade="BF"/>
                <w:spacing w:val="-1"/>
              </w:rPr>
              <w:t xml:space="preserve"> </w:t>
            </w:r>
            <w:r w:rsidRPr="00F05083">
              <w:rPr>
                <w:color w:val="323E4F" w:themeColor="text2" w:themeShade="BF"/>
              </w:rPr>
              <w:t>charities</w:t>
            </w:r>
            <w:r w:rsidRPr="00F05083">
              <w:rPr>
                <w:color w:val="323E4F" w:themeColor="text2" w:themeShade="BF"/>
                <w:spacing w:val="-2"/>
              </w:rPr>
              <w:t xml:space="preserve"> </w:t>
            </w:r>
            <w:r w:rsidRPr="00F05083">
              <w:rPr>
                <w:color w:val="323E4F" w:themeColor="text2" w:themeShade="BF"/>
              </w:rPr>
              <w:t>(Note</w:t>
            </w:r>
            <w:r w:rsidRPr="00F05083">
              <w:rPr>
                <w:color w:val="323E4F" w:themeColor="text2" w:themeShade="BF"/>
                <w:spacing w:val="-1"/>
              </w:rPr>
              <w:t xml:space="preserve"> </w:t>
            </w:r>
            <w:r w:rsidRPr="00F05083">
              <w:rPr>
                <w:color w:val="323E4F" w:themeColor="text2" w:themeShade="BF"/>
                <w:spacing w:val="-5"/>
              </w:rPr>
              <w:t>6)</w:t>
            </w:r>
          </w:p>
        </w:tc>
        <w:tc>
          <w:tcPr>
            <w:tcW w:w="1260" w:type="dxa"/>
            <w:tcBorders>
              <w:left w:val="single" w:sz="18" w:space="0" w:color="FFFFFF"/>
              <w:bottom w:val="nil"/>
              <w:right w:val="single" w:sz="18" w:space="0" w:color="FFFFFF"/>
            </w:tcBorders>
            <w:shd w:val="clear" w:color="auto" w:fill="E9EAEE"/>
          </w:tcPr>
          <w:p w14:paraId="114846D4" w14:textId="77777777" w:rsidR="00347789" w:rsidRPr="00F05083" w:rsidRDefault="00347789" w:rsidP="00347789">
            <w:pPr>
              <w:pStyle w:val="TableParagraph"/>
              <w:spacing w:before="60"/>
              <w:ind w:right="55"/>
              <w:jc w:val="right"/>
              <w:rPr>
                <w:color w:val="323E4F" w:themeColor="text2" w:themeShade="BF"/>
              </w:rPr>
            </w:pPr>
            <w:r w:rsidRPr="00F05083">
              <w:rPr>
                <w:color w:val="323E4F" w:themeColor="text2" w:themeShade="BF"/>
              </w:rPr>
              <w:t>-</w:t>
            </w:r>
          </w:p>
        </w:tc>
        <w:tc>
          <w:tcPr>
            <w:tcW w:w="989" w:type="dxa"/>
            <w:tcBorders>
              <w:left w:val="single" w:sz="18" w:space="0" w:color="FFFFFF"/>
              <w:bottom w:val="nil"/>
              <w:right w:val="single" w:sz="18" w:space="0" w:color="FFFFFF"/>
            </w:tcBorders>
          </w:tcPr>
          <w:p w14:paraId="1CD1DF87" w14:textId="77777777" w:rsidR="00347789" w:rsidRPr="00F05083" w:rsidRDefault="00347789" w:rsidP="00347789">
            <w:pPr>
              <w:pStyle w:val="TableParagraph"/>
              <w:spacing w:before="60"/>
              <w:ind w:right="55"/>
              <w:jc w:val="right"/>
              <w:rPr>
                <w:color w:val="323E4F" w:themeColor="text2" w:themeShade="BF"/>
              </w:rPr>
            </w:pPr>
            <w:r w:rsidRPr="00F05083">
              <w:rPr>
                <w:color w:val="323E4F" w:themeColor="text2" w:themeShade="BF"/>
              </w:rPr>
              <w:t>-</w:t>
            </w:r>
          </w:p>
        </w:tc>
        <w:tc>
          <w:tcPr>
            <w:tcW w:w="1123" w:type="dxa"/>
            <w:tcBorders>
              <w:left w:val="single" w:sz="18" w:space="0" w:color="FFFFFF"/>
              <w:bottom w:val="nil"/>
              <w:right w:val="single" w:sz="18" w:space="0" w:color="FFFFFF"/>
            </w:tcBorders>
            <w:shd w:val="clear" w:color="auto" w:fill="E9EAEE"/>
          </w:tcPr>
          <w:p w14:paraId="3A78ED79" w14:textId="77777777" w:rsidR="00347789" w:rsidRPr="00F05083" w:rsidRDefault="00347789" w:rsidP="00347789">
            <w:pPr>
              <w:pStyle w:val="TableParagraph"/>
              <w:spacing w:before="60"/>
              <w:ind w:right="55"/>
              <w:jc w:val="right"/>
              <w:rPr>
                <w:color w:val="323E4F" w:themeColor="text2" w:themeShade="BF"/>
              </w:rPr>
            </w:pPr>
            <w:r w:rsidRPr="00F05083">
              <w:rPr>
                <w:color w:val="323E4F" w:themeColor="text2" w:themeShade="BF"/>
                <w:spacing w:val="-2"/>
              </w:rPr>
              <w:t>401,987</w:t>
            </w:r>
          </w:p>
        </w:tc>
        <w:tc>
          <w:tcPr>
            <w:tcW w:w="1206" w:type="dxa"/>
            <w:tcBorders>
              <w:left w:val="single" w:sz="18" w:space="0" w:color="FFFFFF"/>
              <w:bottom w:val="nil"/>
              <w:right w:val="single" w:sz="18" w:space="0" w:color="FFFFFF"/>
            </w:tcBorders>
          </w:tcPr>
          <w:p w14:paraId="4C3B13F9" w14:textId="77777777" w:rsidR="00347789" w:rsidRPr="00F05083" w:rsidRDefault="00347789" w:rsidP="00347789">
            <w:pPr>
              <w:pStyle w:val="TableParagraph"/>
              <w:spacing w:before="60"/>
              <w:ind w:right="55"/>
              <w:jc w:val="right"/>
              <w:rPr>
                <w:color w:val="323E4F" w:themeColor="text2" w:themeShade="BF"/>
              </w:rPr>
            </w:pPr>
            <w:r w:rsidRPr="00F05083">
              <w:rPr>
                <w:color w:val="323E4F" w:themeColor="text2" w:themeShade="BF"/>
              </w:rPr>
              <w:t>-</w:t>
            </w:r>
          </w:p>
        </w:tc>
        <w:tc>
          <w:tcPr>
            <w:tcW w:w="1225" w:type="dxa"/>
            <w:tcBorders>
              <w:left w:val="single" w:sz="18" w:space="0" w:color="FFFFFF"/>
              <w:bottom w:val="nil"/>
              <w:right w:val="single" w:sz="18" w:space="0" w:color="FFFFFF"/>
            </w:tcBorders>
            <w:shd w:val="clear" w:color="auto" w:fill="E9EAEE"/>
          </w:tcPr>
          <w:p w14:paraId="117A0935" w14:textId="77777777" w:rsidR="00347789" w:rsidRPr="00F05083" w:rsidRDefault="00347789" w:rsidP="00347789">
            <w:pPr>
              <w:pStyle w:val="TableParagraph"/>
              <w:spacing w:before="60"/>
              <w:ind w:right="55"/>
              <w:jc w:val="right"/>
              <w:rPr>
                <w:color w:val="323E4F" w:themeColor="text2" w:themeShade="BF"/>
              </w:rPr>
            </w:pPr>
            <w:r w:rsidRPr="00F05083">
              <w:rPr>
                <w:color w:val="323E4F" w:themeColor="text2" w:themeShade="BF"/>
              </w:rPr>
              <w:t>-</w:t>
            </w:r>
          </w:p>
        </w:tc>
        <w:tc>
          <w:tcPr>
            <w:tcW w:w="1075" w:type="dxa"/>
            <w:tcBorders>
              <w:left w:val="single" w:sz="18" w:space="0" w:color="FFFFFF"/>
              <w:bottom w:val="nil"/>
              <w:right w:val="nil"/>
            </w:tcBorders>
          </w:tcPr>
          <w:p w14:paraId="11BFF040" w14:textId="77777777" w:rsidR="00347789" w:rsidRPr="00F05083" w:rsidRDefault="00347789" w:rsidP="00347789">
            <w:pPr>
              <w:pStyle w:val="TableParagraph"/>
              <w:spacing w:before="59"/>
              <w:ind w:right="74"/>
              <w:jc w:val="right"/>
              <w:rPr>
                <w:b/>
                <w:color w:val="323E4F" w:themeColor="text2" w:themeShade="BF"/>
              </w:rPr>
            </w:pPr>
            <w:r w:rsidRPr="00F05083">
              <w:rPr>
                <w:b/>
                <w:color w:val="323E4F" w:themeColor="text2" w:themeShade="BF"/>
                <w:spacing w:val="-2"/>
              </w:rPr>
              <w:t>401,987</w:t>
            </w:r>
          </w:p>
        </w:tc>
      </w:tr>
      <w:tr w:rsidR="00347789" w:rsidRPr="00F05083" w14:paraId="3DFC3D41" w14:textId="77777777" w:rsidTr="00F71192">
        <w:trPr>
          <w:trHeight w:val="311"/>
        </w:trPr>
        <w:tc>
          <w:tcPr>
            <w:tcW w:w="3213" w:type="dxa"/>
            <w:tcBorders>
              <w:top w:val="nil"/>
              <w:left w:val="nil"/>
              <w:bottom w:val="nil"/>
              <w:right w:val="single" w:sz="18" w:space="0" w:color="FFFFFF"/>
            </w:tcBorders>
          </w:tcPr>
          <w:p w14:paraId="78851C2F" w14:textId="77777777" w:rsidR="00347789" w:rsidRPr="00F05083" w:rsidRDefault="00347789" w:rsidP="00B86631">
            <w:pPr>
              <w:pStyle w:val="TableParagraph"/>
              <w:spacing w:before="55"/>
              <w:ind w:left="77"/>
              <w:rPr>
                <w:color w:val="323E4F" w:themeColor="text2" w:themeShade="BF"/>
              </w:rPr>
            </w:pPr>
            <w:r w:rsidRPr="00F05083">
              <w:rPr>
                <w:color w:val="323E4F" w:themeColor="text2" w:themeShade="BF"/>
              </w:rPr>
              <w:t>Research,</w:t>
            </w:r>
            <w:r w:rsidRPr="00F05083">
              <w:rPr>
                <w:color w:val="323E4F" w:themeColor="text2" w:themeShade="BF"/>
                <w:spacing w:val="-6"/>
              </w:rPr>
              <w:t xml:space="preserve"> </w:t>
            </w:r>
            <w:r w:rsidRPr="00F05083">
              <w:rPr>
                <w:color w:val="323E4F" w:themeColor="text2" w:themeShade="BF"/>
              </w:rPr>
              <w:t>Campaigning</w:t>
            </w:r>
            <w:r w:rsidRPr="00F05083">
              <w:rPr>
                <w:color w:val="323E4F" w:themeColor="text2" w:themeShade="BF"/>
                <w:spacing w:val="-4"/>
              </w:rPr>
              <w:t xml:space="preserve"> </w:t>
            </w:r>
            <w:r w:rsidRPr="00F05083">
              <w:rPr>
                <w:color w:val="323E4F" w:themeColor="text2" w:themeShade="BF"/>
              </w:rPr>
              <w:t>&amp;</w:t>
            </w:r>
            <w:r w:rsidRPr="00F05083">
              <w:rPr>
                <w:color w:val="323E4F" w:themeColor="text2" w:themeShade="BF"/>
                <w:spacing w:val="-4"/>
              </w:rPr>
              <w:t xml:space="preserve"> </w:t>
            </w:r>
            <w:r w:rsidRPr="00F05083">
              <w:rPr>
                <w:color w:val="323E4F" w:themeColor="text2" w:themeShade="BF"/>
                <w:spacing w:val="-2"/>
              </w:rPr>
              <w:t>Advocacy</w:t>
            </w:r>
          </w:p>
        </w:tc>
        <w:tc>
          <w:tcPr>
            <w:tcW w:w="1260" w:type="dxa"/>
            <w:tcBorders>
              <w:top w:val="nil"/>
              <w:left w:val="single" w:sz="18" w:space="0" w:color="FFFFFF"/>
              <w:bottom w:val="nil"/>
              <w:right w:val="single" w:sz="18" w:space="0" w:color="FFFFFF"/>
            </w:tcBorders>
            <w:shd w:val="clear" w:color="auto" w:fill="E9EAEE"/>
          </w:tcPr>
          <w:p w14:paraId="259725E5"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989" w:type="dxa"/>
            <w:tcBorders>
              <w:top w:val="nil"/>
              <w:left w:val="single" w:sz="18" w:space="0" w:color="FFFFFF"/>
              <w:bottom w:val="nil"/>
              <w:right w:val="single" w:sz="18" w:space="0" w:color="FFFFFF"/>
            </w:tcBorders>
          </w:tcPr>
          <w:p w14:paraId="32958E8B"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123" w:type="dxa"/>
            <w:tcBorders>
              <w:top w:val="nil"/>
              <w:left w:val="single" w:sz="18" w:space="0" w:color="FFFFFF"/>
              <w:bottom w:val="nil"/>
              <w:right w:val="single" w:sz="18" w:space="0" w:color="FFFFFF"/>
            </w:tcBorders>
            <w:shd w:val="clear" w:color="auto" w:fill="E9EAEE"/>
          </w:tcPr>
          <w:p w14:paraId="2E8A47DC"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104,106</w:t>
            </w:r>
          </w:p>
        </w:tc>
        <w:tc>
          <w:tcPr>
            <w:tcW w:w="1206" w:type="dxa"/>
            <w:tcBorders>
              <w:top w:val="nil"/>
              <w:left w:val="single" w:sz="18" w:space="0" w:color="FFFFFF"/>
              <w:bottom w:val="nil"/>
              <w:right w:val="single" w:sz="18" w:space="0" w:color="FFFFFF"/>
            </w:tcBorders>
          </w:tcPr>
          <w:p w14:paraId="09F382D7"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225" w:type="dxa"/>
            <w:tcBorders>
              <w:top w:val="nil"/>
              <w:left w:val="single" w:sz="18" w:space="0" w:color="FFFFFF"/>
              <w:bottom w:val="nil"/>
              <w:right w:val="single" w:sz="18" w:space="0" w:color="FFFFFF"/>
            </w:tcBorders>
            <w:shd w:val="clear" w:color="auto" w:fill="E9EAEE"/>
          </w:tcPr>
          <w:p w14:paraId="5DEF2342"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075" w:type="dxa"/>
            <w:tcBorders>
              <w:top w:val="nil"/>
              <w:left w:val="single" w:sz="18" w:space="0" w:color="FFFFFF"/>
              <w:bottom w:val="nil"/>
              <w:right w:val="nil"/>
            </w:tcBorders>
          </w:tcPr>
          <w:p w14:paraId="3A287ACF" w14:textId="77777777" w:rsidR="00347789" w:rsidRPr="00F05083" w:rsidRDefault="00347789" w:rsidP="00347789">
            <w:pPr>
              <w:pStyle w:val="TableParagraph"/>
              <w:spacing w:before="54"/>
              <w:ind w:right="74"/>
              <w:jc w:val="right"/>
              <w:rPr>
                <w:b/>
                <w:color w:val="323E4F" w:themeColor="text2" w:themeShade="BF"/>
              </w:rPr>
            </w:pPr>
            <w:r w:rsidRPr="00F05083">
              <w:rPr>
                <w:b/>
                <w:color w:val="323E4F" w:themeColor="text2" w:themeShade="BF"/>
                <w:spacing w:val="-2"/>
              </w:rPr>
              <w:t>104,106</w:t>
            </w:r>
          </w:p>
        </w:tc>
      </w:tr>
      <w:tr w:rsidR="00347789" w:rsidRPr="00F05083" w14:paraId="7A6108EA" w14:textId="77777777" w:rsidTr="00F71192">
        <w:trPr>
          <w:trHeight w:val="311"/>
        </w:trPr>
        <w:tc>
          <w:tcPr>
            <w:tcW w:w="3213" w:type="dxa"/>
            <w:tcBorders>
              <w:top w:val="nil"/>
              <w:left w:val="nil"/>
              <w:bottom w:val="nil"/>
              <w:right w:val="single" w:sz="18" w:space="0" w:color="FFFFFF"/>
            </w:tcBorders>
          </w:tcPr>
          <w:p w14:paraId="10C6A93A" w14:textId="77777777" w:rsidR="00347789" w:rsidRPr="00F05083" w:rsidRDefault="00347789" w:rsidP="00B86631">
            <w:pPr>
              <w:pStyle w:val="TableParagraph"/>
              <w:spacing w:before="55"/>
              <w:ind w:left="77"/>
              <w:rPr>
                <w:color w:val="323E4F" w:themeColor="text2" w:themeShade="BF"/>
              </w:rPr>
            </w:pPr>
            <w:r w:rsidRPr="00F05083">
              <w:rPr>
                <w:color w:val="323E4F" w:themeColor="text2" w:themeShade="BF"/>
              </w:rPr>
              <w:t>Staff</w:t>
            </w:r>
            <w:r w:rsidRPr="00F05083">
              <w:rPr>
                <w:color w:val="323E4F" w:themeColor="text2" w:themeShade="BF"/>
                <w:spacing w:val="-4"/>
              </w:rPr>
              <w:t xml:space="preserve"> </w:t>
            </w:r>
            <w:r w:rsidRPr="00F05083">
              <w:rPr>
                <w:color w:val="323E4F" w:themeColor="text2" w:themeShade="BF"/>
              </w:rPr>
              <w:t>costs</w:t>
            </w:r>
            <w:r w:rsidRPr="00F05083">
              <w:rPr>
                <w:color w:val="323E4F" w:themeColor="text2" w:themeShade="BF"/>
                <w:spacing w:val="-2"/>
              </w:rPr>
              <w:t xml:space="preserve"> </w:t>
            </w:r>
            <w:r w:rsidRPr="00F05083">
              <w:rPr>
                <w:color w:val="323E4F" w:themeColor="text2" w:themeShade="BF"/>
              </w:rPr>
              <w:t>(Note</w:t>
            </w:r>
            <w:r w:rsidRPr="00F05083">
              <w:rPr>
                <w:color w:val="323E4F" w:themeColor="text2" w:themeShade="BF"/>
                <w:spacing w:val="-2"/>
              </w:rPr>
              <w:t xml:space="preserve"> </w:t>
            </w:r>
            <w:r w:rsidRPr="00F05083">
              <w:rPr>
                <w:color w:val="323E4F" w:themeColor="text2" w:themeShade="BF"/>
                <w:spacing w:val="-5"/>
              </w:rPr>
              <w:t>8)</w:t>
            </w:r>
          </w:p>
        </w:tc>
        <w:tc>
          <w:tcPr>
            <w:tcW w:w="1260" w:type="dxa"/>
            <w:tcBorders>
              <w:top w:val="nil"/>
              <w:left w:val="single" w:sz="18" w:space="0" w:color="FFFFFF"/>
              <w:bottom w:val="nil"/>
              <w:right w:val="single" w:sz="18" w:space="0" w:color="FFFFFF"/>
            </w:tcBorders>
            <w:shd w:val="clear" w:color="auto" w:fill="E9EAEE"/>
          </w:tcPr>
          <w:p w14:paraId="3056DBE8"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318,145</w:t>
            </w:r>
          </w:p>
        </w:tc>
        <w:tc>
          <w:tcPr>
            <w:tcW w:w="989" w:type="dxa"/>
            <w:tcBorders>
              <w:top w:val="nil"/>
              <w:left w:val="single" w:sz="18" w:space="0" w:color="FFFFFF"/>
              <w:bottom w:val="nil"/>
              <w:right w:val="single" w:sz="18" w:space="0" w:color="FFFFFF"/>
            </w:tcBorders>
          </w:tcPr>
          <w:p w14:paraId="0F3F11DA"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573,095</w:t>
            </w:r>
          </w:p>
        </w:tc>
        <w:tc>
          <w:tcPr>
            <w:tcW w:w="1123" w:type="dxa"/>
            <w:tcBorders>
              <w:top w:val="nil"/>
              <w:left w:val="single" w:sz="18" w:space="0" w:color="FFFFFF"/>
              <w:bottom w:val="nil"/>
              <w:right w:val="single" w:sz="18" w:space="0" w:color="FFFFFF"/>
            </w:tcBorders>
            <w:shd w:val="clear" w:color="auto" w:fill="E9EAEE"/>
          </w:tcPr>
          <w:p w14:paraId="019C7F03"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255,127</w:t>
            </w:r>
          </w:p>
        </w:tc>
        <w:tc>
          <w:tcPr>
            <w:tcW w:w="1206" w:type="dxa"/>
            <w:tcBorders>
              <w:top w:val="nil"/>
              <w:left w:val="single" w:sz="18" w:space="0" w:color="FFFFFF"/>
              <w:bottom w:val="nil"/>
              <w:right w:val="single" w:sz="18" w:space="0" w:color="FFFFFF"/>
            </w:tcBorders>
          </w:tcPr>
          <w:p w14:paraId="6BC14D03"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102,850</w:t>
            </w:r>
          </w:p>
        </w:tc>
        <w:tc>
          <w:tcPr>
            <w:tcW w:w="1225" w:type="dxa"/>
            <w:tcBorders>
              <w:top w:val="nil"/>
              <w:left w:val="single" w:sz="18" w:space="0" w:color="FFFFFF"/>
              <w:bottom w:val="nil"/>
              <w:right w:val="single" w:sz="18" w:space="0" w:color="FFFFFF"/>
            </w:tcBorders>
            <w:shd w:val="clear" w:color="auto" w:fill="E9EAEE"/>
          </w:tcPr>
          <w:p w14:paraId="71B44B66"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075" w:type="dxa"/>
            <w:tcBorders>
              <w:top w:val="nil"/>
              <w:left w:val="single" w:sz="18" w:space="0" w:color="FFFFFF"/>
              <w:bottom w:val="nil"/>
              <w:right w:val="nil"/>
            </w:tcBorders>
          </w:tcPr>
          <w:p w14:paraId="2CBD6F3C" w14:textId="77777777" w:rsidR="00347789" w:rsidRPr="00F05083" w:rsidRDefault="00347789" w:rsidP="00347789">
            <w:pPr>
              <w:pStyle w:val="TableParagraph"/>
              <w:spacing w:before="54"/>
              <w:ind w:right="74"/>
              <w:jc w:val="right"/>
              <w:rPr>
                <w:b/>
                <w:color w:val="323E4F" w:themeColor="text2" w:themeShade="BF"/>
              </w:rPr>
            </w:pPr>
            <w:r w:rsidRPr="00F05083">
              <w:rPr>
                <w:b/>
                <w:color w:val="323E4F" w:themeColor="text2" w:themeShade="BF"/>
                <w:spacing w:val="-2"/>
              </w:rPr>
              <w:t>1,249,218</w:t>
            </w:r>
          </w:p>
        </w:tc>
      </w:tr>
      <w:tr w:rsidR="00347789" w:rsidRPr="00F05083" w14:paraId="65E56ED1" w14:textId="77777777" w:rsidTr="00F71192">
        <w:trPr>
          <w:trHeight w:val="311"/>
        </w:trPr>
        <w:tc>
          <w:tcPr>
            <w:tcW w:w="3213" w:type="dxa"/>
            <w:tcBorders>
              <w:top w:val="nil"/>
              <w:left w:val="nil"/>
              <w:bottom w:val="nil"/>
              <w:right w:val="single" w:sz="18" w:space="0" w:color="FFFFFF"/>
            </w:tcBorders>
          </w:tcPr>
          <w:p w14:paraId="779FFB15" w14:textId="77777777" w:rsidR="00347789" w:rsidRPr="00F05083" w:rsidRDefault="00347789" w:rsidP="00B86631">
            <w:pPr>
              <w:pStyle w:val="TableParagraph"/>
              <w:spacing w:before="55"/>
              <w:ind w:left="77"/>
              <w:rPr>
                <w:color w:val="323E4F" w:themeColor="text2" w:themeShade="BF"/>
              </w:rPr>
            </w:pPr>
            <w:r w:rsidRPr="00F05083">
              <w:rPr>
                <w:color w:val="323E4F" w:themeColor="text2" w:themeShade="BF"/>
              </w:rPr>
              <w:t>General</w:t>
            </w:r>
            <w:r w:rsidRPr="00F05083">
              <w:rPr>
                <w:color w:val="323E4F" w:themeColor="text2" w:themeShade="BF"/>
                <w:spacing w:val="-5"/>
              </w:rPr>
              <w:t xml:space="preserve"> </w:t>
            </w:r>
            <w:r w:rsidRPr="00F05083">
              <w:rPr>
                <w:color w:val="323E4F" w:themeColor="text2" w:themeShade="BF"/>
                <w:spacing w:val="-2"/>
              </w:rPr>
              <w:t>fundraising</w:t>
            </w:r>
          </w:p>
        </w:tc>
        <w:tc>
          <w:tcPr>
            <w:tcW w:w="1260" w:type="dxa"/>
            <w:tcBorders>
              <w:top w:val="nil"/>
              <w:left w:val="single" w:sz="18" w:space="0" w:color="FFFFFF"/>
              <w:bottom w:val="nil"/>
              <w:right w:val="single" w:sz="18" w:space="0" w:color="FFFFFF"/>
            </w:tcBorders>
            <w:shd w:val="clear" w:color="auto" w:fill="E9EAEE"/>
          </w:tcPr>
          <w:p w14:paraId="4F703B0E"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52,130</w:t>
            </w:r>
          </w:p>
        </w:tc>
        <w:tc>
          <w:tcPr>
            <w:tcW w:w="989" w:type="dxa"/>
            <w:tcBorders>
              <w:top w:val="nil"/>
              <w:left w:val="single" w:sz="18" w:space="0" w:color="FFFFFF"/>
              <w:bottom w:val="nil"/>
              <w:right w:val="single" w:sz="18" w:space="0" w:color="FFFFFF"/>
            </w:tcBorders>
          </w:tcPr>
          <w:p w14:paraId="1F966D9E"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123" w:type="dxa"/>
            <w:tcBorders>
              <w:top w:val="nil"/>
              <w:left w:val="single" w:sz="18" w:space="0" w:color="FFFFFF"/>
              <w:bottom w:val="nil"/>
              <w:right w:val="single" w:sz="18" w:space="0" w:color="FFFFFF"/>
            </w:tcBorders>
            <w:shd w:val="clear" w:color="auto" w:fill="E9EAEE"/>
          </w:tcPr>
          <w:p w14:paraId="68F7FE98"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206" w:type="dxa"/>
            <w:tcBorders>
              <w:top w:val="nil"/>
              <w:left w:val="single" w:sz="18" w:space="0" w:color="FFFFFF"/>
              <w:bottom w:val="nil"/>
              <w:right w:val="single" w:sz="18" w:space="0" w:color="FFFFFF"/>
            </w:tcBorders>
          </w:tcPr>
          <w:p w14:paraId="0CEEEFE7"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225" w:type="dxa"/>
            <w:tcBorders>
              <w:top w:val="nil"/>
              <w:left w:val="single" w:sz="18" w:space="0" w:color="FFFFFF"/>
              <w:bottom w:val="nil"/>
              <w:right w:val="single" w:sz="18" w:space="0" w:color="FFFFFF"/>
            </w:tcBorders>
            <w:shd w:val="clear" w:color="auto" w:fill="E9EAEE"/>
          </w:tcPr>
          <w:p w14:paraId="45762CDC"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075" w:type="dxa"/>
            <w:tcBorders>
              <w:top w:val="nil"/>
              <w:left w:val="single" w:sz="18" w:space="0" w:color="FFFFFF"/>
              <w:bottom w:val="nil"/>
              <w:right w:val="nil"/>
            </w:tcBorders>
          </w:tcPr>
          <w:p w14:paraId="61A3D9BF" w14:textId="77777777" w:rsidR="00347789" w:rsidRPr="00F05083" w:rsidRDefault="00347789" w:rsidP="00347789">
            <w:pPr>
              <w:pStyle w:val="TableParagraph"/>
              <w:spacing w:before="54"/>
              <w:ind w:right="74"/>
              <w:jc w:val="right"/>
              <w:rPr>
                <w:b/>
                <w:color w:val="323E4F" w:themeColor="text2" w:themeShade="BF"/>
              </w:rPr>
            </w:pPr>
            <w:r w:rsidRPr="00F05083">
              <w:rPr>
                <w:b/>
                <w:color w:val="323E4F" w:themeColor="text2" w:themeShade="BF"/>
                <w:spacing w:val="-2"/>
              </w:rPr>
              <w:t>52,130</w:t>
            </w:r>
          </w:p>
        </w:tc>
      </w:tr>
      <w:tr w:rsidR="00347789" w:rsidRPr="00F05083" w14:paraId="0FCAA649" w14:textId="77777777" w:rsidTr="00F71192">
        <w:trPr>
          <w:trHeight w:val="311"/>
        </w:trPr>
        <w:tc>
          <w:tcPr>
            <w:tcW w:w="3213" w:type="dxa"/>
            <w:tcBorders>
              <w:top w:val="nil"/>
              <w:left w:val="nil"/>
              <w:bottom w:val="nil"/>
              <w:right w:val="single" w:sz="18" w:space="0" w:color="FFFFFF"/>
            </w:tcBorders>
          </w:tcPr>
          <w:p w14:paraId="2DD9407D" w14:textId="77777777" w:rsidR="00347789" w:rsidRPr="00F05083" w:rsidRDefault="00347789" w:rsidP="00B86631">
            <w:pPr>
              <w:pStyle w:val="TableParagraph"/>
              <w:spacing w:before="55"/>
              <w:ind w:left="77"/>
              <w:rPr>
                <w:color w:val="323E4F" w:themeColor="text2" w:themeShade="BF"/>
              </w:rPr>
            </w:pPr>
            <w:r w:rsidRPr="00F05083">
              <w:rPr>
                <w:color w:val="323E4F" w:themeColor="text2" w:themeShade="BF"/>
              </w:rPr>
              <w:t>Rents,</w:t>
            </w:r>
            <w:r w:rsidRPr="00F05083">
              <w:rPr>
                <w:color w:val="323E4F" w:themeColor="text2" w:themeShade="BF"/>
                <w:spacing w:val="-7"/>
              </w:rPr>
              <w:t xml:space="preserve"> </w:t>
            </w:r>
            <w:r w:rsidRPr="00F05083">
              <w:rPr>
                <w:color w:val="323E4F" w:themeColor="text2" w:themeShade="BF"/>
              </w:rPr>
              <w:t>rates</w:t>
            </w:r>
            <w:r w:rsidRPr="00F05083">
              <w:rPr>
                <w:color w:val="323E4F" w:themeColor="text2" w:themeShade="BF"/>
                <w:spacing w:val="-7"/>
              </w:rPr>
              <w:t xml:space="preserve"> </w:t>
            </w:r>
            <w:r w:rsidRPr="00F05083">
              <w:rPr>
                <w:color w:val="323E4F" w:themeColor="text2" w:themeShade="BF"/>
              </w:rPr>
              <w:t>and</w:t>
            </w:r>
            <w:r w:rsidRPr="00F05083">
              <w:rPr>
                <w:color w:val="323E4F" w:themeColor="text2" w:themeShade="BF"/>
                <w:spacing w:val="-7"/>
              </w:rPr>
              <w:t xml:space="preserve"> </w:t>
            </w:r>
            <w:r w:rsidRPr="00F05083">
              <w:rPr>
                <w:color w:val="323E4F" w:themeColor="text2" w:themeShade="BF"/>
              </w:rPr>
              <w:t>office</w:t>
            </w:r>
            <w:r w:rsidRPr="00F05083">
              <w:rPr>
                <w:color w:val="323E4F" w:themeColor="text2" w:themeShade="BF"/>
                <w:spacing w:val="-7"/>
              </w:rPr>
              <w:t xml:space="preserve"> </w:t>
            </w:r>
            <w:r w:rsidRPr="00F05083">
              <w:rPr>
                <w:color w:val="323E4F" w:themeColor="text2" w:themeShade="BF"/>
                <w:spacing w:val="-2"/>
              </w:rPr>
              <w:t>costs</w:t>
            </w:r>
          </w:p>
        </w:tc>
        <w:tc>
          <w:tcPr>
            <w:tcW w:w="1260" w:type="dxa"/>
            <w:tcBorders>
              <w:top w:val="nil"/>
              <w:left w:val="single" w:sz="18" w:space="0" w:color="FFFFFF"/>
              <w:bottom w:val="nil"/>
              <w:right w:val="single" w:sz="18" w:space="0" w:color="FFFFFF"/>
            </w:tcBorders>
            <w:shd w:val="clear" w:color="auto" w:fill="E9EAEE"/>
          </w:tcPr>
          <w:p w14:paraId="028BB8DB"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4"/>
              </w:rPr>
              <w:t>9,756</w:t>
            </w:r>
          </w:p>
        </w:tc>
        <w:tc>
          <w:tcPr>
            <w:tcW w:w="989" w:type="dxa"/>
            <w:tcBorders>
              <w:top w:val="nil"/>
              <w:left w:val="single" w:sz="18" w:space="0" w:color="FFFFFF"/>
              <w:bottom w:val="nil"/>
              <w:right w:val="single" w:sz="18" w:space="0" w:color="FFFFFF"/>
            </w:tcBorders>
          </w:tcPr>
          <w:p w14:paraId="453F5AF0"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236,977</w:t>
            </w:r>
          </w:p>
        </w:tc>
        <w:tc>
          <w:tcPr>
            <w:tcW w:w="1123" w:type="dxa"/>
            <w:tcBorders>
              <w:top w:val="nil"/>
              <w:left w:val="single" w:sz="18" w:space="0" w:color="FFFFFF"/>
              <w:bottom w:val="nil"/>
              <w:right w:val="single" w:sz="18" w:space="0" w:color="FFFFFF"/>
            </w:tcBorders>
            <w:shd w:val="clear" w:color="auto" w:fill="E9EAEE"/>
          </w:tcPr>
          <w:p w14:paraId="2A907791"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5"/>
              </w:rPr>
              <w:t>616</w:t>
            </w:r>
          </w:p>
        </w:tc>
        <w:tc>
          <w:tcPr>
            <w:tcW w:w="1206" w:type="dxa"/>
            <w:tcBorders>
              <w:top w:val="nil"/>
              <w:left w:val="single" w:sz="18" w:space="0" w:color="FFFFFF"/>
              <w:bottom w:val="nil"/>
              <w:right w:val="single" w:sz="18" w:space="0" w:color="FFFFFF"/>
            </w:tcBorders>
          </w:tcPr>
          <w:p w14:paraId="0347C002"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(161,256)</w:t>
            </w:r>
          </w:p>
        </w:tc>
        <w:tc>
          <w:tcPr>
            <w:tcW w:w="1225" w:type="dxa"/>
            <w:tcBorders>
              <w:top w:val="nil"/>
              <w:left w:val="single" w:sz="18" w:space="0" w:color="FFFFFF"/>
              <w:bottom w:val="nil"/>
              <w:right w:val="single" w:sz="18" w:space="0" w:color="FFFFFF"/>
            </w:tcBorders>
            <w:shd w:val="clear" w:color="auto" w:fill="E9EAEE"/>
          </w:tcPr>
          <w:p w14:paraId="729DC765"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075" w:type="dxa"/>
            <w:tcBorders>
              <w:top w:val="nil"/>
              <w:left w:val="single" w:sz="18" w:space="0" w:color="FFFFFF"/>
              <w:bottom w:val="nil"/>
              <w:right w:val="nil"/>
            </w:tcBorders>
          </w:tcPr>
          <w:p w14:paraId="29F75027" w14:textId="77777777" w:rsidR="00347789" w:rsidRPr="00F05083" w:rsidRDefault="00347789" w:rsidP="00347789">
            <w:pPr>
              <w:pStyle w:val="TableParagraph"/>
              <w:spacing w:before="54"/>
              <w:ind w:right="74"/>
              <w:jc w:val="right"/>
              <w:rPr>
                <w:b/>
                <w:color w:val="323E4F" w:themeColor="text2" w:themeShade="BF"/>
              </w:rPr>
            </w:pPr>
            <w:r w:rsidRPr="00F05083">
              <w:rPr>
                <w:b/>
                <w:color w:val="323E4F" w:themeColor="text2" w:themeShade="BF"/>
                <w:spacing w:val="-2"/>
              </w:rPr>
              <w:t>86,092</w:t>
            </w:r>
          </w:p>
        </w:tc>
      </w:tr>
      <w:tr w:rsidR="00347789" w:rsidRPr="00F05083" w14:paraId="215B0349" w14:textId="77777777" w:rsidTr="00F71192">
        <w:trPr>
          <w:trHeight w:val="311"/>
        </w:trPr>
        <w:tc>
          <w:tcPr>
            <w:tcW w:w="3213" w:type="dxa"/>
            <w:tcBorders>
              <w:top w:val="nil"/>
              <w:left w:val="nil"/>
              <w:bottom w:val="nil"/>
              <w:right w:val="single" w:sz="18" w:space="0" w:color="FFFFFF"/>
            </w:tcBorders>
          </w:tcPr>
          <w:p w14:paraId="6C5A083F" w14:textId="77777777" w:rsidR="00347789" w:rsidRPr="00F05083" w:rsidRDefault="00347789" w:rsidP="00B86631">
            <w:pPr>
              <w:pStyle w:val="TableParagraph"/>
              <w:spacing w:before="55"/>
              <w:ind w:left="77"/>
              <w:rPr>
                <w:color w:val="323E4F" w:themeColor="text2" w:themeShade="BF"/>
              </w:rPr>
            </w:pPr>
            <w:r w:rsidRPr="00F05083">
              <w:rPr>
                <w:color w:val="323E4F" w:themeColor="text2" w:themeShade="BF"/>
              </w:rPr>
              <w:t>Audit</w:t>
            </w:r>
            <w:r w:rsidRPr="00F05083">
              <w:rPr>
                <w:color w:val="323E4F" w:themeColor="text2" w:themeShade="BF"/>
                <w:spacing w:val="-2"/>
              </w:rPr>
              <w:t xml:space="preserve"> </w:t>
            </w:r>
            <w:r w:rsidRPr="00F05083">
              <w:rPr>
                <w:color w:val="323E4F" w:themeColor="text2" w:themeShade="BF"/>
              </w:rPr>
              <w:t>and</w:t>
            </w:r>
            <w:r w:rsidRPr="00F05083">
              <w:rPr>
                <w:color w:val="323E4F" w:themeColor="text2" w:themeShade="BF"/>
                <w:spacing w:val="-2"/>
              </w:rPr>
              <w:t xml:space="preserve"> </w:t>
            </w:r>
            <w:r w:rsidRPr="00F05083">
              <w:rPr>
                <w:color w:val="323E4F" w:themeColor="text2" w:themeShade="BF"/>
              </w:rPr>
              <w:t>accountancy</w:t>
            </w:r>
            <w:r w:rsidRPr="00F05083">
              <w:rPr>
                <w:color w:val="323E4F" w:themeColor="text2" w:themeShade="BF"/>
                <w:spacing w:val="-1"/>
              </w:rPr>
              <w:t xml:space="preserve"> </w:t>
            </w:r>
            <w:r w:rsidRPr="00F05083">
              <w:rPr>
                <w:color w:val="323E4F" w:themeColor="text2" w:themeShade="BF"/>
                <w:spacing w:val="-4"/>
              </w:rPr>
              <w:t>fees</w:t>
            </w:r>
          </w:p>
        </w:tc>
        <w:tc>
          <w:tcPr>
            <w:tcW w:w="1260" w:type="dxa"/>
            <w:tcBorders>
              <w:top w:val="nil"/>
              <w:left w:val="single" w:sz="18" w:space="0" w:color="FFFFFF"/>
              <w:bottom w:val="nil"/>
              <w:right w:val="single" w:sz="18" w:space="0" w:color="FFFFFF"/>
            </w:tcBorders>
            <w:shd w:val="clear" w:color="auto" w:fill="E9EAEE"/>
          </w:tcPr>
          <w:p w14:paraId="54FB4EE6"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989" w:type="dxa"/>
            <w:tcBorders>
              <w:top w:val="nil"/>
              <w:left w:val="single" w:sz="18" w:space="0" w:color="FFFFFF"/>
              <w:bottom w:val="nil"/>
              <w:right w:val="single" w:sz="18" w:space="0" w:color="FFFFFF"/>
            </w:tcBorders>
          </w:tcPr>
          <w:p w14:paraId="480EAAB1"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123" w:type="dxa"/>
            <w:tcBorders>
              <w:top w:val="nil"/>
              <w:left w:val="single" w:sz="18" w:space="0" w:color="FFFFFF"/>
              <w:bottom w:val="nil"/>
              <w:right w:val="single" w:sz="18" w:space="0" w:color="FFFFFF"/>
            </w:tcBorders>
            <w:shd w:val="clear" w:color="auto" w:fill="E9EAEE"/>
          </w:tcPr>
          <w:p w14:paraId="75B719AC"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206" w:type="dxa"/>
            <w:tcBorders>
              <w:top w:val="nil"/>
              <w:left w:val="single" w:sz="18" w:space="0" w:color="FFFFFF"/>
              <w:bottom w:val="nil"/>
              <w:right w:val="single" w:sz="18" w:space="0" w:color="FFFFFF"/>
            </w:tcBorders>
          </w:tcPr>
          <w:p w14:paraId="0C60BF5E"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225" w:type="dxa"/>
            <w:tcBorders>
              <w:top w:val="nil"/>
              <w:left w:val="single" w:sz="18" w:space="0" w:color="FFFFFF"/>
              <w:bottom w:val="nil"/>
              <w:right w:val="single" w:sz="18" w:space="0" w:color="FFFFFF"/>
            </w:tcBorders>
            <w:shd w:val="clear" w:color="auto" w:fill="E9EAEE"/>
          </w:tcPr>
          <w:p w14:paraId="769A3191"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11,768</w:t>
            </w:r>
          </w:p>
        </w:tc>
        <w:tc>
          <w:tcPr>
            <w:tcW w:w="1075" w:type="dxa"/>
            <w:tcBorders>
              <w:top w:val="nil"/>
              <w:left w:val="single" w:sz="18" w:space="0" w:color="FFFFFF"/>
              <w:bottom w:val="nil"/>
              <w:right w:val="nil"/>
            </w:tcBorders>
          </w:tcPr>
          <w:p w14:paraId="146C7F44" w14:textId="77777777" w:rsidR="00347789" w:rsidRPr="00F05083" w:rsidRDefault="00347789" w:rsidP="00347789">
            <w:pPr>
              <w:pStyle w:val="TableParagraph"/>
              <w:spacing w:before="54"/>
              <w:ind w:right="74"/>
              <w:jc w:val="right"/>
              <w:rPr>
                <w:b/>
                <w:color w:val="323E4F" w:themeColor="text2" w:themeShade="BF"/>
              </w:rPr>
            </w:pPr>
            <w:r w:rsidRPr="00F05083">
              <w:rPr>
                <w:b/>
                <w:color w:val="323E4F" w:themeColor="text2" w:themeShade="BF"/>
                <w:spacing w:val="-2"/>
              </w:rPr>
              <w:t>11,768</w:t>
            </w:r>
          </w:p>
        </w:tc>
      </w:tr>
      <w:tr w:rsidR="00347789" w:rsidRPr="00F05083" w14:paraId="0132B111" w14:textId="77777777" w:rsidTr="00F71192">
        <w:trPr>
          <w:trHeight w:val="311"/>
        </w:trPr>
        <w:tc>
          <w:tcPr>
            <w:tcW w:w="3213" w:type="dxa"/>
            <w:tcBorders>
              <w:top w:val="nil"/>
              <w:left w:val="nil"/>
              <w:bottom w:val="nil"/>
              <w:right w:val="single" w:sz="18" w:space="0" w:color="FFFFFF"/>
            </w:tcBorders>
          </w:tcPr>
          <w:p w14:paraId="3B99C81C" w14:textId="77777777" w:rsidR="00347789" w:rsidRPr="00F05083" w:rsidRDefault="00347789" w:rsidP="00B86631">
            <w:pPr>
              <w:pStyle w:val="TableParagraph"/>
              <w:spacing w:before="55"/>
              <w:ind w:left="77"/>
              <w:rPr>
                <w:color w:val="323E4F" w:themeColor="text2" w:themeShade="BF"/>
              </w:rPr>
            </w:pPr>
            <w:r w:rsidRPr="00F05083">
              <w:rPr>
                <w:color w:val="323E4F" w:themeColor="text2" w:themeShade="BF"/>
              </w:rPr>
              <w:t>Governance</w:t>
            </w:r>
            <w:r w:rsidRPr="00F05083">
              <w:rPr>
                <w:color w:val="323E4F" w:themeColor="text2" w:themeShade="BF"/>
                <w:spacing w:val="-5"/>
              </w:rPr>
              <w:t xml:space="preserve"> </w:t>
            </w:r>
            <w:r w:rsidRPr="00F05083">
              <w:rPr>
                <w:color w:val="323E4F" w:themeColor="text2" w:themeShade="BF"/>
              </w:rPr>
              <w:t>and</w:t>
            </w:r>
            <w:r w:rsidRPr="00F05083">
              <w:rPr>
                <w:color w:val="323E4F" w:themeColor="text2" w:themeShade="BF"/>
                <w:spacing w:val="-2"/>
              </w:rPr>
              <w:t xml:space="preserve"> </w:t>
            </w:r>
            <w:r w:rsidRPr="00F05083">
              <w:rPr>
                <w:color w:val="323E4F" w:themeColor="text2" w:themeShade="BF"/>
              </w:rPr>
              <w:t>legal</w:t>
            </w:r>
            <w:r w:rsidRPr="00F05083">
              <w:rPr>
                <w:color w:val="323E4F" w:themeColor="text2" w:themeShade="BF"/>
                <w:spacing w:val="-2"/>
              </w:rPr>
              <w:t xml:space="preserve"> costs</w:t>
            </w:r>
          </w:p>
        </w:tc>
        <w:tc>
          <w:tcPr>
            <w:tcW w:w="1260" w:type="dxa"/>
            <w:tcBorders>
              <w:top w:val="nil"/>
              <w:left w:val="single" w:sz="18" w:space="0" w:color="FFFFFF"/>
              <w:bottom w:val="nil"/>
              <w:right w:val="single" w:sz="18" w:space="0" w:color="FFFFFF"/>
            </w:tcBorders>
            <w:shd w:val="clear" w:color="auto" w:fill="E9EAEE"/>
          </w:tcPr>
          <w:p w14:paraId="159EA3AE"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989" w:type="dxa"/>
            <w:tcBorders>
              <w:top w:val="nil"/>
              <w:left w:val="single" w:sz="18" w:space="0" w:color="FFFFFF"/>
              <w:bottom w:val="nil"/>
              <w:right w:val="single" w:sz="18" w:space="0" w:color="FFFFFF"/>
            </w:tcBorders>
          </w:tcPr>
          <w:p w14:paraId="01FA04F5"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123" w:type="dxa"/>
            <w:tcBorders>
              <w:top w:val="nil"/>
              <w:left w:val="single" w:sz="18" w:space="0" w:color="FFFFFF"/>
              <w:bottom w:val="nil"/>
              <w:right w:val="single" w:sz="18" w:space="0" w:color="FFFFFF"/>
            </w:tcBorders>
            <w:shd w:val="clear" w:color="auto" w:fill="E9EAEE"/>
          </w:tcPr>
          <w:p w14:paraId="6F9CEE10"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206" w:type="dxa"/>
            <w:tcBorders>
              <w:top w:val="nil"/>
              <w:left w:val="single" w:sz="18" w:space="0" w:color="FFFFFF"/>
              <w:bottom w:val="nil"/>
              <w:right w:val="single" w:sz="18" w:space="0" w:color="FFFFFF"/>
            </w:tcBorders>
          </w:tcPr>
          <w:p w14:paraId="7265CB75"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55,446</w:t>
            </w:r>
          </w:p>
        </w:tc>
        <w:tc>
          <w:tcPr>
            <w:tcW w:w="1225" w:type="dxa"/>
            <w:tcBorders>
              <w:top w:val="nil"/>
              <w:left w:val="single" w:sz="18" w:space="0" w:color="FFFFFF"/>
              <w:bottom w:val="nil"/>
              <w:right w:val="single" w:sz="18" w:space="0" w:color="FFFFFF"/>
            </w:tcBorders>
            <w:shd w:val="clear" w:color="auto" w:fill="E9EAEE"/>
          </w:tcPr>
          <w:p w14:paraId="463B2AC9"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4"/>
              </w:rPr>
              <w:t>3,036</w:t>
            </w:r>
          </w:p>
        </w:tc>
        <w:tc>
          <w:tcPr>
            <w:tcW w:w="1075" w:type="dxa"/>
            <w:tcBorders>
              <w:top w:val="nil"/>
              <w:left w:val="single" w:sz="18" w:space="0" w:color="FFFFFF"/>
              <w:bottom w:val="nil"/>
              <w:right w:val="nil"/>
            </w:tcBorders>
          </w:tcPr>
          <w:p w14:paraId="66E52E6B" w14:textId="77777777" w:rsidR="00347789" w:rsidRPr="00F05083" w:rsidRDefault="00347789" w:rsidP="00347789">
            <w:pPr>
              <w:pStyle w:val="TableParagraph"/>
              <w:spacing w:before="54"/>
              <w:ind w:right="74"/>
              <w:jc w:val="right"/>
              <w:rPr>
                <w:b/>
                <w:color w:val="323E4F" w:themeColor="text2" w:themeShade="BF"/>
              </w:rPr>
            </w:pPr>
            <w:r w:rsidRPr="00F05083">
              <w:rPr>
                <w:b/>
                <w:color w:val="323E4F" w:themeColor="text2" w:themeShade="BF"/>
                <w:spacing w:val="-2"/>
              </w:rPr>
              <w:t>58,482</w:t>
            </w:r>
          </w:p>
        </w:tc>
      </w:tr>
      <w:tr w:rsidR="00347789" w:rsidRPr="00F05083" w14:paraId="19E3616C" w14:textId="77777777" w:rsidTr="00F71192">
        <w:trPr>
          <w:trHeight w:val="299"/>
        </w:trPr>
        <w:tc>
          <w:tcPr>
            <w:tcW w:w="3213" w:type="dxa"/>
            <w:tcBorders>
              <w:top w:val="nil"/>
              <w:left w:val="nil"/>
              <w:bottom w:val="single" w:sz="4" w:space="0" w:color="28357F"/>
              <w:right w:val="single" w:sz="18" w:space="0" w:color="FFFFFF"/>
            </w:tcBorders>
          </w:tcPr>
          <w:p w14:paraId="10BF85C3" w14:textId="77777777" w:rsidR="00347789" w:rsidRPr="00F05083" w:rsidRDefault="00347789" w:rsidP="00B86631">
            <w:pPr>
              <w:pStyle w:val="TableParagraph"/>
              <w:spacing w:before="55"/>
              <w:ind w:left="77"/>
              <w:rPr>
                <w:color w:val="323E4F" w:themeColor="text2" w:themeShade="BF"/>
              </w:rPr>
            </w:pPr>
            <w:r w:rsidRPr="00F05083">
              <w:rPr>
                <w:color w:val="323E4F" w:themeColor="text2" w:themeShade="BF"/>
              </w:rPr>
              <w:t xml:space="preserve">Other </w:t>
            </w:r>
            <w:r w:rsidRPr="00F05083">
              <w:rPr>
                <w:color w:val="323E4F" w:themeColor="text2" w:themeShade="BF"/>
                <w:spacing w:val="-2"/>
              </w:rPr>
              <w:t>costs</w:t>
            </w:r>
          </w:p>
        </w:tc>
        <w:tc>
          <w:tcPr>
            <w:tcW w:w="1260" w:type="dxa"/>
            <w:tcBorders>
              <w:top w:val="nil"/>
              <w:left w:val="single" w:sz="18" w:space="0" w:color="FFFFFF"/>
              <w:bottom w:val="single" w:sz="4" w:space="0" w:color="28357F"/>
              <w:right w:val="single" w:sz="18" w:space="0" w:color="FFFFFF"/>
            </w:tcBorders>
            <w:shd w:val="clear" w:color="auto" w:fill="E9EAEE"/>
          </w:tcPr>
          <w:p w14:paraId="1E7B403E"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14,835</w:t>
            </w:r>
          </w:p>
        </w:tc>
        <w:tc>
          <w:tcPr>
            <w:tcW w:w="989" w:type="dxa"/>
            <w:tcBorders>
              <w:top w:val="nil"/>
              <w:left w:val="single" w:sz="18" w:space="0" w:color="FFFFFF"/>
              <w:bottom w:val="single" w:sz="4" w:space="0" w:color="28357F"/>
              <w:right w:val="single" w:sz="18" w:space="0" w:color="FFFFFF"/>
            </w:tcBorders>
          </w:tcPr>
          <w:p w14:paraId="795C448D"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102,140</w:t>
            </w:r>
          </w:p>
        </w:tc>
        <w:tc>
          <w:tcPr>
            <w:tcW w:w="1123" w:type="dxa"/>
            <w:tcBorders>
              <w:top w:val="nil"/>
              <w:left w:val="single" w:sz="18" w:space="0" w:color="FFFFFF"/>
              <w:bottom w:val="single" w:sz="4" w:space="0" w:color="28357F"/>
              <w:right w:val="single" w:sz="18" w:space="0" w:color="FFFFFF"/>
            </w:tcBorders>
            <w:shd w:val="clear" w:color="auto" w:fill="E9EAEE"/>
          </w:tcPr>
          <w:p w14:paraId="63BEDC5B"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4"/>
              </w:rPr>
              <w:t>2,995</w:t>
            </w:r>
          </w:p>
        </w:tc>
        <w:tc>
          <w:tcPr>
            <w:tcW w:w="1206" w:type="dxa"/>
            <w:tcBorders>
              <w:top w:val="nil"/>
              <w:left w:val="single" w:sz="18" w:space="0" w:color="FFFFFF"/>
              <w:bottom w:val="single" w:sz="4" w:space="0" w:color="28357F"/>
              <w:right w:val="single" w:sz="18" w:space="0" w:color="FFFFFF"/>
            </w:tcBorders>
          </w:tcPr>
          <w:p w14:paraId="2C186C59"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spacing w:val="-2"/>
              </w:rPr>
              <w:t>73,370</w:t>
            </w:r>
          </w:p>
        </w:tc>
        <w:tc>
          <w:tcPr>
            <w:tcW w:w="1225" w:type="dxa"/>
            <w:tcBorders>
              <w:top w:val="nil"/>
              <w:left w:val="single" w:sz="18" w:space="0" w:color="FFFFFF"/>
              <w:bottom w:val="single" w:sz="4" w:space="0" w:color="28357F"/>
              <w:right w:val="single" w:sz="18" w:space="0" w:color="FFFFFF"/>
            </w:tcBorders>
            <w:shd w:val="clear" w:color="auto" w:fill="E9EAEE"/>
          </w:tcPr>
          <w:p w14:paraId="40014B47" w14:textId="77777777" w:rsidR="00347789" w:rsidRPr="00F05083" w:rsidRDefault="00347789" w:rsidP="00347789">
            <w:pPr>
              <w:pStyle w:val="TableParagraph"/>
              <w:spacing w:before="55"/>
              <w:ind w:right="55"/>
              <w:jc w:val="right"/>
              <w:rPr>
                <w:color w:val="323E4F" w:themeColor="text2" w:themeShade="BF"/>
              </w:rPr>
            </w:pPr>
            <w:r w:rsidRPr="00F05083">
              <w:rPr>
                <w:color w:val="323E4F" w:themeColor="text2" w:themeShade="BF"/>
              </w:rPr>
              <w:t>-</w:t>
            </w:r>
          </w:p>
        </w:tc>
        <w:tc>
          <w:tcPr>
            <w:tcW w:w="1075" w:type="dxa"/>
            <w:tcBorders>
              <w:top w:val="nil"/>
              <w:left w:val="single" w:sz="18" w:space="0" w:color="FFFFFF"/>
              <w:bottom w:val="single" w:sz="4" w:space="0" w:color="28357F"/>
              <w:right w:val="nil"/>
            </w:tcBorders>
          </w:tcPr>
          <w:p w14:paraId="0CB1BE6F" w14:textId="77777777" w:rsidR="00347789" w:rsidRPr="00F05083" w:rsidRDefault="00347789" w:rsidP="00347789">
            <w:pPr>
              <w:pStyle w:val="TableParagraph"/>
              <w:spacing w:before="54"/>
              <w:ind w:right="74"/>
              <w:jc w:val="right"/>
              <w:rPr>
                <w:b/>
                <w:color w:val="323E4F" w:themeColor="text2" w:themeShade="BF"/>
              </w:rPr>
            </w:pPr>
            <w:r w:rsidRPr="00F05083">
              <w:rPr>
                <w:b/>
                <w:color w:val="323E4F" w:themeColor="text2" w:themeShade="BF"/>
                <w:spacing w:val="-2"/>
              </w:rPr>
              <w:t>193,341</w:t>
            </w:r>
          </w:p>
        </w:tc>
      </w:tr>
      <w:tr w:rsidR="00347789" w:rsidRPr="00F05083" w14:paraId="472345A9" w14:textId="77777777" w:rsidTr="00F71192">
        <w:trPr>
          <w:trHeight w:val="608"/>
        </w:trPr>
        <w:tc>
          <w:tcPr>
            <w:tcW w:w="3213" w:type="dxa"/>
            <w:tcBorders>
              <w:top w:val="single" w:sz="4" w:space="0" w:color="28357F"/>
              <w:left w:val="nil"/>
              <w:bottom w:val="nil"/>
              <w:right w:val="single" w:sz="18" w:space="0" w:color="FFFFFF"/>
            </w:tcBorders>
          </w:tcPr>
          <w:p w14:paraId="431D2F72" w14:textId="77777777" w:rsidR="00347789" w:rsidRPr="00F05083" w:rsidRDefault="00347789" w:rsidP="00B86631">
            <w:pPr>
              <w:pStyle w:val="TableParagraph"/>
              <w:rPr>
                <w:rFonts w:ascii="Times New Roman"/>
                <w:color w:val="323E4F" w:themeColor="text2" w:themeShade="BF"/>
              </w:rPr>
            </w:pPr>
          </w:p>
        </w:tc>
        <w:tc>
          <w:tcPr>
            <w:tcW w:w="1260" w:type="dxa"/>
            <w:tcBorders>
              <w:top w:val="single" w:sz="4" w:space="0" w:color="28357F"/>
              <w:left w:val="single" w:sz="18" w:space="0" w:color="FFFFFF"/>
              <w:bottom w:val="nil"/>
              <w:right w:val="single" w:sz="18" w:space="0" w:color="FFFFFF"/>
            </w:tcBorders>
            <w:shd w:val="clear" w:color="auto" w:fill="E9EAEE"/>
          </w:tcPr>
          <w:p w14:paraId="51B1FFA1" w14:textId="77777777" w:rsidR="00347789" w:rsidRPr="00F05083" w:rsidRDefault="00347789" w:rsidP="00347789">
            <w:pPr>
              <w:pStyle w:val="TableParagraph"/>
              <w:spacing w:before="7"/>
              <w:jc w:val="right"/>
              <w:rPr>
                <w:b/>
                <w:color w:val="323E4F" w:themeColor="text2" w:themeShade="BF"/>
              </w:rPr>
            </w:pPr>
          </w:p>
          <w:p w14:paraId="34A8ADD0" w14:textId="77777777" w:rsidR="00347789" w:rsidRPr="00F05083" w:rsidRDefault="00347789" w:rsidP="00347789">
            <w:pPr>
              <w:pStyle w:val="TableParagraph"/>
              <w:ind w:right="55"/>
              <w:jc w:val="right"/>
              <w:rPr>
                <w:color w:val="323E4F" w:themeColor="text2" w:themeShade="BF"/>
              </w:rPr>
            </w:pPr>
            <w:r w:rsidRPr="00F05083">
              <w:rPr>
                <w:color w:val="323E4F" w:themeColor="text2" w:themeShade="BF"/>
                <w:spacing w:val="-2"/>
              </w:rPr>
              <w:t>394,867</w:t>
            </w:r>
          </w:p>
        </w:tc>
        <w:tc>
          <w:tcPr>
            <w:tcW w:w="989" w:type="dxa"/>
            <w:tcBorders>
              <w:top w:val="single" w:sz="4" w:space="0" w:color="28357F"/>
              <w:left w:val="single" w:sz="18" w:space="0" w:color="FFFFFF"/>
              <w:bottom w:val="nil"/>
              <w:right w:val="single" w:sz="18" w:space="0" w:color="FFFFFF"/>
            </w:tcBorders>
          </w:tcPr>
          <w:p w14:paraId="4620D4BC" w14:textId="77777777" w:rsidR="00347789" w:rsidRPr="00F05083" w:rsidRDefault="00347789" w:rsidP="00347789">
            <w:pPr>
              <w:pStyle w:val="TableParagraph"/>
              <w:spacing w:before="7"/>
              <w:jc w:val="right"/>
              <w:rPr>
                <w:b/>
                <w:color w:val="323E4F" w:themeColor="text2" w:themeShade="BF"/>
              </w:rPr>
            </w:pPr>
          </w:p>
          <w:p w14:paraId="748E17C5" w14:textId="77777777" w:rsidR="00347789" w:rsidRPr="00F05083" w:rsidRDefault="00347789" w:rsidP="00347789">
            <w:pPr>
              <w:pStyle w:val="TableParagraph"/>
              <w:ind w:right="55"/>
              <w:jc w:val="right"/>
              <w:rPr>
                <w:color w:val="323E4F" w:themeColor="text2" w:themeShade="BF"/>
              </w:rPr>
            </w:pPr>
            <w:r w:rsidRPr="00F05083">
              <w:rPr>
                <w:color w:val="323E4F" w:themeColor="text2" w:themeShade="BF"/>
                <w:spacing w:val="-2"/>
              </w:rPr>
              <w:t>912,212</w:t>
            </w:r>
          </w:p>
        </w:tc>
        <w:tc>
          <w:tcPr>
            <w:tcW w:w="1123" w:type="dxa"/>
            <w:tcBorders>
              <w:top w:val="single" w:sz="4" w:space="0" w:color="28357F"/>
              <w:left w:val="single" w:sz="18" w:space="0" w:color="FFFFFF"/>
              <w:bottom w:val="nil"/>
              <w:right w:val="single" w:sz="18" w:space="0" w:color="FFFFFF"/>
            </w:tcBorders>
            <w:shd w:val="clear" w:color="auto" w:fill="E9EAEE"/>
          </w:tcPr>
          <w:p w14:paraId="0A32DADA" w14:textId="77777777" w:rsidR="00347789" w:rsidRPr="00F05083" w:rsidRDefault="00347789" w:rsidP="00347789">
            <w:pPr>
              <w:pStyle w:val="TableParagraph"/>
              <w:spacing w:before="7"/>
              <w:jc w:val="right"/>
              <w:rPr>
                <w:b/>
                <w:color w:val="323E4F" w:themeColor="text2" w:themeShade="BF"/>
              </w:rPr>
            </w:pPr>
          </w:p>
          <w:p w14:paraId="5C02A174" w14:textId="77777777" w:rsidR="00347789" w:rsidRPr="00F05083" w:rsidRDefault="00347789" w:rsidP="00347789">
            <w:pPr>
              <w:pStyle w:val="TableParagraph"/>
              <w:ind w:right="55"/>
              <w:jc w:val="right"/>
              <w:rPr>
                <w:color w:val="323E4F" w:themeColor="text2" w:themeShade="BF"/>
              </w:rPr>
            </w:pPr>
            <w:r w:rsidRPr="00F05083">
              <w:rPr>
                <w:color w:val="323E4F" w:themeColor="text2" w:themeShade="BF"/>
                <w:spacing w:val="-2"/>
              </w:rPr>
              <w:t>764,832</w:t>
            </w:r>
          </w:p>
        </w:tc>
        <w:tc>
          <w:tcPr>
            <w:tcW w:w="1206" w:type="dxa"/>
            <w:tcBorders>
              <w:top w:val="single" w:sz="4" w:space="0" w:color="28357F"/>
              <w:left w:val="single" w:sz="18" w:space="0" w:color="FFFFFF"/>
              <w:bottom w:val="nil"/>
              <w:right w:val="single" w:sz="18" w:space="0" w:color="FFFFFF"/>
            </w:tcBorders>
          </w:tcPr>
          <w:p w14:paraId="6BF8CB2F" w14:textId="77777777" w:rsidR="00347789" w:rsidRPr="00F05083" w:rsidRDefault="00347789" w:rsidP="00347789">
            <w:pPr>
              <w:pStyle w:val="TableParagraph"/>
              <w:spacing w:before="7"/>
              <w:jc w:val="right"/>
              <w:rPr>
                <w:b/>
                <w:color w:val="323E4F" w:themeColor="text2" w:themeShade="BF"/>
              </w:rPr>
            </w:pPr>
          </w:p>
          <w:p w14:paraId="4297C76E" w14:textId="77777777" w:rsidR="00347789" w:rsidRPr="00F05083" w:rsidRDefault="00347789" w:rsidP="00347789">
            <w:pPr>
              <w:pStyle w:val="TableParagraph"/>
              <w:ind w:right="55"/>
              <w:jc w:val="right"/>
              <w:rPr>
                <w:color w:val="323E4F" w:themeColor="text2" w:themeShade="BF"/>
              </w:rPr>
            </w:pPr>
            <w:r w:rsidRPr="00F05083">
              <w:rPr>
                <w:color w:val="323E4F" w:themeColor="text2" w:themeShade="BF"/>
                <w:spacing w:val="-2"/>
              </w:rPr>
              <w:t>70,409</w:t>
            </w:r>
          </w:p>
        </w:tc>
        <w:tc>
          <w:tcPr>
            <w:tcW w:w="1225" w:type="dxa"/>
            <w:tcBorders>
              <w:top w:val="single" w:sz="4" w:space="0" w:color="28357F"/>
              <w:left w:val="single" w:sz="18" w:space="0" w:color="FFFFFF"/>
              <w:bottom w:val="nil"/>
              <w:right w:val="single" w:sz="18" w:space="0" w:color="FFFFFF"/>
            </w:tcBorders>
            <w:shd w:val="clear" w:color="auto" w:fill="E9EAEE"/>
          </w:tcPr>
          <w:p w14:paraId="53CA9C74" w14:textId="77777777" w:rsidR="00347789" w:rsidRPr="00F05083" w:rsidRDefault="00347789" w:rsidP="00347789">
            <w:pPr>
              <w:pStyle w:val="TableParagraph"/>
              <w:spacing w:before="7"/>
              <w:jc w:val="right"/>
              <w:rPr>
                <w:b/>
                <w:color w:val="323E4F" w:themeColor="text2" w:themeShade="BF"/>
              </w:rPr>
            </w:pPr>
          </w:p>
          <w:p w14:paraId="1EE0F1A6" w14:textId="77777777" w:rsidR="00347789" w:rsidRPr="00F05083" w:rsidRDefault="00347789" w:rsidP="00347789">
            <w:pPr>
              <w:pStyle w:val="TableParagraph"/>
              <w:ind w:right="55"/>
              <w:jc w:val="right"/>
              <w:rPr>
                <w:color w:val="323E4F" w:themeColor="text2" w:themeShade="BF"/>
              </w:rPr>
            </w:pPr>
            <w:r w:rsidRPr="00F05083">
              <w:rPr>
                <w:color w:val="323E4F" w:themeColor="text2" w:themeShade="BF"/>
                <w:spacing w:val="-2"/>
              </w:rPr>
              <w:t>14,804</w:t>
            </w:r>
          </w:p>
        </w:tc>
        <w:tc>
          <w:tcPr>
            <w:tcW w:w="1075" w:type="dxa"/>
            <w:tcBorders>
              <w:top w:val="single" w:sz="4" w:space="0" w:color="28357F"/>
              <w:left w:val="single" w:sz="18" w:space="0" w:color="FFFFFF"/>
              <w:bottom w:val="nil"/>
              <w:right w:val="nil"/>
            </w:tcBorders>
          </w:tcPr>
          <w:p w14:paraId="36A3292C" w14:textId="77777777" w:rsidR="00347789" w:rsidRPr="00F05083" w:rsidRDefault="00347789" w:rsidP="00347789">
            <w:pPr>
              <w:pStyle w:val="TableParagraph"/>
              <w:spacing w:before="7"/>
              <w:jc w:val="right"/>
              <w:rPr>
                <w:b/>
                <w:color w:val="323E4F" w:themeColor="text2" w:themeShade="BF"/>
              </w:rPr>
            </w:pPr>
          </w:p>
          <w:p w14:paraId="2C6F5BD8" w14:textId="77777777" w:rsidR="00347789" w:rsidRPr="00F05083" w:rsidRDefault="00347789" w:rsidP="00347789">
            <w:pPr>
              <w:pStyle w:val="TableParagraph"/>
              <w:ind w:right="74"/>
              <w:jc w:val="right"/>
              <w:rPr>
                <w:b/>
                <w:color w:val="323E4F" w:themeColor="text2" w:themeShade="BF"/>
              </w:rPr>
            </w:pPr>
            <w:r w:rsidRPr="00F05083">
              <w:rPr>
                <w:b/>
                <w:color w:val="323E4F" w:themeColor="text2" w:themeShade="BF"/>
                <w:spacing w:val="-2"/>
              </w:rPr>
              <w:t>2,157,124</w:t>
            </w:r>
          </w:p>
        </w:tc>
      </w:tr>
      <w:tr w:rsidR="00347789" w:rsidRPr="00F05083" w14:paraId="321AD4BA" w14:textId="77777777" w:rsidTr="00F71192">
        <w:trPr>
          <w:trHeight w:val="401"/>
        </w:trPr>
        <w:tc>
          <w:tcPr>
            <w:tcW w:w="3213" w:type="dxa"/>
            <w:tcBorders>
              <w:top w:val="nil"/>
              <w:left w:val="nil"/>
              <w:bottom w:val="nil"/>
              <w:right w:val="single" w:sz="18" w:space="0" w:color="FFFFFF"/>
            </w:tcBorders>
          </w:tcPr>
          <w:p w14:paraId="2F343638" w14:textId="77777777" w:rsidR="00347789" w:rsidRPr="00F05083" w:rsidRDefault="00347789" w:rsidP="00B86631">
            <w:pPr>
              <w:pStyle w:val="TableParagraph"/>
              <w:spacing w:before="151"/>
              <w:ind w:left="77"/>
              <w:rPr>
                <w:color w:val="323E4F" w:themeColor="text2" w:themeShade="BF"/>
              </w:rPr>
            </w:pPr>
            <w:r w:rsidRPr="00F05083">
              <w:rPr>
                <w:color w:val="323E4F" w:themeColor="text2" w:themeShade="BF"/>
              </w:rPr>
              <w:t xml:space="preserve">Support </w:t>
            </w:r>
            <w:r w:rsidRPr="00F05083">
              <w:rPr>
                <w:color w:val="323E4F" w:themeColor="text2" w:themeShade="BF"/>
                <w:spacing w:val="-4"/>
              </w:rPr>
              <w:t>costs</w:t>
            </w:r>
          </w:p>
        </w:tc>
        <w:tc>
          <w:tcPr>
            <w:tcW w:w="1260" w:type="dxa"/>
            <w:tcBorders>
              <w:top w:val="nil"/>
              <w:left w:val="single" w:sz="18" w:space="0" w:color="FFFFFF"/>
              <w:bottom w:val="nil"/>
              <w:right w:val="single" w:sz="18" w:space="0" w:color="FFFFFF"/>
            </w:tcBorders>
            <w:shd w:val="clear" w:color="auto" w:fill="E9EAEE"/>
          </w:tcPr>
          <w:p w14:paraId="0110C350" w14:textId="77777777" w:rsidR="00347789" w:rsidRPr="00F05083" w:rsidRDefault="00347789" w:rsidP="00347789">
            <w:pPr>
              <w:pStyle w:val="TableParagraph"/>
              <w:spacing w:before="151"/>
              <w:ind w:right="55"/>
              <w:jc w:val="right"/>
              <w:rPr>
                <w:color w:val="323E4F" w:themeColor="text2" w:themeShade="BF"/>
              </w:rPr>
            </w:pPr>
            <w:r w:rsidRPr="00F05083">
              <w:rPr>
                <w:color w:val="323E4F" w:themeColor="text2" w:themeShade="BF"/>
                <w:spacing w:val="-2"/>
              </w:rPr>
              <w:t>34,220</w:t>
            </w:r>
          </w:p>
        </w:tc>
        <w:tc>
          <w:tcPr>
            <w:tcW w:w="989" w:type="dxa"/>
            <w:tcBorders>
              <w:top w:val="nil"/>
              <w:left w:val="single" w:sz="18" w:space="0" w:color="FFFFFF"/>
              <w:bottom w:val="nil"/>
              <w:right w:val="single" w:sz="18" w:space="0" w:color="FFFFFF"/>
            </w:tcBorders>
          </w:tcPr>
          <w:p w14:paraId="7B2173AE" w14:textId="77777777" w:rsidR="00347789" w:rsidRPr="00F05083" w:rsidRDefault="00347789" w:rsidP="00347789">
            <w:pPr>
              <w:pStyle w:val="TableParagraph"/>
              <w:spacing w:before="151"/>
              <w:ind w:right="55"/>
              <w:jc w:val="right"/>
              <w:rPr>
                <w:color w:val="323E4F" w:themeColor="text2" w:themeShade="BF"/>
              </w:rPr>
            </w:pPr>
            <w:r w:rsidRPr="00F05083">
              <w:rPr>
                <w:color w:val="323E4F" w:themeColor="text2" w:themeShade="BF"/>
                <w:spacing w:val="-2"/>
              </w:rPr>
              <w:t>(30,092)</w:t>
            </w:r>
          </w:p>
        </w:tc>
        <w:tc>
          <w:tcPr>
            <w:tcW w:w="1123" w:type="dxa"/>
            <w:tcBorders>
              <w:top w:val="nil"/>
              <w:left w:val="single" w:sz="18" w:space="0" w:color="FFFFFF"/>
              <w:bottom w:val="nil"/>
              <w:right w:val="single" w:sz="18" w:space="0" w:color="FFFFFF"/>
            </w:tcBorders>
            <w:shd w:val="clear" w:color="auto" w:fill="E9EAEE"/>
          </w:tcPr>
          <w:p w14:paraId="4D5FCD14" w14:textId="77777777" w:rsidR="00347789" w:rsidRPr="00F05083" w:rsidRDefault="00347789" w:rsidP="00347789">
            <w:pPr>
              <w:pStyle w:val="TableParagraph"/>
              <w:spacing w:before="151"/>
              <w:ind w:right="55"/>
              <w:jc w:val="right"/>
              <w:rPr>
                <w:color w:val="323E4F" w:themeColor="text2" w:themeShade="BF"/>
              </w:rPr>
            </w:pPr>
            <w:r w:rsidRPr="00F05083">
              <w:rPr>
                <w:color w:val="323E4F" w:themeColor="text2" w:themeShade="BF"/>
                <w:spacing w:val="-2"/>
              </w:rPr>
              <w:t>66,281</w:t>
            </w:r>
          </w:p>
        </w:tc>
        <w:tc>
          <w:tcPr>
            <w:tcW w:w="1206" w:type="dxa"/>
            <w:tcBorders>
              <w:top w:val="nil"/>
              <w:left w:val="single" w:sz="18" w:space="0" w:color="FFFFFF"/>
              <w:bottom w:val="nil"/>
              <w:right w:val="single" w:sz="18" w:space="0" w:color="FFFFFF"/>
            </w:tcBorders>
          </w:tcPr>
          <w:p w14:paraId="6F4B48D0" w14:textId="77777777" w:rsidR="00347789" w:rsidRPr="00F05083" w:rsidRDefault="00347789" w:rsidP="00347789">
            <w:pPr>
              <w:pStyle w:val="TableParagraph"/>
              <w:spacing w:before="151"/>
              <w:ind w:right="55"/>
              <w:jc w:val="right"/>
              <w:rPr>
                <w:color w:val="323E4F" w:themeColor="text2" w:themeShade="BF"/>
              </w:rPr>
            </w:pPr>
            <w:r w:rsidRPr="00F05083">
              <w:rPr>
                <w:color w:val="323E4F" w:themeColor="text2" w:themeShade="BF"/>
                <w:spacing w:val="-2"/>
              </w:rPr>
              <w:t>(70,409)</w:t>
            </w:r>
          </w:p>
        </w:tc>
        <w:tc>
          <w:tcPr>
            <w:tcW w:w="1225" w:type="dxa"/>
            <w:tcBorders>
              <w:top w:val="nil"/>
              <w:left w:val="single" w:sz="18" w:space="0" w:color="FFFFFF"/>
              <w:bottom w:val="nil"/>
              <w:right w:val="single" w:sz="18" w:space="0" w:color="FFFFFF"/>
            </w:tcBorders>
            <w:shd w:val="clear" w:color="auto" w:fill="E9EAEE"/>
          </w:tcPr>
          <w:p w14:paraId="36353785" w14:textId="77777777" w:rsidR="00347789" w:rsidRPr="00F05083" w:rsidRDefault="00347789" w:rsidP="00347789">
            <w:pPr>
              <w:pStyle w:val="TableParagraph"/>
              <w:spacing w:before="151"/>
              <w:ind w:right="55"/>
              <w:jc w:val="right"/>
              <w:rPr>
                <w:color w:val="323E4F" w:themeColor="text2" w:themeShade="BF"/>
              </w:rPr>
            </w:pPr>
            <w:r w:rsidRPr="00F05083">
              <w:rPr>
                <w:color w:val="323E4F" w:themeColor="text2" w:themeShade="BF"/>
              </w:rPr>
              <w:t>-</w:t>
            </w:r>
          </w:p>
        </w:tc>
        <w:tc>
          <w:tcPr>
            <w:tcW w:w="1075" w:type="dxa"/>
            <w:tcBorders>
              <w:top w:val="nil"/>
              <w:left w:val="single" w:sz="18" w:space="0" w:color="FFFFFF"/>
              <w:bottom w:val="nil"/>
              <w:right w:val="nil"/>
            </w:tcBorders>
          </w:tcPr>
          <w:p w14:paraId="329FA8C8" w14:textId="77777777" w:rsidR="00347789" w:rsidRPr="00F05083" w:rsidRDefault="00347789" w:rsidP="00347789">
            <w:pPr>
              <w:pStyle w:val="TableParagraph"/>
              <w:spacing w:before="150"/>
              <w:ind w:right="74"/>
              <w:jc w:val="right"/>
              <w:rPr>
                <w:b/>
                <w:color w:val="323E4F" w:themeColor="text2" w:themeShade="BF"/>
              </w:rPr>
            </w:pPr>
            <w:r w:rsidRPr="00F05083">
              <w:rPr>
                <w:b/>
                <w:color w:val="323E4F" w:themeColor="text2" w:themeShade="BF"/>
              </w:rPr>
              <w:t>-</w:t>
            </w:r>
          </w:p>
        </w:tc>
      </w:tr>
      <w:tr w:rsidR="00347789" w:rsidRPr="00F05083" w14:paraId="1C7F37DD" w14:textId="77777777" w:rsidTr="00F71192">
        <w:trPr>
          <w:trHeight w:val="584"/>
        </w:trPr>
        <w:tc>
          <w:tcPr>
            <w:tcW w:w="3213" w:type="dxa"/>
            <w:tcBorders>
              <w:top w:val="nil"/>
              <w:left w:val="nil"/>
              <w:bottom w:val="single" w:sz="4" w:space="0" w:color="28357F"/>
              <w:right w:val="single" w:sz="18" w:space="0" w:color="FFFFFF"/>
            </w:tcBorders>
          </w:tcPr>
          <w:p w14:paraId="4A5FB5C4" w14:textId="77777777" w:rsidR="00347789" w:rsidRPr="00F05083" w:rsidRDefault="00347789" w:rsidP="00B86631">
            <w:pPr>
              <w:pStyle w:val="TableParagraph"/>
              <w:spacing w:before="48"/>
              <w:ind w:left="78"/>
              <w:rPr>
                <w:color w:val="323E4F" w:themeColor="text2" w:themeShade="BF"/>
              </w:rPr>
            </w:pPr>
            <w:r w:rsidRPr="00F05083">
              <w:rPr>
                <w:color w:val="323E4F" w:themeColor="text2" w:themeShade="BF"/>
              </w:rPr>
              <w:t>Governance</w:t>
            </w:r>
            <w:r w:rsidRPr="00F05083">
              <w:rPr>
                <w:color w:val="323E4F" w:themeColor="text2" w:themeShade="BF"/>
                <w:spacing w:val="-6"/>
              </w:rPr>
              <w:t xml:space="preserve"> </w:t>
            </w:r>
            <w:r w:rsidRPr="00F05083">
              <w:rPr>
                <w:color w:val="323E4F" w:themeColor="text2" w:themeShade="BF"/>
                <w:spacing w:val="-2"/>
              </w:rPr>
              <w:t>costs</w:t>
            </w:r>
          </w:p>
        </w:tc>
        <w:tc>
          <w:tcPr>
            <w:tcW w:w="1260" w:type="dxa"/>
            <w:tcBorders>
              <w:top w:val="nil"/>
              <w:left w:val="single" w:sz="18" w:space="0" w:color="FFFFFF"/>
              <w:bottom w:val="single" w:sz="4" w:space="0" w:color="28357F"/>
              <w:right w:val="single" w:sz="18" w:space="0" w:color="FFFFFF"/>
            </w:tcBorders>
            <w:shd w:val="clear" w:color="auto" w:fill="E9EAEE"/>
          </w:tcPr>
          <w:p w14:paraId="54CD0402" w14:textId="77777777" w:rsidR="00347789" w:rsidRPr="00F05083" w:rsidRDefault="00347789" w:rsidP="00347789">
            <w:pPr>
              <w:pStyle w:val="TableParagraph"/>
              <w:spacing w:before="48"/>
              <w:ind w:right="54"/>
              <w:jc w:val="right"/>
              <w:rPr>
                <w:color w:val="323E4F" w:themeColor="text2" w:themeShade="BF"/>
              </w:rPr>
            </w:pPr>
            <w:r w:rsidRPr="00F05083">
              <w:rPr>
                <w:color w:val="323E4F" w:themeColor="text2" w:themeShade="BF"/>
                <w:spacing w:val="-4"/>
              </w:rPr>
              <w:t>1,760</w:t>
            </w:r>
          </w:p>
        </w:tc>
        <w:tc>
          <w:tcPr>
            <w:tcW w:w="989" w:type="dxa"/>
            <w:tcBorders>
              <w:top w:val="nil"/>
              <w:left w:val="single" w:sz="18" w:space="0" w:color="FFFFFF"/>
              <w:bottom w:val="single" w:sz="4" w:space="0" w:color="28357F"/>
              <w:right w:val="single" w:sz="18" w:space="0" w:color="FFFFFF"/>
            </w:tcBorders>
          </w:tcPr>
          <w:p w14:paraId="581F9877" w14:textId="77777777" w:rsidR="00347789" w:rsidRPr="00F05083" w:rsidRDefault="00347789" w:rsidP="00347789">
            <w:pPr>
              <w:pStyle w:val="TableParagraph"/>
              <w:spacing w:before="48"/>
              <w:ind w:right="55"/>
              <w:jc w:val="right"/>
              <w:rPr>
                <w:color w:val="323E4F" w:themeColor="text2" w:themeShade="BF"/>
              </w:rPr>
            </w:pPr>
            <w:r w:rsidRPr="00F05083">
              <w:rPr>
                <w:color w:val="323E4F" w:themeColor="text2" w:themeShade="BF"/>
                <w:spacing w:val="-4"/>
              </w:rPr>
              <w:t>9,634</w:t>
            </w:r>
          </w:p>
        </w:tc>
        <w:tc>
          <w:tcPr>
            <w:tcW w:w="1123" w:type="dxa"/>
            <w:tcBorders>
              <w:top w:val="nil"/>
              <w:left w:val="single" w:sz="18" w:space="0" w:color="FFFFFF"/>
              <w:bottom w:val="single" w:sz="4" w:space="0" w:color="28357F"/>
              <w:right w:val="single" w:sz="18" w:space="0" w:color="FFFFFF"/>
            </w:tcBorders>
            <w:shd w:val="clear" w:color="auto" w:fill="E9EAEE"/>
          </w:tcPr>
          <w:p w14:paraId="4F2901F8" w14:textId="77777777" w:rsidR="00347789" w:rsidRPr="00F05083" w:rsidRDefault="00347789" w:rsidP="00347789">
            <w:pPr>
              <w:pStyle w:val="TableParagraph"/>
              <w:spacing w:before="48"/>
              <w:ind w:right="55"/>
              <w:jc w:val="right"/>
              <w:rPr>
                <w:color w:val="323E4F" w:themeColor="text2" w:themeShade="BF"/>
              </w:rPr>
            </w:pPr>
            <w:r w:rsidRPr="00F05083">
              <w:rPr>
                <w:color w:val="323E4F" w:themeColor="text2" w:themeShade="BF"/>
                <w:spacing w:val="-4"/>
              </w:rPr>
              <w:t>3,409</w:t>
            </w:r>
          </w:p>
        </w:tc>
        <w:tc>
          <w:tcPr>
            <w:tcW w:w="1206" w:type="dxa"/>
            <w:tcBorders>
              <w:top w:val="nil"/>
              <w:left w:val="single" w:sz="18" w:space="0" w:color="FFFFFF"/>
              <w:bottom w:val="single" w:sz="4" w:space="0" w:color="28357F"/>
              <w:right w:val="single" w:sz="18" w:space="0" w:color="FFFFFF"/>
            </w:tcBorders>
          </w:tcPr>
          <w:p w14:paraId="733D60C8" w14:textId="77777777" w:rsidR="00347789" w:rsidRPr="00F05083" w:rsidRDefault="00347789" w:rsidP="00347789">
            <w:pPr>
              <w:pStyle w:val="TableParagraph"/>
              <w:spacing w:before="48"/>
              <w:ind w:right="55"/>
              <w:jc w:val="right"/>
              <w:rPr>
                <w:color w:val="323E4F" w:themeColor="text2" w:themeShade="BF"/>
              </w:rPr>
            </w:pPr>
            <w:r w:rsidRPr="00F05083">
              <w:rPr>
                <w:color w:val="323E4F" w:themeColor="text2" w:themeShade="BF"/>
              </w:rPr>
              <w:t>-</w:t>
            </w:r>
          </w:p>
        </w:tc>
        <w:tc>
          <w:tcPr>
            <w:tcW w:w="1225" w:type="dxa"/>
            <w:tcBorders>
              <w:top w:val="nil"/>
              <w:left w:val="single" w:sz="18" w:space="0" w:color="FFFFFF"/>
              <w:bottom w:val="single" w:sz="4" w:space="0" w:color="28357F"/>
              <w:right w:val="single" w:sz="18" w:space="0" w:color="FFFFFF"/>
            </w:tcBorders>
            <w:shd w:val="clear" w:color="auto" w:fill="E9EAEE"/>
          </w:tcPr>
          <w:p w14:paraId="14B6C2C2" w14:textId="77777777" w:rsidR="00347789" w:rsidRPr="00F05083" w:rsidRDefault="00347789" w:rsidP="00347789">
            <w:pPr>
              <w:pStyle w:val="TableParagraph"/>
              <w:spacing w:before="48"/>
              <w:ind w:right="54"/>
              <w:jc w:val="right"/>
              <w:rPr>
                <w:color w:val="323E4F" w:themeColor="text2" w:themeShade="BF"/>
              </w:rPr>
            </w:pPr>
            <w:r w:rsidRPr="00F05083">
              <w:rPr>
                <w:color w:val="323E4F" w:themeColor="text2" w:themeShade="BF"/>
                <w:spacing w:val="-2"/>
              </w:rPr>
              <w:t>(14,804)</w:t>
            </w:r>
          </w:p>
        </w:tc>
        <w:tc>
          <w:tcPr>
            <w:tcW w:w="1075" w:type="dxa"/>
            <w:tcBorders>
              <w:top w:val="nil"/>
              <w:left w:val="single" w:sz="18" w:space="0" w:color="FFFFFF"/>
              <w:bottom w:val="single" w:sz="4" w:space="0" w:color="28357F"/>
              <w:right w:val="nil"/>
            </w:tcBorders>
          </w:tcPr>
          <w:p w14:paraId="425A47BF" w14:textId="77777777" w:rsidR="00347789" w:rsidRPr="00F05083" w:rsidRDefault="00347789" w:rsidP="00347789">
            <w:pPr>
              <w:pStyle w:val="TableParagraph"/>
              <w:spacing w:before="48"/>
              <w:ind w:right="74"/>
              <w:jc w:val="right"/>
              <w:rPr>
                <w:b/>
                <w:color w:val="323E4F" w:themeColor="text2" w:themeShade="BF"/>
              </w:rPr>
            </w:pPr>
            <w:r w:rsidRPr="00F05083">
              <w:rPr>
                <w:b/>
                <w:color w:val="323E4F" w:themeColor="text2" w:themeShade="BF"/>
              </w:rPr>
              <w:t>-</w:t>
            </w:r>
          </w:p>
        </w:tc>
      </w:tr>
      <w:tr w:rsidR="00347789" w:rsidRPr="00F05083" w14:paraId="4BF0FC39" w14:textId="77777777" w:rsidTr="00F71192">
        <w:trPr>
          <w:trHeight w:val="567"/>
        </w:trPr>
        <w:tc>
          <w:tcPr>
            <w:tcW w:w="3213" w:type="dxa"/>
            <w:tcBorders>
              <w:top w:val="single" w:sz="4" w:space="0" w:color="28357F"/>
              <w:left w:val="nil"/>
              <w:bottom w:val="double" w:sz="4" w:space="0" w:color="28357F"/>
              <w:right w:val="single" w:sz="18" w:space="0" w:color="FFFFFF"/>
            </w:tcBorders>
          </w:tcPr>
          <w:p w14:paraId="578EEC14" w14:textId="77777777" w:rsidR="00347789" w:rsidRPr="00F05083" w:rsidRDefault="00347789" w:rsidP="00B86631">
            <w:pPr>
              <w:pStyle w:val="TableParagraph"/>
              <w:spacing w:before="2"/>
              <w:rPr>
                <w:b/>
                <w:color w:val="323E4F" w:themeColor="text2" w:themeShade="BF"/>
                <w:sz w:val="17"/>
              </w:rPr>
            </w:pPr>
          </w:p>
          <w:p w14:paraId="2103B075" w14:textId="77777777" w:rsidR="00347789" w:rsidRPr="00F05083" w:rsidRDefault="00347789" w:rsidP="00B86631">
            <w:pPr>
              <w:pStyle w:val="TableParagraph"/>
              <w:spacing w:before="1"/>
              <w:ind w:left="78"/>
              <w:rPr>
                <w:b/>
                <w:color w:val="323E4F" w:themeColor="text2" w:themeShade="BF"/>
              </w:rPr>
            </w:pPr>
            <w:r w:rsidRPr="00F05083">
              <w:rPr>
                <w:b/>
                <w:color w:val="323E4F" w:themeColor="text2" w:themeShade="BF"/>
                <w:spacing w:val="-2"/>
              </w:rPr>
              <w:t>Total</w:t>
            </w:r>
            <w:r w:rsidRPr="00F05083">
              <w:rPr>
                <w:b/>
                <w:color w:val="323E4F" w:themeColor="text2" w:themeShade="BF"/>
                <w:spacing w:val="2"/>
              </w:rPr>
              <w:t xml:space="preserve"> </w:t>
            </w:r>
            <w:r w:rsidRPr="00F05083">
              <w:rPr>
                <w:b/>
                <w:color w:val="323E4F" w:themeColor="text2" w:themeShade="BF"/>
                <w:spacing w:val="-2"/>
              </w:rPr>
              <w:t>expenditure</w:t>
            </w:r>
            <w:r w:rsidRPr="00F05083">
              <w:rPr>
                <w:b/>
                <w:color w:val="323E4F" w:themeColor="text2" w:themeShade="BF"/>
                <w:spacing w:val="4"/>
              </w:rPr>
              <w:t xml:space="preserve"> </w:t>
            </w:r>
            <w:r w:rsidRPr="00F05083">
              <w:rPr>
                <w:b/>
                <w:color w:val="323E4F" w:themeColor="text2" w:themeShade="BF"/>
                <w:spacing w:val="-2"/>
              </w:rPr>
              <w:t>2021/22</w:t>
            </w:r>
          </w:p>
        </w:tc>
        <w:tc>
          <w:tcPr>
            <w:tcW w:w="1260" w:type="dxa"/>
            <w:tcBorders>
              <w:top w:val="single" w:sz="4" w:space="0" w:color="28357F"/>
              <w:left w:val="single" w:sz="18" w:space="0" w:color="FFFFFF"/>
              <w:bottom w:val="double" w:sz="4" w:space="0" w:color="28357F"/>
              <w:right w:val="single" w:sz="18" w:space="0" w:color="FFFFFF"/>
            </w:tcBorders>
            <w:shd w:val="clear" w:color="auto" w:fill="E9EAEE"/>
          </w:tcPr>
          <w:p w14:paraId="25952F47" w14:textId="77777777" w:rsidR="00347789" w:rsidRPr="00F05083" w:rsidRDefault="00347789" w:rsidP="00347789">
            <w:pPr>
              <w:pStyle w:val="TableParagraph"/>
              <w:spacing w:before="2"/>
              <w:jc w:val="right"/>
              <w:rPr>
                <w:b/>
                <w:color w:val="323E4F" w:themeColor="text2" w:themeShade="BF"/>
                <w:sz w:val="17"/>
              </w:rPr>
            </w:pPr>
          </w:p>
          <w:p w14:paraId="6743882A" w14:textId="77777777" w:rsidR="00347789" w:rsidRPr="00F05083" w:rsidRDefault="00347789" w:rsidP="00347789">
            <w:pPr>
              <w:pStyle w:val="TableParagraph"/>
              <w:spacing w:before="1"/>
              <w:ind w:right="54"/>
              <w:jc w:val="right"/>
              <w:rPr>
                <w:b/>
                <w:color w:val="323E4F" w:themeColor="text2" w:themeShade="BF"/>
              </w:rPr>
            </w:pPr>
            <w:r w:rsidRPr="00F05083">
              <w:rPr>
                <w:b/>
                <w:color w:val="323E4F" w:themeColor="text2" w:themeShade="BF"/>
                <w:spacing w:val="-2"/>
              </w:rPr>
              <w:t>430,847</w:t>
            </w:r>
          </w:p>
        </w:tc>
        <w:tc>
          <w:tcPr>
            <w:tcW w:w="989" w:type="dxa"/>
            <w:tcBorders>
              <w:top w:val="single" w:sz="4" w:space="0" w:color="28357F"/>
              <w:left w:val="single" w:sz="18" w:space="0" w:color="FFFFFF"/>
              <w:bottom w:val="double" w:sz="4" w:space="0" w:color="28357F"/>
              <w:right w:val="single" w:sz="18" w:space="0" w:color="FFFFFF"/>
            </w:tcBorders>
          </w:tcPr>
          <w:p w14:paraId="24CB9724" w14:textId="77777777" w:rsidR="00347789" w:rsidRPr="00F05083" w:rsidRDefault="00347789" w:rsidP="00347789">
            <w:pPr>
              <w:pStyle w:val="TableParagraph"/>
              <w:spacing w:before="2"/>
              <w:jc w:val="right"/>
              <w:rPr>
                <w:b/>
                <w:color w:val="323E4F" w:themeColor="text2" w:themeShade="BF"/>
                <w:sz w:val="17"/>
              </w:rPr>
            </w:pPr>
          </w:p>
          <w:p w14:paraId="3171F86D" w14:textId="77777777" w:rsidR="00347789" w:rsidRPr="00F05083" w:rsidRDefault="00347789" w:rsidP="00347789">
            <w:pPr>
              <w:pStyle w:val="TableParagraph"/>
              <w:spacing w:before="1"/>
              <w:ind w:right="55"/>
              <w:jc w:val="right"/>
              <w:rPr>
                <w:b/>
                <w:color w:val="323E4F" w:themeColor="text2" w:themeShade="BF"/>
              </w:rPr>
            </w:pPr>
            <w:r w:rsidRPr="00F05083">
              <w:rPr>
                <w:b/>
                <w:color w:val="323E4F" w:themeColor="text2" w:themeShade="BF"/>
                <w:spacing w:val="-2"/>
              </w:rPr>
              <w:t>891,755</w:t>
            </w:r>
          </w:p>
        </w:tc>
        <w:tc>
          <w:tcPr>
            <w:tcW w:w="1123" w:type="dxa"/>
            <w:tcBorders>
              <w:top w:val="single" w:sz="4" w:space="0" w:color="28357F"/>
              <w:left w:val="single" w:sz="18" w:space="0" w:color="FFFFFF"/>
              <w:bottom w:val="double" w:sz="4" w:space="0" w:color="28357F"/>
              <w:right w:val="single" w:sz="18" w:space="0" w:color="FFFFFF"/>
            </w:tcBorders>
            <w:shd w:val="clear" w:color="auto" w:fill="E9EAEE"/>
          </w:tcPr>
          <w:p w14:paraId="7C5437D9" w14:textId="77777777" w:rsidR="00347789" w:rsidRPr="00F05083" w:rsidRDefault="00347789" w:rsidP="00347789">
            <w:pPr>
              <w:pStyle w:val="TableParagraph"/>
              <w:spacing w:before="2"/>
              <w:jc w:val="right"/>
              <w:rPr>
                <w:b/>
                <w:color w:val="323E4F" w:themeColor="text2" w:themeShade="BF"/>
                <w:sz w:val="17"/>
              </w:rPr>
            </w:pPr>
          </w:p>
          <w:p w14:paraId="45EF8042" w14:textId="77777777" w:rsidR="00347789" w:rsidRPr="00F05083" w:rsidRDefault="00347789" w:rsidP="00347789">
            <w:pPr>
              <w:pStyle w:val="TableParagraph"/>
              <w:spacing w:before="1"/>
              <w:ind w:right="55"/>
              <w:jc w:val="right"/>
              <w:rPr>
                <w:b/>
                <w:color w:val="323E4F" w:themeColor="text2" w:themeShade="BF"/>
              </w:rPr>
            </w:pPr>
            <w:r w:rsidRPr="00F05083">
              <w:rPr>
                <w:b/>
                <w:color w:val="323E4F" w:themeColor="text2" w:themeShade="BF"/>
                <w:spacing w:val="-2"/>
              </w:rPr>
              <w:t>834,522</w:t>
            </w:r>
          </w:p>
        </w:tc>
        <w:tc>
          <w:tcPr>
            <w:tcW w:w="1206" w:type="dxa"/>
            <w:tcBorders>
              <w:top w:val="single" w:sz="4" w:space="0" w:color="28357F"/>
              <w:left w:val="single" w:sz="18" w:space="0" w:color="FFFFFF"/>
              <w:bottom w:val="double" w:sz="4" w:space="0" w:color="28357F"/>
              <w:right w:val="single" w:sz="18" w:space="0" w:color="FFFFFF"/>
            </w:tcBorders>
          </w:tcPr>
          <w:p w14:paraId="10184AB5" w14:textId="77777777" w:rsidR="00347789" w:rsidRPr="00F05083" w:rsidRDefault="00347789" w:rsidP="00347789">
            <w:pPr>
              <w:pStyle w:val="TableParagraph"/>
              <w:spacing w:before="2"/>
              <w:jc w:val="right"/>
              <w:rPr>
                <w:b/>
                <w:color w:val="323E4F" w:themeColor="text2" w:themeShade="BF"/>
                <w:sz w:val="17"/>
              </w:rPr>
            </w:pPr>
          </w:p>
          <w:p w14:paraId="0EF6B65B" w14:textId="77777777" w:rsidR="00347789" w:rsidRPr="00F05083" w:rsidRDefault="00347789" w:rsidP="00347789">
            <w:pPr>
              <w:pStyle w:val="TableParagraph"/>
              <w:spacing w:before="1"/>
              <w:ind w:right="55"/>
              <w:jc w:val="right"/>
              <w:rPr>
                <w:b/>
                <w:color w:val="323E4F" w:themeColor="text2" w:themeShade="BF"/>
              </w:rPr>
            </w:pPr>
            <w:r w:rsidRPr="00F05083">
              <w:rPr>
                <w:b/>
                <w:color w:val="323E4F" w:themeColor="text2" w:themeShade="BF"/>
              </w:rPr>
              <w:t>-</w:t>
            </w:r>
          </w:p>
        </w:tc>
        <w:tc>
          <w:tcPr>
            <w:tcW w:w="1225" w:type="dxa"/>
            <w:tcBorders>
              <w:top w:val="single" w:sz="4" w:space="0" w:color="28357F"/>
              <w:left w:val="single" w:sz="18" w:space="0" w:color="FFFFFF"/>
              <w:bottom w:val="double" w:sz="4" w:space="0" w:color="28357F"/>
              <w:right w:val="single" w:sz="18" w:space="0" w:color="FFFFFF"/>
            </w:tcBorders>
            <w:shd w:val="clear" w:color="auto" w:fill="E9EAEE"/>
          </w:tcPr>
          <w:p w14:paraId="29BE882B" w14:textId="77777777" w:rsidR="00347789" w:rsidRPr="00F05083" w:rsidRDefault="00347789" w:rsidP="00347789">
            <w:pPr>
              <w:pStyle w:val="TableParagraph"/>
              <w:spacing w:before="2"/>
              <w:jc w:val="right"/>
              <w:rPr>
                <w:b/>
                <w:color w:val="323E4F" w:themeColor="text2" w:themeShade="BF"/>
                <w:sz w:val="17"/>
              </w:rPr>
            </w:pPr>
          </w:p>
          <w:p w14:paraId="0D7A9B90" w14:textId="77777777" w:rsidR="00347789" w:rsidRPr="00F05083" w:rsidRDefault="00347789" w:rsidP="00347789">
            <w:pPr>
              <w:pStyle w:val="TableParagraph"/>
              <w:spacing w:before="1"/>
              <w:ind w:right="54"/>
              <w:jc w:val="right"/>
              <w:rPr>
                <w:b/>
                <w:color w:val="323E4F" w:themeColor="text2" w:themeShade="BF"/>
              </w:rPr>
            </w:pPr>
            <w:r w:rsidRPr="00F05083">
              <w:rPr>
                <w:b/>
                <w:color w:val="323E4F" w:themeColor="text2" w:themeShade="BF"/>
              </w:rPr>
              <w:t>-</w:t>
            </w:r>
          </w:p>
        </w:tc>
        <w:tc>
          <w:tcPr>
            <w:tcW w:w="1075" w:type="dxa"/>
            <w:tcBorders>
              <w:top w:val="single" w:sz="4" w:space="0" w:color="28357F"/>
              <w:left w:val="single" w:sz="18" w:space="0" w:color="FFFFFF"/>
              <w:bottom w:val="double" w:sz="4" w:space="0" w:color="28357F"/>
              <w:right w:val="nil"/>
            </w:tcBorders>
          </w:tcPr>
          <w:p w14:paraId="33AE90CC" w14:textId="77777777" w:rsidR="00347789" w:rsidRPr="00F05083" w:rsidRDefault="00347789" w:rsidP="00347789">
            <w:pPr>
              <w:pStyle w:val="TableParagraph"/>
              <w:spacing w:before="2"/>
              <w:jc w:val="right"/>
              <w:rPr>
                <w:b/>
                <w:color w:val="323E4F" w:themeColor="text2" w:themeShade="BF"/>
                <w:sz w:val="17"/>
              </w:rPr>
            </w:pPr>
          </w:p>
          <w:p w14:paraId="4AF59F66" w14:textId="77777777" w:rsidR="00347789" w:rsidRPr="00F05083" w:rsidRDefault="00347789" w:rsidP="00347789">
            <w:pPr>
              <w:pStyle w:val="TableParagraph"/>
              <w:spacing w:before="1"/>
              <w:ind w:right="74"/>
              <w:jc w:val="right"/>
              <w:rPr>
                <w:b/>
                <w:color w:val="323E4F" w:themeColor="text2" w:themeShade="BF"/>
              </w:rPr>
            </w:pPr>
            <w:r w:rsidRPr="00F05083">
              <w:rPr>
                <w:b/>
                <w:color w:val="323E4F" w:themeColor="text2" w:themeShade="BF"/>
                <w:spacing w:val="-2"/>
              </w:rPr>
              <w:t>2,157,124</w:t>
            </w:r>
          </w:p>
        </w:tc>
      </w:tr>
    </w:tbl>
    <w:p w14:paraId="161FF766" w14:textId="617F0842" w:rsidR="006C0F03" w:rsidRDefault="006C0F03" w:rsidP="001B1DFE"/>
    <w:p w14:paraId="616CAE95" w14:textId="77777777" w:rsidR="00347789" w:rsidRDefault="00347789" w:rsidP="001B1DFE"/>
    <w:p w14:paraId="7D75177B" w14:textId="1552C900" w:rsidR="00264C3D" w:rsidRPr="008E2E1D" w:rsidRDefault="00653A38" w:rsidP="00752321">
      <w:pPr>
        <w:pStyle w:val="ListNumber"/>
        <w:numPr>
          <w:ilvl w:val="0"/>
          <w:numId w:val="0"/>
        </w:numPr>
      </w:pPr>
      <w:r w:rsidRPr="008E2E1D">
        <w:rPr>
          <w:rFonts w:ascii="Calibri" w:eastAsia="Galano Classic" w:hAnsi="Calibri" w:cs="Calibri"/>
          <w:szCs w:val="24"/>
        </w:rPr>
        <w:t>5.</w:t>
      </w:r>
      <w:r w:rsidRPr="008E2E1D">
        <w:t xml:space="preserve">  b.  Analysis of expenditure 2020</w:t>
      </w:r>
      <w:r w:rsidR="00671D63">
        <w:t>/21</w:t>
      </w:r>
    </w:p>
    <w:p w14:paraId="4D789649" w14:textId="3FD21C12" w:rsidR="00D82997" w:rsidRDefault="00D82997" w:rsidP="001B1DFE">
      <w:pPr>
        <w:rPr>
          <w:sz w:val="18"/>
          <w:szCs w:val="18"/>
        </w:rPr>
      </w:pPr>
    </w:p>
    <w:tbl>
      <w:tblPr>
        <w:tblW w:w="10128"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3157"/>
        <w:gridCol w:w="1285"/>
        <w:gridCol w:w="1077"/>
        <w:gridCol w:w="1077"/>
        <w:gridCol w:w="1190"/>
        <w:gridCol w:w="1309"/>
        <w:gridCol w:w="1033"/>
      </w:tblGrid>
      <w:tr w:rsidR="00E67672" w:rsidRPr="00F05083" w14:paraId="79244E4E" w14:textId="77777777" w:rsidTr="00F71192">
        <w:trPr>
          <w:trHeight w:val="327"/>
        </w:trPr>
        <w:tc>
          <w:tcPr>
            <w:tcW w:w="3157" w:type="dxa"/>
            <w:vMerge w:val="restart"/>
            <w:tcBorders>
              <w:top w:val="nil"/>
              <w:left w:val="nil"/>
              <w:right w:val="nil"/>
            </w:tcBorders>
          </w:tcPr>
          <w:p w14:paraId="31D3CC20" w14:textId="77777777" w:rsidR="00E67672" w:rsidRPr="00F05083" w:rsidRDefault="00E67672" w:rsidP="00B86631">
            <w:pPr>
              <w:pStyle w:val="TableParagraph"/>
              <w:rPr>
                <w:rFonts w:ascii="Times New Roman"/>
                <w:color w:val="323E4F" w:themeColor="text2" w:themeShade="BF"/>
              </w:rPr>
            </w:pPr>
          </w:p>
        </w:tc>
        <w:tc>
          <w:tcPr>
            <w:tcW w:w="2362" w:type="dxa"/>
            <w:gridSpan w:val="2"/>
            <w:tcBorders>
              <w:top w:val="nil"/>
              <w:left w:val="nil"/>
              <w:bottom w:val="nil"/>
              <w:right w:val="nil"/>
            </w:tcBorders>
            <w:shd w:val="clear" w:color="auto" w:fill="222B57"/>
          </w:tcPr>
          <w:p w14:paraId="254AC177" w14:textId="77777777" w:rsidR="00E67672" w:rsidRPr="00F05083" w:rsidRDefault="00E67672" w:rsidP="00E67672">
            <w:pPr>
              <w:pStyle w:val="TableParagraph"/>
              <w:spacing w:before="87"/>
              <w:ind w:left="676"/>
              <w:jc w:val="right"/>
              <w:rPr>
                <w:color w:val="323E4F" w:themeColor="text2" w:themeShade="BF"/>
              </w:rPr>
            </w:pPr>
            <w:r w:rsidRPr="00E67672">
              <w:rPr>
                <w:color w:val="FFFFFF" w:themeColor="background1"/>
              </w:rPr>
              <w:t xml:space="preserve">Raising </w:t>
            </w:r>
            <w:r w:rsidRPr="00E67672">
              <w:rPr>
                <w:color w:val="FFFFFF" w:themeColor="background1"/>
                <w:spacing w:val="-2"/>
              </w:rPr>
              <w:t>funds</w:t>
            </w:r>
          </w:p>
        </w:tc>
        <w:tc>
          <w:tcPr>
            <w:tcW w:w="4609" w:type="dxa"/>
            <w:gridSpan w:val="4"/>
            <w:tcBorders>
              <w:top w:val="nil"/>
              <w:left w:val="nil"/>
              <w:bottom w:val="nil"/>
              <w:right w:val="nil"/>
            </w:tcBorders>
          </w:tcPr>
          <w:p w14:paraId="3FECC3E7" w14:textId="77777777" w:rsidR="00E67672" w:rsidRPr="00F05083" w:rsidRDefault="00E67672" w:rsidP="00E67672">
            <w:pPr>
              <w:pStyle w:val="TableParagraph"/>
              <w:jc w:val="right"/>
              <w:rPr>
                <w:rFonts w:ascii="Times New Roman"/>
                <w:color w:val="323E4F" w:themeColor="text2" w:themeShade="BF"/>
              </w:rPr>
            </w:pPr>
          </w:p>
        </w:tc>
      </w:tr>
      <w:tr w:rsidR="00E67672" w:rsidRPr="00F05083" w14:paraId="52BE9A4C" w14:textId="77777777" w:rsidTr="00F71192">
        <w:trPr>
          <w:trHeight w:val="725"/>
        </w:trPr>
        <w:tc>
          <w:tcPr>
            <w:tcW w:w="3157" w:type="dxa"/>
            <w:vMerge/>
            <w:tcBorders>
              <w:top w:val="nil"/>
              <w:left w:val="nil"/>
              <w:right w:val="nil"/>
            </w:tcBorders>
          </w:tcPr>
          <w:p w14:paraId="00DCFAEE" w14:textId="77777777" w:rsidR="00E67672" w:rsidRPr="00F05083" w:rsidRDefault="00E67672" w:rsidP="00B86631">
            <w:pPr>
              <w:rPr>
                <w:color w:val="323E4F" w:themeColor="text2" w:themeShade="BF"/>
                <w:sz w:val="2"/>
                <w:szCs w:val="2"/>
              </w:rPr>
            </w:pPr>
          </w:p>
        </w:tc>
        <w:tc>
          <w:tcPr>
            <w:tcW w:w="1285" w:type="dxa"/>
            <w:tcBorders>
              <w:top w:val="nil"/>
              <w:left w:val="single" w:sz="18" w:space="0" w:color="FFFFFF"/>
              <w:right w:val="single" w:sz="18" w:space="0" w:color="FFFFFF"/>
            </w:tcBorders>
            <w:shd w:val="clear" w:color="auto" w:fill="E9EAEE"/>
          </w:tcPr>
          <w:p w14:paraId="389321DA" w14:textId="77777777" w:rsidR="00E67672" w:rsidRPr="00F05083" w:rsidRDefault="00E67672" w:rsidP="00E67672">
            <w:pPr>
              <w:pStyle w:val="TableParagraph"/>
              <w:spacing w:before="53"/>
              <w:ind w:right="55"/>
              <w:jc w:val="right"/>
              <w:rPr>
                <w:color w:val="323E4F" w:themeColor="text2" w:themeShade="BF"/>
              </w:rPr>
            </w:pPr>
            <w:r w:rsidRPr="00F05083">
              <w:rPr>
                <w:color w:val="323E4F" w:themeColor="text2" w:themeShade="BF"/>
                <w:spacing w:val="-2"/>
              </w:rPr>
              <w:t>Fundraising</w:t>
            </w:r>
          </w:p>
          <w:p w14:paraId="7F86742C" w14:textId="77777777" w:rsidR="00E67672" w:rsidRPr="00F05083" w:rsidRDefault="00E67672" w:rsidP="00E67672">
            <w:pPr>
              <w:pStyle w:val="TableParagraph"/>
              <w:spacing w:before="14"/>
              <w:ind w:right="55"/>
              <w:jc w:val="right"/>
              <w:rPr>
                <w:color w:val="323E4F" w:themeColor="text2" w:themeShade="BF"/>
              </w:rPr>
            </w:pPr>
            <w:r w:rsidRPr="00F05083">
              <w:rPr>
                <w:color w:val="323E4F" w:themeColor="text2" w:themeShade="BF"/>
                <w:spacing w:val="-2"/>
              </w:rPr>
              <w:t>costs</w:t>
            </w:r>
          </w:p>
          <w:p w14:paraId="6423A854" w14:textId="77777777" w:rsidR="00E67672" w:rsidRPr="00F05083" w:rsidRDefault="00E67672" w:rsidP="00E67672">
            <w:pPr>
              <w:pStyle w:val="TableParagraph"/>
              <w:spacing w:before="13"/>
              <w:ind w:right="55"/>
              <w:jc w:val="right"/>
              <w:rPr>
                <w:color w:val="323E4F" w:themeColor="text2" w:themeShade="BF"/>
              </w:rPr>
            </w:pPr>
            <w:r w:rsidRPr="00F05083">
              <w:rPr>
                <w:color w:val="323E4F" w:themeColor="text2" w:themeShade="BF"/>
              </w:rPr>
              <w:t>£</w:t>
            </w:r>
          </w:p>
        </w:tc>
        <w:tc>
          <w:tcPr>
            <w:tcW w:w="1077" w:type="dxa"/>
            <w:tcBorders>
              <w:top w:val="nil"/>
              <w:left w:val="single" w:sz="18" w:space="0" w:color="FFFFFF"/>
              <w:right w:val="single" w:sz="18" w:space="0" w:color="FFFFFF"/>
            </w:tcBorders>
          </w:tcPr>
          <w:p w14:paraId="46FD9188" w14:textId="77777777" w:rsidR="00E67672" w:rsidRPr="00F05083" w:rsidRDefault="00E67672" w:rsidP="00E67672">
            <w:pPr>
              <w:pStyle w:val="TableParagraph"/>
              <w:spacing w:before="10"/>
              <w:jc w:val="right"/>
              <w:rPr>
                <w:b/>
                <w:color w:val="323E4F" w:themeColor="text2" w:themeShade="BF"/>
                <w:sz w:val="23"/>
              </w:rPr>
            </w:pPr>
          </w:p>
          <w:p w14:paraId="08C4E148" w14:textId="77777777" w:rsidR="00E67672" w:rsidRPr="00F05083" w:rsidRDefault="00E67672" w:rsidP="00E67672">
            <w:pPr>
              <w:pStyle w:val="TableParagraph"/>
              <w:ind w:right="55"/>
              <w:jc w:val="right"/>
              <w:rPr>
                <w:color w:val="323E4F" w:themeColor="text2" w:themeShade="BF"/>
              </w:rPr>
            </w:pPr>
            <w:r w:rsidRPr="00F05083">
              <w:rPr>
                <w:color w:val="323E4F" w:themeColor="text2" w:themeShade="BF"/>
                <w:spacing w:val="-2"/>
              </w:rPr>
              <w:t>Trading</w:t>
            </w:r>
          </w:p>
          <w:p w14:paraId="04033697" w14:textId="77777777" w:rsidR="00E67672" w:rsidRPr="00F05083" w:rsidRDefault="00E67672" w:rsidP="00E67672">
            <w:pPr>
              <w:pStyle w:val="TableParagraph"/>
              <w:spacing w:before="14"/>
              <w:ind w:right="55"/>
              <w:jc w:val="right"/>
              <w:rPr>
                <w:color w:val="323E4F" w:themeColor="text2" w:themeShade="BF"/>
              </w:rPr>
            </w:pPr>
            <w:r w:rsidRPr="00F05083">
              <w:rPr>
                <w:color w:val="323E4F" w:themeColor="text2" w:themeShade="BF"/>
              </w:rPr>
              <w:t>£</w:t>
            </w:r>
          </w:p>
        </w:tc>
        <w:tc>
          <w:tcPr>
            <w:tcW w:w="1077" w:type="dxa"/>
            <w:tcBorders>
              <w:top w:val="nil"/>
              <w:left w:val="single" w:sz="18" w:space="0" w:color="FFFFFF"/>
              <w:right w:val="single" w:sz="18" w:space="0" w:color="FFFFFF"/>
            </w:tcBorders>
            <w:shd w:val="clear" w:color="auto" w:fill="E9EAEE"/>
          </w:tcPr>
          <w:p w14:paraId="0A51F183" w14:textId="77777777" w:rsidR="00E67672" w:rsidRPr="00F05083" w:rsidRDefault="00E67672" w:rsidP="00E67672">
            <w:pPr>
              <w:pStyle w:val="TableParagraph"/>
              <w:spacing w:before="53" w:line="256" w:lineRule="auto"/>
              <w:ind w:left="304" w:right="55" w:hanging="112"/>
              <w:jc w:val="right"/>
              <w:rPr>
                <w:color w:val="323E4F" w:themeColor="text2" w:themeShade="BF"/>
              </w:rPr>
            </w:pPr>
            <w:r w:rsidRPr="00F05083">
              <w:rPr>
                <w:color w:val="323E4F" w:themeColor="text2" w:themeShade="BF"/>
                <w:spacing w:val="-2"/>
              </w:rPr>
              <w:t>Charitable</w:t>
            </w:r>
            <w:r w:rsidRPr="00F05083">
              <w:rPr>
                <w:color w:val="323E4F" w:themeColor="text2" w:themeShade="BF"/>
              </w:rPr>
              <w:t xml:space="preserve"> </w:t>
            </w:r>
            <w:r w:rsidRPr="00F05083">
              <w:rPr>
                <w:color w:val="323E4F" w:themeColor="text2" w:themeShade="BF"/>
                <w:spacing w:val="-2"/>
              </w:rPr>
              <w:t>activities</w:t>
            </w:r>
          </w:p>
          <w:p w14:paraId="04AAD9FA" w14:textId="77777777" w:rsidR="00E67672" w:rsidRPr="00F05083" w:rsidRDefault="00E67672" w:rsidP="00E67672">
            <w:pPr>
              <w:pStyle w:val="TableParagraph"/>
              <w:spacing w:line="201" w:lineRule="exact"/>
              <w:ind w:right="55"/>
              <w:jc w:val="right"/>
              <w:rPr>
                <w:color w:val="323E4F" w:themeColor="text2" w:themeShade="BF"/>
              </w:rPr>
            </w:pPr>
            <w:r w:rsidRPr="00F05083">
              <w:rPr>
                <w:color w:val="323E4F" w:themeColor="text2" w:themeShade="BF"/>
              </w:rPr>
              <w:t>£</w:t>
            </w:r>
          </w:p>
        </w:tc>
        <w:tc>
          <w:tcPr>
            <w:tcW w:w="1190" w:type="dxa"/>
            <w:tcBorders>
              <w:top w:val="nil"/>
              <w:left w:val="single" w:sz="18" w:space="0" w:color="FFFFFF"/>
              <w:right w:val="single" w:sz="18" w:space="0" w:color="FFFFFF"/>
            </w:tcBorders>
          </w:tcPr>
          <w:p w14:paraId="297905D1" w14:textId="77777777" w:rsidR="00E67672" w:rsidRPr="00F05083" w:rsidRDefault="00E67672" w:rsidP="00E67672">
            <w:pPr>
              <w:pStyle w:val="TableParagraph"/>
              <w:spacing w:before="10"/>
              <w:jc w:val="right"/>
              <w:rPr>
                <w:b/>
                <w:color w:val="323E4F" w:themeColor="text2" w:themeShade="BF"/>
                <w:sz w:val="23"/>
              </w:rPr>
            </w:pPr>
          </w:p>
          <w:p w14:paraId="22E0ED08" w14:textId="77777777" w:rsidR="00E67672" w:rsidRPr="00F05083" w:rsidRDefault="00E67672" w:rsidP="00E67672">
            <w:pPr>
              <w:pStyle w:val="TableParagraph"/>
              <w:ind w:right="54"/>
              <w:jc w:val="right"/>
              <w:rPr>
                <w:color w:val="323E4F" w:themeColor="text2" w:themeShade="BF"/>
              </w:rPr>
            </w:pPr>
            <w:r w:rsidRPr="00F05083">
              <w:rPr>
                <w:color w:val="323E4F" w:themeColor="text2" w:themeShade="BF"/>
              </w:rPr>
              <w:t xml:space="preserve">Support </w:t>
            </w:r>
            <w:r w:rsidRPr="00F05083">
              <w:rPr>
                <w:color w:val="323E4F" w:themeColor="text2" w:themeShade="BF"/>
                <w:spacing w:val="-4"/>
              </w:rPr>
              <w:t>costs</w:t>
            </w:r>
          </w:p>
          <w:p w14:paraId="29F21809" w14:textId="77777777" w:rsidR="00E67672" w:rsidRPr="00F05083" w:rsidRDefault="00E67672" w:rsidP="00E67672">
            <w:pPr>
              <w:pStyle w:val="TableParagraph"/>
              <w:spacing w:before="14"/>
              <w:ind w:right="54"/>
              <w:jc w:val="right"/>
              <w:rPr>
                <w:color w:val="323E4F" w:themeColor="text2" w:themeShade="BF"/>
              </w:rPr>
            </w:pPr>
            <w:r w:rsidRPr="00F05083">
              <w:rPr>
                <w:color w:val="323E4F" w:themeColor="text2" w:themeShade="BF"/>
              </w:rPr>
              <w:t>£</w:t>
            </w:r>
          </w:p>
        </w:tc>
        <w:tc>
          <w:tcPr>
            <w:tcW w:w="1309" w:type="dxa"/>
            <w:tcBorders>
              <w:top w:val="nil"/>
              <w:left w:val="single" w:sz="18" w:space="0" w:color="FFFFFF"/>
              <w:right w:val="single" w:sz="18" w:space="0" w:color="FFFFFF"/>
            </w:tcBorders>
            <w:shd w:val="clear" w:color="auto" w:fill="E9EAEE"/>
          </w:tcPr>
          <w:p w14:paraId="4790D9BA" w14:textId="77777777" w:rsidR="00E67672" w:rsidRPr="00F05083" w:rsidRDefault="00E67672" w:rsidP="00E67672">
            <w:pPr>
              <w:pStyle w:val="TableParagraph"/>
              <w:spacing w:before="53"/>
              <w:ind w:right="53"/>
              <w:jc w:val="right"/>
              <w:rPr>
                <w:color w:val="323E4F" w:themeColor="text2" w:themeShade="BF"/>
              </w:rPr>
            </w:pPr>
            <w:r w:rsidRPr="00F05083">
              <w:rPr>
                <w:color w:val="323E4F" w:themeColor="text2" w:themeShade="BF"/>
                <w:spacing w:val="-2"/>
              </w:rPr>
              <w:t>Governance</w:t>
            </w:r>
          </w:p>
          <w:p w14:paraId="1AFD80DA" w14:textId="77777777" w:rsidR="00E67672" w:rsidRPr="00F05083" w:rsidRDefault="00E67672" w:rsidP="00E67672">
            <w:pPr>
              <w:pStyle w:val="TableParagraph"/>
              <w:spacing w:before="14"/>
              <w:ind w:right="53"/>
              <w:jc w:val="right"/>
              <w:rPr>
                <w:color w:val="323E4F" w:themeColor="text2" w:themeShade="BF"/>
              </w:rPr>
            </w:pPr>
            <w:r w:rsidRPr="00F05083">
              <w:rPr>
                <w:color w:val="323E4F" w:themeColor="text2" w:themeShade="BF"/>
                <w:spacing w:val="-2"/>
              </w:rPr>
              <w:t>costs</w:t>
            </w:r>
          </w:p>
          <w:p w14:paraId="0A44DB3A" w14:textId="77777777" w:rsidR="00E67672" w:rsidRPr="00F05083" w:rsidRDefault="00E67672" w:rsidP="00E67672">
            <w:pPr>
              <w:pStyle w:val="TableParagraph"/>
              <w:spacing w:before="13"/>
              <w:ind w:right="53"/>
              <w:jc w:val="right"/>
              <w:rPr>
                <w:color w:val="323E4F" w:themeColor="text2" w:themeShade="BF"/>
              </w:rPr>
            </w:pPr>
            <w:r w:rsidRPr="00F05083">
              <w:rPr>
                <w:color w:val="323E4F" w:themeColor="text2" w:themeShade="BF"/>
              </w:rPr>
              <w:t>£</w:t>
            </w:r>
          </w:p>
        </w:tc>
        <w:tc>
          <w:tcPr>
            <w:tcW w:w="1033" w:type="dxa"/>
            <w:tcBorders>
              <w:top w:val="nil"/>
              <w:left w:val="single" w:sz="18" w:space="0" w:color="FFFFFF"/>
              <w:right w:val="nil"/>
            </w:tcBorders>
          </w:tcPr>
          <w:p w14:paraId="0E9B041C" w14:textId="77777777" w:rsidR="00E67672" w:rsidRPr="00F05083" w:rsidRDefault="00E67672" w:rsidP="00E67672">
            <w:pPr>
              <w:pStyle w:val="TableParagraph"/>
              <w:spacing w:before="53"/>
              <w:ind w:right="72"/>
              <w:jc w:val="right"/>
              <w:rPr>
                <w:b/>
                <w:color w:val="323E4F" w:themeColor="text2" w:themeShade="BF"/>
              </w:rPr>
            </w:pPr>
            <w:r w:rsidRPr="00F05083">
              <w:rPr>
                <w:b/>
                <w:color w:val="323E4F" w:themeColor="text2" w:themeShade="BF"/>
                <w:spacing w:val="-4"/>
              </w:rPr>
              <w:t>2021</w:t>
            </w:r>
          </w:p>
          <w:p w14:paraId="6BF956F3" w14:textId="77777777" w:rsidR="00E67672" w:rsidRPr="00F05083" w:rsidRDefault="00E67672" w:rsidP="00E67672">
            <w:pPr>
              <w:pStyle w:val="TableParagraph"/>
              <w:spacing w:before="13"/>
              <w:ind w:right="72"/>
              <w:jc w:val="right"/>
              <w:rPr>
                <w:b/>
                <w:color w:val="323E4F" w:themeColor="text2" w:themeShade="BF"/>
              </w:rPr>
            </w:pPr>
            <w:r w:rsidRPr="00F05083">
              <w:rPr>
                <w:b/>
                <w:color w:val="323E4F" w:themeColor="text2" w:themeShade="BF"/>
                <w:spacing w:val="-2"/>
              </w:rPr>
              <w:t>total</w:t>
            </w:r>
          </w:p>
          <w:p w14:paraId="57898BA2" w14:textId="77777777" w:rsidR="00E67672" w:rsidRPr="00F05083" w:rsidRDefault="00E67672" w:rsidP="00E67672">
            <w:pPr>
              <w:pStyle w:val="TableParagraph"/>
              <w:spacing w:before="13"/>
              <w:ind w:right="72"/>
              <w:jc w:val="right"/>
              <w:rPr>
                <w:b/>
                <w:color w:val="323E4F" w:themeColor="text2" w:themeShade="BF"/>
              </w:rPr>
            </w:pPr>
            <w:r w:rsidRPr="00F05083">
              <w:rPr>
                <w:b/>
                <w:color w:val="323E4F" w:themeColor="text2" w:themeShade="BF"/>
              </w:rPr>
              <w:t>£</w:t>
            </w:r>
          </w:p>
        </w:tc>
      </w:tr>
      <w:tr w:rsidR="00E67672" w:rsidRPr="00F05083" w14:paraId="30794333" w14:textId="77777777" w:rsidTr="00F71192">
        <w:trPr>
          <w:trHeight w:val="303"/>
        </w:trPr>
        <w:tc>
          <w:tcPr>
            <w:tcW w:w="3157" w:type="dxa"/>
            <w:tcBorders>
              <w:left w:val="nil"/>
              <w:bottom w:val="nil"/>
              <w:right w:val="single" w:sz="18" w:space="0" w:color="FFFFFF"/>
            </w:tcBorders>
          </w:tcPr>
          <w:p w14:paraId="75322448" w14:textId="77777777" w:rsidR="00E67672" w:rsidRPr="00F05083" w:rsidRDefault="00E67672" w:rsidP="00B86631">
            <w:pPr>
              <w:pStyle w:val="TableParagraph"/>
              <w:spacing w:before="53"/>
              <w:ind w:left="77"/>
              <w:rPr>
                <w:color w:val="323E4F" w:themeColor="text2" w:themeShade="BF"/>
              </w:rPr>
            </w:pPr>
            <w:r w:rsidRPr="00F05083">
              <w:rPr>
                <w:color w:val="323E4F" w:themeColor="text2" w:themeShade="BF"/>
              </w:rPr>
              <w:t>Grants</w:t>
            </w:r>
            <w:r w:rsidRPr="00F05083">
              <w:rPr>
                <w:color w:val="323E4F" w:themeColor="text2" w:themeShade="BF"/>
                <w:spacing w:val="-4"/>
              </w:rPr>
              <w:t xml:space="preserve"> </w:t>
            </w:r>
            <w:r w:rsidRPr="00F05083">
              <w:rPr>
                <w:color w:val="323E4F" w:themeColor="text2" w:themeShade="BF"/>
              </w:rPr>
              <w:t>to</w:t>
            </w:r>
            <w:r w:rsidRPr="00F05083">
              <w:rPr>
                <w:color w:val="323E4F" w:themeColor="text2" w:themeShade="BF"/>
                <w:spacing w:val="-2"/>
              </w:rPr>
              <w:t xml:space="preserve"> </w:t>
            </w:r>
            <w:r w:rsidRPr="00F05083">
              <w:rPr>
                <w:color w:val="323E4F" w:themeColor="text2" w:themeShade="BF"/>
              </w:rPr>
              <w:t>individual</w:t>
            </w:r>
            <w:r w:rsidRPr="00F05083">
              <w:rPr>
                <w:color w:val="323E4F" w:themeColor="text2" w:themeShade="BF"/>
                <w:spacing w:val="-1"/>
              </w:rPr>
              <w:t xml:space="preserve"> </w:t>
            </w:r>
            <w:r w:rsidRPr="00F05083">
              <w:rPr>
                <w:color w:val="323E4F" w:themeColor="text2" w:themeShade="BF"/>
              </w:rPr>
              <w:t>charities</w:t>
            </w:r>
            <w:r w:rsidRPr="00F05083">
              <w:rPr>
                <w:color w:val="323E4F" w:themeColor="text2" w:themeShade="BF"/>
                <w:spacing w:val="-2"/>
              </w:rPr>
              <w:t xml:space="preserve"> </w:t>
            </w:r>
            <w:r w:rsidRPr="00F05083">
              <w:rPr>
                <w:color w:val="323E4F" w:themeColor="text2" w:themeShade="BF"/>
              </w:rPr>
              <w:t>(Note</w:t>
            </w:r>
            <w:r w:rsidRPr="00F05083">
              <w:rPr>
                <w:color w:val="323E4F" w:themeColor="text2" w:themeShade="BF"/>
                <w:spacing w:val="-1"/>
              </w:rPr>
              <w:t xml:space="preserve"> </w:t>
            </w:r>
            <w:r w:rsidRPr="00F05083">
              <w:rPr>
                <w:color w:val="323E4F" w:themeColor="text2" w:themeShade="BF"/>
                <w:spacing w:val="-5"/>
              </w:rPr>
              <w:t>6)</w:t>
            </w:r>
          </w:p>
        </w:tc>
        <w:tc>
          <w:tcPr>
            <w:tcW w:w="1285" w:type="dxa"/>
            <w:tcBorders>
              <w:left w:val="single" w:sz="18" w:space="0" w:color="FFFFFF"/>
              <w:bottom w:val="nil"/>
              <w:right w:val="single" w:sz="18" w:space="0" w:color="FFFFFF"/>
            </w:tcBorders>
            <w:shd w:val="clear" w:color="auto" w:fill="E9EAEE"/>
          </w:tcPr>
          <w:p w14:paraId="1FA6D3B9" w14:textId="77777777" w:rsidR="00E67672" w:rsidRPr="00F05083" w:rsidRDefault="00E67672" w:rsidP="00E67672">
            <w:pPr>
              <w:pStyle w:val="TableParagraph"/>
              <w:spacing w:before="53"/>
              <w:ind w:right="55"/>
              <w:jc w:val="right"/>
              <w:rPr>
                <w:color w:val="323E4F" w:themeColor="text2" w:themeShade="BF"/>
              </w:rPr>
            </w:pPr>
            <w:r w:rsidRPr="00F05083">
              <w:rPr>
                <w:color w:val="323E4F" w:themeColor="text2" w:themeShade="BF"/>
              </w:rPr>
              <w:t>-</w:t>
            </w:r>
          </w:p>
        </w:tc>
        <w:tc>
          <w:tcPr>
            <w:tcW w:w="1077" w:type="dxa"/>
            <w:tcBorders>
              <w:left w:val="single" w:sz="18" w:space="0" w:color="FFFFFF"/>
              <w:bottom w:val="nil"/>
              <w:right w:val="single" w:sz="18" w:space="0" w:color="FFFFFF"/>
            </w:tcBorders>
          </w:tcPr>
          <w:p w14:paraId="5E151388" w14:textId="77777777" w:rsidR="00E67672" w:rsidRPr="00F05083" w:rsidRDefault="00E67672" w:rsidP="00E67672">
            <w:pPr>
              <w:pStyle w:val="TableParagraph"/>
              <w:spacing w:before="53"/>
              <w:ind w:right="55"/>
              <w:jc w:val="right"/>
              <w:rPr>
                <w:color w:val="323E4F" w:themeColor="text2" w:themeShade="BF"/>
              </w:rPr>
            </w:pPr>
            <w:r w:rsidRPr="00F05083">
              <w:rPr>
                <w:color w:val="323E4F" w:themeColor="text2" w:themeShade="BF"/>
              </w:rPr>
              <w:t>-</w:t>
            </w:r>
          </w:p>
        </w:tc>
        <w:tc>
          <w:tcPr>
            <w:tcW w:w="1077" w:type="dxa"/>
            <w:tcBorders>
              <w:left w:val="single" w:sz="18" w:space="0" w:color="FFFFFF"/>
              <w:bottom w:val="nil"/>
              <w:right w:val="single" w:sz="18" w:space="0" w:color="FFFFFF"/>
            </w:tcBorders>
            <w:shd w:val="clear" w:color="auto" w:fill="E9EAEE"/>
          </w:tcPr>
          <w:p w14:paraId="699B3281" w14:textId="77777777" w:rsidR="00E67672" w:rsidRPr="00F05083" w:rsidRDefault="00E67672" w:rsidP="00E67672">
            <w:pPr>
              <w:pStyle w:val="TableParagraph"/>
              <w:spacing w:before="53"/>
              <w:ind w:right="55"/>
              <w:jc w:val="right"/>
              <w:rPr>
                <w:color w:val="323E4F" w:themeColor="text2" w:themeShade="BF"/>
              </w:rPr>
            </w:pPr>
            <w:r w:rsidRPr="00F05083">
              <w:rPr>
                <w:color w:val="323E4F" w:themeColor="text2" w:themeShade="BF"/>
                <w:spacing w:val="-2"/>
              </w:rPr>
              <w:t>295,199</w:t>
            </w:r>
          </w:p>
        </w:tc>
        <w:tc>
          <w:tcPr>
            <w:tcW w:w="1190" w:type="dxa"/>
            <w:tcBorders>
              <w:left w:val="single" w:sz="18" w:space="0" w:color="FFFFFF"/>
              <w:bottom w:val="nil"/>
              <w:right w:val="single" w:sz="18" w:space="0" w:color="FFFFFF"/>
            </w:tcBorders>
          </w:tcPr>
          <w:p w14:paraId="01ED6080" w14:textId="77777777" w:rsidR="00E67672" w:rsidRPr="00F05083" w:rsidRDefault="00E67672" w:rsidP="00E67672">
            <w:pPr>
              <w:pStyle w:val="TableParagraph"/>
              <w:spacing w:before="53"/>
              <w:ind w:right="54"/>
              <w:jc w:val="right"/>
              <w:rPr>
                <w:color w:val="323E4F" w:themeColor="text2" w:themeShade="BF"/>
              </w:rPr>
            </w:pPr>
            <w:r w:rsidRPr="00F05083">
              <w:rPr>
                <w:color w:val="323E4F" w:themeColor="text2" w:themeShade="BF"/>
              </w:rPr>
              <w:t>-</w:t>
            </w:r>
          </w:p>
        </w:tc>
        <w:tc>
          <w:tcPr>
            <w:tcW w:w="1309" w:type="dxa"/>
            <w:tcBorders>
              <w:left w:val="single" w:sz="18" w:space="0" w:color="FFFFFF"/>
              <w:bottom w:val="nil"/>
              <w:right w:val="single" w:sz="18" w:space="0" w:color="FFFFFF"/>
            </w:tcBorders>
            <w:shd w:val="clear" w:color="auto" w:fill="E9EAEE"/>
          </w:tcPr>
          <w:p w14:paraId="0A9BB59E" w14:textId="77777777" w:rsidR="00E67672" w:rsidRPr="00F05083" w:rsidRDefault="00E67672" w:rsidP="00E67672">
            <w:pPr>
              <w:pStyle w:val="TableParagraph"/>
              <w:spacing w:before="53"/>
              <w:ind w:right="53"/>
              <w:jc w:val="right"/>
              <w:rPr>
                <w:color w:val="323E4F" w:themeColor="text2" w:themeShade="BF"/>
              </w:rPr>
            </w:pPr>
            <w:r w:rsidRPr="00F05083">
              <w:rPr>
                <w:color w:val="323E4F" w:themeColor="text2" w:themeShade="BF"/>
              </w:rPr>
              <w:t>-</w:t>
            </w:r>
          </w:p>
        </w:tc>
        <w:tc>
          <w:tcPr>
            <w:tcW w:w="1033" w:type="dxa"/>
            <w:tcBorders>
              <w:left w:val="single" w:sz="18" w:space="0" w:color="FFFFFF"/>
              <w:bottom w:val="nil"/>
              <w:right w:val="nil"/>
            </w:tcBorders>
          </w:tcPr>
          <w:p w14:paraId="12931AD6" w14:textId="77777777" w:rsidR="00E67672" w:rsidRPr="00F05083" w:rsidRDefault="00E67672" w:rsidP="00E67672">
            <w:pPr>
              <w:pStyle w:val="TableParagraph"/>
              <w:spacing w:before="53"/>
              <w:ind w:right="72"/>
              <w:jc w:val="right"/>
              <w:rPr>
                <w:b/>
                <w:color w:val="323E4F" w:themeColor="text2" w:themeShade="BF"/>
              </w:rPr>
            </w:pPr>
            <w:r w:rsidRPr="00F05083">
              <w:rPr>
                <w:b/>
                <w:color w:val="323E4F" w:themeColor="text2" w:themeShade="BF"/>
                <w:spacing w:val="-2"/>
              </w:rPr>
              <w:t>295,199</w:t>
            </w:r>
          </w:p>
        </w:tc>
      </w:tr>
      <w:tr w:rsidR="00E67672" w:rsidRPr="00F05083" w14:paraId="1AD4E5F0" w14:textId="77777777" w:rsidTr="00F71192">
        <w:trPr>
          <w:trHeight w:val="298"/>
        </w:trPr>
        <w:tc>
          <w:tcPr>
            <w:tcW w:w="3157" w:type="dxa"/>
            <w:tcBorders>
              <w:top w:val="nil"/>
              <w:left w:val="nil"/>
              <w:bottom w:val="nil"/>
              <w:right w:val="single" w:sz="18" w:space="0" w:color="FFFFFF"/>
            </w:tcBorders>
          </w:tcPr>
          <w:p w14:paraId="3713C05A"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Research,</w:t>
            </w:r>
            <w:r w:rsidRPr="00F05083">
              <w:rPr>
                <w:color w:val="323E4F" w:themeColor="text2" w:themeShade="BF"/>
                <w:spacing w:val="-6"/>
              </w:rPr>
              <w:t xml:space="preserve"> </w:t>
            </w:r>
            <w:r w:rsidRPr="00F05083">
              <w:rPr>
                <w:color w:val="323E4F" w:themeColor="text2" w:themeShade="BF"/>
              </w:rPr>
              <w:t>Campaigning</w:t>
            </w:r>
            <w:r w:rsidRPr="00F05083">
              <w:rPr>
                <w:color w:val="323E4F" w:themeColor="text2" w:themeShade="BF"/>
                <w:spacing w:val="-4"/>
              </w:rPr>
              <w:t xml:space="preserve"> </w:t>
            </w:r>
            <w:r w:rsidRPr="00F05083">
              <w:rPr>
                <w:color w:val="323E4F" w:themeColor="text2" w:themeShade="BF"/>
              </w:rPr>
              <w:t>&amp;</w:t>
            </w:r>
            <w:r w:rsidRPr="00F05083">
              <w:rPr>
                <w:color w:val="323E4F" w:themeColor="text2" w:themeShade="BF"/>
                <w:spacing w:val="-4"/>
              </w:rPr>
              <w:t xml:space="preserve"> </w:t>
            </w:r>
            <w:r w:rsidRPr="00F05083">
              <w:rPr>
                <w:color w:val="323E4F" w:themeColor="text2" w:themeShade="BF"/>
                <w:spacing w:val="-2"/>
              </w:rPr>
              <w:t>Advocacy</w:t>
            </w:r>
          </w:p>
        </w:tc>
        <w:tc>
          <w:tcPr>
            <w:tcW w:w="1285" w:type="dxa"/>
            <w:tcBorders>
              <w:top w:val="nil"/>
              <w:left w:val="single" w:sz="18" w:space="0" w:color="FFFFFF"/>
              <w:bottom w:val="nil"/>
              <w:right w:val="single" w:sz="18" w:space="0" w:color="FFFFFF"/>
            </w:tcBorders>
            <w:shd w:val="clear" w:color="auto" w:fill="E9EAEE"/>
          </w:tcPr>
          <w:p w14:paraId="0BC6FD1A"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rPr>
              <w:t>-</w:t>
            </w:r>
          </w:p>
        </w:tc>
        <w:tc>
          <w:tcPr>
            <w:tcW w:w="1077" w:type="dxa"/>
            <w:tcBorders>
              <w:top w:val="nil"/>
              <w:left w:val="single" w:sz="18" w:space="0" w:color="FFFFFF"/>
              <w:bottom w:val="nil"/>
              <w:right w:val="single" w:sz="18" w:space="0" w:color="FFFFFF"/>
            </w:tcBorders>
          </w:tcPr>
          <w:p w14:paraId="6BE8734F"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rPr>
              <w:t>-</w:t>
            </w:r>
          </w:p>
        </w:tc>
        <w:tc>
          <w:tcPr>
            <w:tcW w:w="1077" w:type="dxa"/>
            <w:tcBorders>
              <w:top w:val="nil"/>
              <w:left w:val="single" w:sz="18" w:space="0" w:color="FFFFFF"/>
              <w:bottom w:val="nil"/>
              <w:right w:val="single" w:sz="18" w:space="0" w:color="FFFFFF"/>
            </w:tcBorders>
            <w:shd w:val="clear" w:color="auto" w:fill="E9EAEE"/>
          </w:tcPr>
          <w:p w14:paraId="4F9C85A0"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22,306</w:t>
            </w:r>
          </w:p>
        </w:tc>
        <w:tc>
          <w:tcPr>
            <w:tcW w:w="1190" w:type="dxa"/>
            <w:tcBorders>
              <w:top w:val="nil"/>
              <w:left w:val="single" w:sz="18" w:space="0" w:color="FFFFFF"/>
              <w:bottom w:val="nil"/>
              <w:right w:val="single" w:sz="18" w:space="0" w:color="FFFFFF"/>
            </w:tcBorders>
          </w:tcPr>
          <w:p w14:paraId="42BF2291" w14:textId="77777777" w:rsidR="00E67672" w:rsidRPr="00F05083" w:rsidRDefault="00E67672" w:rsidP="00E67672">
            <w:pPr>
              <w:pStyle w:val="TableParagraph"/>
              <w:spacing w:before="48"/>
              <w:ind w:right="54"/>
              <w:jc w:val="right"/>
              <w:rPr>
                <w:color w:val="323E4F" w:themeColor="text2" w:themeShade="BF"/>
              </w:rPr>
            </w:pPr>
            <w:r w:rsidRPr="00F05083">
              <w:rPr>
                <w:color w:val="323E4F" w:themeColor="text2" w:themeShade="BF"/>
              </w:rPr>
              <w:t>-</w:t>
            </w:r>
          </w:p>
        </w:tc>
        <w:tc>
          <w:tcPr>
            <w:tcW w:w="1309" w:type="dxa"/>
            <w:tcBorders>
              <w:top w:val="nil"/>
              <w:left w:val="single" w:sz="18" w:space="0" w:color="FFFFFF"/>
              <w:bottom w:val="nil"/>
              <w:right w:val="single" w:sz="18" w:space="0" w:color="FFFFFF"/>
            </w:tcBorders>
            <w:shd w:val="clear" w:color="auto" w:fill="E9EAEE"/>
          </w:tcPr>
          <w:p w14:paraId="399DED8B" w14:textId="77777777" w:rsidR="00E67672" w:rsidRPr="00F05083" w:rsidRDefault="00E67672" w:rsidP="00E67672">
            <w:pPr>
              <w:pStyle w:val="TableParagraph"/>
              <w:spacing w:before="48"/>
              <w:ind w:right="53"/>
              <w:jc w:val="right"/>
              <w:rPr>
                <w:color w:val="323E4F" w:themeColor="text2" w:themeShade="BF"/>
              </w:rPr>
            </w:pPr>
            <w:r w:rsidRPr="00F05083">
              <w:rPr>
                <w:color w:val="323E4F" w:themeColor="text2" w:themeShade="BF"/>
              </w:rPr>
              <w:t>-</w:t>
            </w:r>
          </w:p>
        </w:tc>
        <w:tc>
          <w:tcPr>
            <w:tcW w:w="1033" w:type="dxa"/>
            <w:tcBorders>
              <w:top w:val="nil"/>
              <w:left w:val="single" w:sz="18" w:space="0" w:color="FFFFFF"/>
              <w:bottom w:val="nil"/>
              <w:right w:val="nil"/>
            </w:tcBorders>
          </w:tcPr>
          <w:p w14:paraId="7AAEB14E" w14:textId="77777777" w:rsidR="00E67672" w:rsidRPr="00F05083" w:rsidRDefault="00E67672" w:rsidP="00E67672">
            <w:pPr>
              <w:pStyle w:val="TableParagraph"/>
              <w:spacing w:before="48"/>
              <w:ind w:right="72"/>
              <w:jc w:val="right"/>
              <w:rPr>
                <w:b/>
                <w:color w:val="323E4F" w:themeColor="text2" w:themeShade="BF"/>
              </w:rPr>
            </w:pPr>
            <w:r w:rsidRPr="00F05083">
              <w:rPr>
                <w:b/>
                <w:color w:val="323E4F" w:themeColor="text2" w:themeShade="BF"/>
                <w:spacing w:val="-2"/>
              </w:rPr>
              <w:t>22,306</w:t>
            </w:r>
          </w:p>
        </w:tc>
      </w:tr>
      <w:tr w:rsidR="00E67672" w:rsidRPr="00F05083" w14:paraId="63A8D599" w14:textId="77777777" w:rsidTr="00F71192">
        <w:trPr>
          <w:trHeight w:val="298"/>
        </w:trPr>
        <w:tc>
          <w:tcPr>
            <w:tcW w:w="3157" w:type="dxa"/>
            <w:tcBorders>
              <w:top w:val="nil"/>
              <w:left w:val="nil"/>
              <w:bottom w:val="nil"/>
              <w:right w:val="single" w:sz="18" w:space="0" w:color="FFFFFF"/>
            </w:tcBorders>
          </w:tcPr>
          <w:p w14:paraId="7485F18A"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Staff</w:t>
            </w:r>
            <w:r w:rsidRPr="00F05083">
              <w:rPr>
                <w:color w:val="323E4F" w:themeColor="text2" w:themeShade="BF"/>
                <w:spacing w:val="-4"/>
              </w:rPr>
              <w:t xml:space="preserve"> </w:t>
            </w:r>
            <w:r w:rsidRPr="00F05083">
              <w:rPr>
                <w:color w:val="323E4F" w:themeColor="text2" w:themeShade="BF"/>
              </w:rPr>
              <w:t>costs</w:t>
            </w:r>
            <w:r w:rsidRPr="00F05083">
              <w:rPr>
                <w:color w:val="323E4F" w:themeColor="text2" w:themeShade="BF"/>
                <w:spacing w:val="-2"/>
              </w:rPr>
              <w:t xml:space="preserve"> </w:t>
            </w:r>
            <w:r w:rsidRPr="00F05083">
              <w:rPr>
                <w:color w:val="323E4F" w:themeColor="text2" w:themeShade="BF"/>
              </w:rPr>
              <w:t>(Note</w:t>
            </w:r>
            <w:r w:rsidRPr="00F05083">
              <w:rPr>
                <w:color w:val="323E4F" w:themeColor="text2" w:themeShade="BF"/>
                <w:spacing w:val="-2"/>
              </w:rPr>
              <w:t xml:space="preserve"> </w:t>
            </w:r>
            <w:r w:rsidRPr="00F05083">
              <w:rPr>
                <w:color w:val="323E4F" w:themeColor="text2" w:themeShade="BF"/>
                <w:spacing w:val="-5"/>
              </w:rPr>
              <w:t>8)</w:t>
            </w:r>
          </w:p>
        </w:tc>
        <w:tc>
          <w:tcPr>
            <w:tcW w:w="1285" w:type="dxa"/>
            <w:tcBorders>
              <w:top w:val="nil"/>
              <w:left w:val="single" w:sz="18" w:space="0" w:color="FFFFFF"/>
              <w:bottom w:val="nil"/>
              <w:right w:val="single" w:sz="18" w:space="0" w:color="FFFFFF"/>
            </w:tcBorders>
            <w:shd w:val="clear" w:color="auto" w:fill="E9EAEE"/>
          </w:tcPr>
          <w:p w14:paraId="519034AA"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330,248</w:t>
            </w:r>
          </w:p>
        </w:tc>
        <w:tc>
          <w:tcPr>
            <w:tcW w:w="1077" w:type="dxa"/>
            <w:tcBorders>
              <w:top w:val="nil"/>
              <w:left w:val="single" w:sz="18" w:space="0" w:color="FFFFFF"/>
              <w:bottom w:val="nil"/>
              <w:right w:val="single" w:sz="18" w:space="0" w:color="FFFFFF"/>
            </w:tcBorders>
          </w:tcPr>
          <w:p w14:paraId="24414F93"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502,573</w:t>
            </w:r>
          </w:p>
        </w:tc>
        <w:tc>
          <w:tcPr>
            <w:tcW w:w="1077" w:type="dxa"/>
            <w:tcBorders>
              <w:top w:val="nil"/>
              <w:left w:val="single" w:sz="18" w:space="0" w:color="FFFFFF"/>
              <w:bottom w:val="nil"/>
              <w:right w:val="single" w:sz="18" w:space="0" w:color="FFFFFF"/>
            </w:tcBorders>
            <w:shd w:val="clear" w:color="auto" w:fill="E9EAEE"/>
          </w:tcPr>
          <w:p w14:paraId="789690DE"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222,736</w:t>
            </w:r>
          </w:p>
        </w:tc>
        <w:tc>
          <w:tcPr>
            <w:tcW w:w="1190" w:type="dxa"/>
            <w:tcBorders>
              <w:top w:val="nil"/>
              <w:left w:val="single" w:sz="18" w:space="0" w:color="FFFFFF"/>
              <w:bottom w:val="nil"/>
              <w:right w:val="single" w:sz="18" w:space="0" w:color="FFFFFF"/>
            </w:tcBorders>
          </w:tcPr>
          <w:p w14:paraId="43408604" w14:textId="77777777" w:rsidR="00E67672" w:rsidRPr="00F05083" w:rsidRDefault="00E67672" w:rsidP="00E67672">
            <w:pPr>
              <w:pStyle w:val="TableParagraph"/>
              <w:spacing w:before="48"/>
              <w:ind w:right="54"/>
              <w:jc w:val="right"/>
              <w:rPr>
                <w:color w:val="323E4F" w:themeColor="text2" w:themeShade="BF"/>
              </w:rPr>
            </w:pPr>
            <w:r w:rsidRPr="00F05083">
              <w:rPr>
                <w:color w:val="323E4F" w:themeColor="text2" w:themeShade="BF"/>
                <w:spacing w:val="-2"/>
              </w:rPr>
              <w:t>199,842</w:t>
            </w:r>
          </w:p>
        </w:tc>
        <w:tc>
          <w:tcPr>
            <w:tcW w:w="1309" w:type="dxa"/>
            <w:tcBorders>
              <w:top w:val="nil"/>
              <w:left w:val="single" w:sz="18" w:space="0" w:color="FFFFFF"/>
              <w:bottom w:val="nil"/>
              <w:right w:val="single" w:sz="18" w:space="0" w:color="FFFFFF"/>
            </w:tcBorders>
            <w:shd w:val="clear" w:color="auto" w:fill="E9EAEE"/>
          </w:tcPr>
          <w:p w14:paraId="1D621A8D" w14:textId="77777777" w:rsidR="00E67672" w:rsidRPr="00F05083" w:rsidRDefault="00E67672" w:rsidP="00E67672">
            <w:pPr>
              <w:pStyle w:val="TableParagraph"/>
              <w:spacing w:before="48"/>
              <w:ind w:right="53"/>
              <w:jc w:val="right"/>
              <w:rPr>
                <w:color w:val="323E4F" w:themeColor="text2" w:themeShade="BF"/>
              </w:rPr>
            </w:pPr>
            <w:r w:rsidRPr="00F05083">
              <w:rPr>
                <w:color w:val="323E4F" w:themeColor="text2" w:themeShade="BF"/>
              </w:rPr>
              <w:t>-</w:t>
            </w:r>
          </w:p>
        </w:tc>
        <w:tc>
          <w:tcPr>
            <w:tcW w:w="1033" w:type="dxa"/>
            <w:tcBorders>
              <w:top w:val="nil"/>
              <w:left w:val="single" w:sz="18" w:space="0" w:color="FFFFFF"/>
              <w:bottom w:val="nil"/>
              <w:right w:val="nil"/>
            </w:tcBorders>
          </w:tcPr>
          <w:p w14:paraId="57A1578E" w14:textId="77777777" w:rsidR="00E67672" w:rsidRPr="00F05083" w:rsidRDefault="00E67672" w:rsidP="00E67672">
            <w:pPr>
              <w:pStyle w:val="TableParagraph"/>
              <w:spacing w:before="48"/>
              <w:ind w:right="72"/>
              <w:jc w:val="right"/>
              <w:rPr>
                <w:b/>
                <w:color w:val="323E4F" w:themeColor="text2" w:themeShade="BF"/>
              </w:rPr>
            </w:pPr>
            <w:r w:rsidRPr="00F05083">
              <w:rPr>
                <w:b/>
                <w:color w:val="323E4F" w:themeColor="text2" w:themeShade="BF"/>
                <w:spacing w:val="-2"/>
              </w:rPr>
              <w:t>1,255,398</w:t>
            </w:r>
          </w:p>
        </w:tc>
      </w:tr>
      <w:tr w:rsidR="00E67672" w:rsidRPr="00F05083" w14:paraId="28F7D90C" w14:textId="77777777" w:rsidTr="00F71192">
        <w:trPr>
          <w:trHeight w:val="298"/>
        </w:trPr>
        <w:tc>
          <w:tcPr>
            <w:tcW w:w="3157" w:type="dxa"/>
            <w:tcBorders>
              <w:top w:val="nil"/>
              <w:left w:val="nil"/>
              <w:bottom w:val="nil"/>
              <w:right w:val="single" w:sz="18" w:space="0" w:color="FFFFFF"/>
            </w:tcBorders>
          </w:tcPr>
          <w:p w14:paraId="5F1747D0"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General</w:t>
            </w:r>
            <w:r w:rsidRPr="00F05083">
              <w:rPr>
                <w:color w:val="323E4F" w:themeColor="text2" w:themeShade="BF"/>
                <w:spacing w:val="-5"/>
              </w:rPr>
              <w:t xml:space="preserve"> </w:t>
            </w:r>
            <w:r w:rsidRPr="00F05083">
              <w:rPr>
                <w:color w:val="323E4F" w:themeColor="text2" w:themeShade="BF"/>
                <w:spacing w:val="-2"/>
              </w:rPr>
              <w:t>fundraising</w:t>
            </w:r>
          </w:p>
        </w:tc>
        <w:tc>
          <w:tcPr>
            <w:tcW w:w="1285" w:type="dxa"/>
            <w:tcBorders>
              <w:top w:val="nil"/>
              <w:left w:val="single" w:sz="18" w:space="0" w:color="FFFFFF"/>
              <w:bottom w:val="nil"/>
              <w:right w:val="single" w:sz="18" w:space="0" w:color="FFFFFF"/>
            </w:tcBorders>
            <w:shd w:val="clear" w:color="auto" w:fill="E9EAEE"/>
          </w:tcPr>
          <w:p w14:paraId="1B2AF2B9"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135,519</w:t>
            </w:r>
          </w:p>
        </w:tc>
        <w:tc>
          <w:tcPr>
            <w:tcW w:w="1077" w:type="dxa"/>
            <w:tcBorders>
              <w:top w:val="nil"/>
              <w:left w:val="single" w:sz="18" w:space="0" w:color="FFFFFF"/>
              <w:bottom w:val="nil"/>
              <w:right w:val="single" w:sz="18" w:space="0" w:color="FFFFFF"/>
            </w:tcBorders>
          </w:tcPr>
          <w:p w14:paraId="59AE55DB"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rPr>
              <w:t>-</w:t>
            </w:r>
          </w:p>
        </w:tc>
        <w:tc>
          <w:tcPr>
            <w:tcW w:w="1077" w:type="dxa"/>
            <w:tcBorders>
              <w:top w:val="nil"/>
              <w:left w:val="single" w:sz="18" w:space="0" w:color="FFFFFF"/>
              <w:bottom w:val="nil"/>
              <w:right w:val="single" w:sz="18" w:space="0" w:color="FFFFFF"/>
            </w:tcBorders>
            <w:shd w:val="clear" w:color="auto" w:fill="E9EAEE"/>
          </w:tcPr>
          <w:p w14:paraId="1020AAAC"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rPr>
              <w:t>-</w:t>
            </w:r>
          </w:p>
        </w:tc>
        <w:tc>
          <w:tcPr>
            <w:tcW w:w="1190" w:type="dxa"/>
            <w:tcBorders>
              <w:top w:val="nil"/>
              <w:left w:val="single" w:sz="18" w:space="0" w:color="FFFFFF"/>
              <w:bottom w:val="nil"/>
              <w:right w:val="single" w:sz="18" w:space="0" w:color="FFFFFF"/>
            </w:tcBorders>
          </w:tcPr>
          <w:p w14:paraId="5040427A" w14:textId="77777777" w:rsidR="00E67672" w:rsidRPr="00F05083" w:rsidRDefault="00E67672" w:rsidP="00E67672">
            <w:pPr>
              <w:pStyle w:val="TableParagraph"/>
              <w:spacing w:before="48"/>
              <w:ind w:right="54"/>
              <w:jc w:val="right"/>
              <w:rPr>
                <w:color w:val="323E4F" w:themeColor="text2" w:themeShade="BF"/>
              </w:rPr>
            </w:pPr>
            <w:r w:rsidRPr="00F05083">
              <w:rPr>
                <w:color w:val="323E4F" w:themeColor="text2" w:themeShade="BF"/>
              </w:rPr>
              <w:t>-</w:t>
            </w:r>
          </w:p>
        </w:tc>
        <w:tc>
          <w:tcPr>
            <w:tcW w:w="1309" w:type="dxa"/>
            <w:tcBorders>
              <w:top w:val="nil"/>
              <w:left w:val="single" w:sz="18" w:space="0" w:color="FFFFFF"/>
              <w:bottom w:val="nil"/>
              <w:right w:val="single" w:sz="18" w:space="0" w:color="FFFFFF"/>
            </w:tcBorders>
            <w:shd w:val="clear" w:color="auto" w:fill="E9EAEE"/>
          </w:tcPr>
          <w:p w14:paraId="4C4332CA" w14:textId="77777777" w:rsidR="00E67672" w:rsidRPr="00F05083" w:rsidRDefault="00E67672" w:rsidP="00E67672">
            <w:pPr>
              <w:pStyle w:val="TableParagraph"/>
              <w:spacing w:before="48"/>
              <w:ind w:right="53"/>
              <w:jc w:val="right"/>
              <w:rPr>
                <w:color w:val="323E4F" w:themeColor="text2" w:themeShade="BF"/>
              </w:rPr>
            </w:pPr>
            <w:r w:rsidRPr="00F05083">
              <w:rPr>
                <w:color w:val="323E4F" w:themeColor="text2" w:themeShade="BF"/>
              </w:rPr>
              <w:t>-</w:t>
            </w:r>
          </w:p>
        </w:tc>
        <w:tc>
          <w:tcPr>
            <w:tcW w:w="1033" w:type="dxa"/>
            <w:tcBorders>
              <w:top w:val="nil"/>
              <w:left w:val="single" w:sz="18" w:space="0" w:color="FFFFFF"/>
              <w:bottom w:val="nil"/>
              <w:right w:val="nil"/>
            </w:tcBorders>
          </w:tcPr>
          <w:p w14:paraId="49003B82" w14:textId="77777777" w:rsidR="00E67672" w:rsidRPr="00F05083" w:rsidRDefault="00E67672" w:rsidP="00E67672">
            <w:pPr>
              <w:pStyle w:val="TableParagraph"/>
              <w:spacing w:before="48"/>
              <w:ind w:right="72"/>
              <w:jc w:val="right"/>
              <w:rPr>
                <w:b/>
                <w:color w:val="323E4F" w:themeColor="text2" w:themeShade="BF"/>
              </w:rPr>
            </w:pPr>
            <w:r w:rsidRPr="00F05083">
              <w:rPr>
                <w:b/>
                <w:color w:val="323E4F" w:themeColor="text2" w:themeShade="BF"/>
                <w:spacing w:val="-2"/>
              </w:rPr>
              <w:t>135,519</w:t>
            </w:r>
          </w:p>
        </w:tc>
      </w:tr>
      <w:tr w:rsidR="00E67672" w:rsidRPr="00F05083" w14:paraId="1DCFD982" w14:textId="77777777" w:rsidTr="00F71192">
        <w:trPr>
          <w:trHeight w:val="298"/>
        </w:trPr>
        <w:tc>
          <w:tcPr>
            <w:tcW w:w="3157" w:type="dxa"/>
            <w:tcBorders>
              <w:top w:val="nil"/>
              <w:left w:val="nil"/>
              <w:bottom w:val="nil"/>
              <w:right w:val="single" w:sz="18" w:space="0" w:color="FFFFFF"/>
            </w:tcBorders>
          </w:tcPr>
          <w:p w14:paraId="474E6DA3"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Rents,</w:t>
            </w:r>
            <w:r w:rsidRPr="00F05083">
              <w:rPr>
                <w:color w:val="323E4F" w:themeColor="text2" w:themeShade="BF"/>
                <w:spacing w:val="-7"/>
              </w:rPr>
              <w:t xml:space="preserve"> </w:t>
            </w:r>
            <w:r w:rsidRPr="00F05083">
              <w:rPr>
                <w:color w:val="323E4F" w:themeColor="text2" w:themeShade="BF"/>
              </w:rPr>
              <w:t>rates</w:t>
            </w:r>
            <w:r w:rsidRPr="00F05083">
              <w:rPr>
                <w:color w:val="323E4F" w:themeColor="text2" w:themeShade="BF"/>
                <w:spacing w:val="-7"/>
              </w:rPr>
              <w:t xml:space="preserve"> </w:t>
            </w:r>
            <w:r w:rsidRPr="00F05083">
              <w:rPr>
                <w:color w:val="323E4F" w:themeColor="text2" w:themeShade="BF"/>
              </w:rPr>
              <w:t>and</w:t>
            </w:r>
            <w:r w:rsidRPr="00F05083">
              <w:rPr>
                <w:color w:val="323E4F" w:themeColor="text2" w:themeShade="BF"/>
                <w:spacing w:val="-7"/>
              </w:rPr>
              <w:t xml:space="preserve"> </w:t>
            </w:r>
            <w:r w:rsidRPr="00F05083">
              <w:rPr>
                <w:color w:val="323E4F" w:themeColor="text2" w:themeShade="BF"/>
              </w:rPr>
              <w:t>office</w:t>
            </w:r>
            <w:r w:rsidRPr="00F05083">
              <w:rPr>
                <w:color w:val="323E4F" w:themeColor="text2" w:themeShade="BF"/>
                <w:spacing w:val="-7"/>
              </w:rPr>
              <w:t xml:space="preserve"> </w:t>
            </w:r>
            <w:r w:rsidRPr="00F05083">
              <w:rPr>
                <w:color w:val="323E4F" w:themeColor="text2" w:themeShade="BF"/>
                <w:spacing w:val="-2"/>
              </w:rPr>
              <w:t>costs</w:t>
            </w:r>
          </w:p>
        </w:tc>
        <w:tc>
          <w:tcPr>
            <w:tcW w:w="1285" w:type="dxa"/>
            <w:tcBorders>
              <w:top w:val="nil"/>
              <w:left w:val="single" w:sz="18" w:space="0" w:color="FFFFFF"/>
              <w:bottom w:val="nil"/>
              <w:right w:val="single" w:sz="18" w:space="0" w:color="FFFFFF"/>
            </w:tcBorders>
            <w:shd w:val="clear" w:color="auto" w:fill="E9EAEE"/>
          </w:tcPr>
          <w:p w14:paraId="26D0DC9C"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5"/>
              </w:rPr>
              <w:t>839</w:t>
            </w:r>
          </w:p>
        </w:tc>
        <w:tc>
          <w:tcPr>
            <w:tcW w:w="1077" w:type="dxa"/>
            <w:tcBorders>
              <w:top w:val="nil"/>
              <w:left w:val="single" w:sz="18" w:space="0" w:color="FFFFFF"/>
              <w:bottom w:val="nil"/>
              <w:right w:val="single" w:sz="18" w:space="0" w:color="FFFFFF"/>
            </w:tcBorders>
          </w:tcPr>
          <w:p w14:paraId="35AC10B5"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226,093</w:t>
            </w:r>
          </w:p>
        </w:tc>
        <w:tc>
          <w:tcPr>
            <w:tcW w:w="1077" w:type="dxa"/>
            <w:tcBorders>
              <w:top w:val="nil"/>
              <w:left w:val="single" w:sz="18" w:space="0" w:color="FFFFFF"/>
              <w:bottom w:val="nil"/>
              <w:right w:val="single" w:sz="18" w:space="0" w:color="FFFFFF"/>
            </w:tcBorders>
            <w:shd w:val="clear" w:color="auto" w:fill="E9EAEE"/>
          </w:tcPr>
          <w:p w14:paraId="2509C6E6"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5"/>
              </w:rPr>
              <w:t>659</w:t>
            </w:r>
          </w:p>
        </w:tc>
        <w:tc>
          <w:tcPr>
            <w:tcW w:w="1190" w:type="dxa"/>
            <w:tcBorders>
              <w:top w:val="nil"/>
              <w:left w:val="single" w:sz="18" w:space="0" w:color="FFFFFF"/>
              <w:bottom w:val="nil"/>
              <w:right w:val="single" w:sz="18" w:space="0" w:color="FFFFFF"/>
            </w:tcBorders>
          </w:tcPr>
          <w:p w14:paraId="0320228D" w14:textId="77777777" w:rsidR="00E67672" w:rsidRPr="00F05083" w:rsidRDefault="00E67672" w:rsidP="00E67672">
            <w:pPr>
              <w:pStyle w:val="TableParagraph"/>
              <w:spacing w:before="48"/>
              <w:ind w:right="54"/>
              <w:jc w:val="right"/>
              <w:rPr>
                <w:color w:val="323E4F" w:themeColor="text2" w:themeShade="BF"/>
              </w:rPr>
            </w:pPr>
            <w:r w:rsidRPr="00F05083">
              <w:rPr>
                <w:color w:val="323E4F" w:themeColor="text2" w:themeShade="BF"/>
                <w:spacing w:val="-2"/>
              </w:rPr>
              <w:t>375,413</w:t>
            </w:r>
          </w:p>
        </w:tc>
        <w:tc>
          <w:tcPr>
            <w:tcW w:w="1309" w:type="dxa"/>
            <w:tcBorders>
              <w:top w:val="nil"/>
              <w:left w:val="single" w:sz="18" w:space="0" w:color="FFFFFF"/>
              <w:bottom w:val="nil"/>
              <w:right w:val="single" w:sz="18" w:space="0" w:color="FFFFFF"/>
            </w:tcBorders>
            <w:shd w:val="clear" w:color="auto" w:fill="E9EAEE"/>
          </w:tcPr>
          <w:p w14:paraId="02DA2928" w14:textId="77777777" w:rsidR="00E67672" w:rsidRPr="00F05083" w:rsidRDefault="00E67672" w:rsidP="00E67672">
            <w:pPr>
              <w:pStyle w:val="TableParagraph"/>
              <w:spacing w:before="48"/>
              <w:ind w:right="53"/>
              <w:jc w:val="right"/>
              <w:rPr>
                <w:color w:val="323E4F" w:themeColor="text2" w:themeShade="BF"/>
              </w:rPr>
            </w:pPr>
            <w:r w:rsidRPr="00F05083">
              <w:rPr>
                <w:color w:val="323E4F" w:themeColor="text2" w:themeShade="BF"/>
              </w:rPr>
              <w:t>-</w:t>
            </w:r>
          </w:p>
        </w:tc>
        <w:tc>
          <w:tcPr>
            <w:tcW w:w="1033" w:type="dxa"/>
            <w:tcBorders>
              <w:top w:val="nil"/>
              <w:left w:val="single" w:sz="18" w:space="0" w:color="FFFFFF"/>
              <w:bottom w:val="nil"/>
              <w:right w:val="nil"/>
            </w:tcBorders>
          </w:tcPr>
          <w:p w14:paraId="0669A447" w14:textId="77777777" w:rsidR="00E67672" w:rsidRPr="00F05083" w:rsidRDefault="00E67672" w:rsidP="00E67672">
            <w:pPr>
              <w:pStyle w:val="TableParagraph"/>
              <w:spacing w:before="48"/>
              <w:ind w:right="72"/>
              <w:jc w:val="right"/>
              <w:rPr>
                <w:b/>
                <w:color w:val="323E4F" w:themeColor="text2" w:themeShade="BF"/>
              </w:rPr>
            </w:pPr>
            <w:r w:rsidRPr="00F05083">
              <w:rPr>
                <w:b/>
                <w:color w:val="323E4F" w:themeColor="text2" w:themeShade="BF"/>
                <w:spacing w:val="-2"/>
              </w:rPr>
              <w:t>603,004</w:t>
            </w:r>
          </w:p>
        </w:tc>
      </w:tr>
      <w:tr w:rsidR="00E67672" w:rsidRPr="00F05083" w14:paraId="6104CD71" w14:textId="77777777" w:rsidTr="00F71192">
        <w:trPr>
          <w:trHeight w:val="298"/>
        </w:trPr>
        <w:tc>
          <w:tcPr>
            <w:tcW w:w="3157" w:type="dxa"/>
            <w:tcBorders>
              <w:top w:val="nil"/>
              <w:left w:val="nil"/>
              <w:bottom w:val="nil"/>
              <w:right w:val="single" w:sz="18" w:space="0" w:color="FFFFFF"/>
            </w:tcBorders>
          </w:tcPr>
          <w:p w14:paraId="49D81865"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Audit</w:t>
            </w:r>
            <w:r w:rsidRPr="00F05083">
              <w:rPr>
                <w:color w:val="323E4F" w:themeColor="text2" w:themeShade="BF"/>
                <w:spacing w:val="-2"/>
              </w:rPr>
              <w:t xml:space="preserve"> </w:t>
            </w:r>
            <w:r w:rsidRPr="00F05083">
              <w:rPr>
                <w:color w:val="323E4F" w:themeColor="text2" w:themeShade="BF"/>
              </w:rPr>
              <w:t>and</w:t>
            </w:r>
            <w:r w:rsidRPr="00F05083">
              <w:rPr>
                <w:color w:val="323E4F" w:themeColor="text2" w:themeShade="BF"/>
                <w:spacing w:val="-2"/>
              </w:rPr>
              <w:t xml:space="preserve"> </w:t>
            </w:r>
            <w:r w:rsidRPr="00F05083">
              <w:rPr>
                <w:color w:val="323E4F" w:themeColor="text2" w:themeShade="BF"/>
              </w:rPr>
              <w:t>accountancy</w:t>
            </w:r>
            <w:r w:rsidRPr="00F05083">
              <w:rPr>
                <w:color w:val="323E4F" w:themeColor="text2" w:themeShade="BF"/>
                <w:spacing w:val="-1"/>
              </w:rPr>
              <w:t xml:space="preserve"> </w:t>
            </w:r>
            <w:r w:rsidRPr="00F05083">
              <w:rPr>
                <w:color w:val="323E4F" w:themeColor="text2" w:themeShade="BF"/>
                <w:spacing w:val="-4"/>
              </w:rPr>
              <w:t>fees</w:t>
            </w:r>
          </w:p>
        </w:tc>
        <w:tc>
          <w:tcPr>
            <w:tcW w:w="1285" w:type="dxa"/>
            <w:tcBorders>
              <w:top w:val="nil"/>
              <w:left w:val="single" w:sz="18" w:space="0" w:color="FFFFFF"/>
              <w:bottom w:val="nil"/>
              <w:right w:val="single" w:sz="18" w:space="0" w:color="FFFFFF"/>
            </w:tcBorders>
            <w:shd w:val="clear" w:color="auto" w:fill="E9EAEE"/>
          </w:tcPr>
          <w:p w14:paraId="022CC85A"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rPr>
              <w:t>-</w:t>
            </w:r>
          </w:p>
        </w:tc>
        <w:tc>
          <w:tcPr>
            <w:tcW w:w="1077" w:type="dxa"/>
            <w:tcBorders>
              <w:top w:val="nil"/>
              <w:left w:val="single" w:sz="18" w:space="0" w:color="FFFFFF"/>
              <w:bottom w:val="nil"/>
              <w:right w:val="single" w:sz="18" w:space="0" w:color="FFFFFF"/>
            </w:tcBorders>
          </w:tcPr>
          <w:p w14:paraId="0B0EE4D6"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rPr>
              <w:t>-</w:t>
            </w:r>
          </w:p>
        </w:tc>
        <w:tc>
          <w:tcPr>
            <w:tcW w:w="1077" w:type="dxa"/>
            <w:tcBorders>
              <w:top w:val="nil"/>
              <w:left w:val="single" w:sz="18" w:space="0" w:color="FFFFFF"/>
              <w:bottom w:val="nil"/>
              <w:right w:val="single" w:sz="18" w:space="0" w:color="FFFFFF"/>
            </w:tcBorders>
            <w:shd w:val="clear" w:color="auto" w:fill="E9EAEE"/>
          </w:tcPr>
          <w:p w14:paraId="556DABCD"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rPr>
              <w:t>-</w:t>
            </w:r>
          </w:p>
        </w:tc>
        <w:tc>
          <w:tcPr>
            <w:tcW w:w="1190" w:type="dxa"/>
            <w:tcBorders>
              <w:top w:val="nil"/>
              <w:left w:val="single" w:sz="18" w:space="0" w:color="FFFFFF"/>
              <w:bottom w:val="nil"/>
              <w:right w:val="single" w:sz="18" w:space="0" w:color="FFFFFF"/>
            </w:tcBorders>
          </w:tcPr>
          <w:p w14:paraId="6B64C1EF" w14:textId="77777777" w:rsidR="00E67672" w:rsidRPr="00F05083" w:rsidRDefault="00E67672" w:rsidP="00E67672">
            <w:pPr>
              <w:pStyle w:val="TableParagraph"/>
              <w:spacing w:before="48"/>
              <w:ind w:right="54"/>
              <w:jc w:val="right"/>
              <w:rPr>
                <w:color w:val="323E4F" w:themeColor="text2" w:themeShade="BF"/>
              </w:rPr>
            </w:pPr>
            <w:r w:rsidRPr="00F05083">
              <w:rPr>
                <w:color w:val="323E4F" w:themeColor="text2" w:themeShade="BF"/>
              </w:rPr>
              <w:t>-</w:t>
            </w:r>
          </w:p>
        </w:tc>
        <w:tc>
          <w:tcPr>
            <w:tcW w:w="1309" w:type="dxa"/>
            <w:tcBorders>
              <w:top w:val="nil"/>
              <w:left w:val="single" w:sz="18" w:space="0" w:color="FFFFFF"/>
              <w:bottom w:val="nil"/>
              <w:right w:val="single" w:sz="18" w:space="0" w:color="FFFFFF"/>
            </w:tcBorders>
            <w:shd w:val="clear" w:color="auto" w:fill="E9EAEE"/>
          </w:tcPr>
          <w:p w14:paraId="1370E304" w14:textId="77777777" w:rsidR="00E67672" w:rsidRPr="00F05083" w:rsidRDefault="00E67672" w:rsidP="00E67672">
            <w:pPr>
              <w:pStyle w:val="TableParagraph"/>
              <w:spacing w:before="48"/>
              <w:ind w:right="53"/>
              <w:jc w:val="right"/>
              <w:rPr>
                <w:color w:val="323E4F" w:themeColor="text2" w:themeShade="BF"/>
              </w:rPr>
            </w:pPr>
            <w:r w:rsidRPr="00F05083">
              <w:rPr>
                <w:color w:val="323E4F" w:themeColor="text2" w:themeShade="BF"/>
                <w:spacing w:val="-2"/>
              </w:rPr>
              <w:t>13,520</w:t>
            </w:r>
          </w:p>
        </w:tc>
        <w:tc>
          <w:tcPr>
            <w:tcW w:w="1033" w:type="dxa"/>
            <w:tcBorders>
              <w:top w:val="nil"/>
              <w:left w:val="single" w:sz="18" w:space="0" w:color="FFFFFF"/>
              <w:bottom w:val="nil"/>
              <w:right w:val="nil"/>
            </w:tcBorders>
          </w:tcPr>
          <w:p w14:paraId="6CC1C739" w14:textId="77777777" w:rsidR="00E67672" w:rsidRPr="00F05083" w:rsidRDefault="00E67672" w:rsidP="00E67672">
            <w:pPr>
              <w:pStyle w:val="TableParagraph"/>
              <w:spacing w:before="48"/>
              <w:ind w:right="72"/>
              <w:jc w:val="right"/>
              <w:rPr>
                <w:b/>
                <w:color w:val="323E4F" w:themeColor="text2" w:themeShade="BF"/>
              </w:rPr>
            </w:pPr>
            <w:r w:rsidRPr="00F05083">
              <w:rPr>
                <w:b/>
                <w:color w:val="323E4F" w:themeColor="text2" w:themeShade="BF"/>
                <w:spacing w:val="-2"/>
              </w:rPr>
              <w:t>13,520</w:t>
            </w:r>
          </w:p>
        </w:tc>
      </w:tr>
      <w:tr w:rsidR="00E67672" w:rsidRPr="00F05083" w14:paraId="70B0CEA6" w14:textId="77777777" w:rsidTr="00F71192">
        <w:trPr>
          <w:trHeight w:val="298"/>
        </w:trPr>
        <w:tc>
          <w:tcPr>
            <w:tcW w:w="3157" w:type="dxa"/>
            <w:tcBorders>
              <w:top w:val="nil"/>
              <w:left w:val="nil"/>
              <w:bottom w:val="nil"/>
              <w:right w:val="single" w:sz="18" w:space="0" w:color="FFFFFF"/>
            </w:tcBorders>
          </w:tcPr>
          <w:p w14:paraId="104A4C15"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Governance</w:t>
            </w:r>
            <w:r w:rsidRPr="00F05083">
              <w:rPr>
                <w:color w:val="323E4F" w:themeColor="text2" w:themeShade="BF"/>
                <w:spacing w:val="-5"/>
              </w:rPr>
              <w:t xml:space="preserve"> </w:t>
            </w:r>
            <w:r w:rsidRPr="00F05083">
              <w:rPr>
                <w:color w:val="323E4F" w:themeColor="text2" w:themeShade="BF"/>
              </w:rPr>
              <w:t>and</w:t>
            </w:r>
            <w:r w:rsidRPr="00F05083">
              <w:rPr>
                <w:color w:val="323E4F" w:themeColor="text2" w:themeShade="BF"/>
                <w:spacing w:val="-2"/>
              </w:rPr>
              <w:t xml:space="preserve"> </w:t>
            </w:r>
            <w:r w:rsidRPr="00F05083">
              <w:rPr>
                <w:color w:val="323E4F" w:themeColor="text2" w:themeShade="BF"/>
              </w:rPr>
              <w:t>legal</w:t>
            </w:r>
            <w:r w:rsidRPr="00F05083">
              <w:rPr>
                <w:color w:val="323E4F" w:themeColor="text2" w:themeShade="BF"/>
                <w:spacing w:val="-2"/>
              </w:rPr>
              <w:t xml:space="preserve"> costs</w:t>
            </w:r>
          </w:p>
        </w:tc>
        <w:tc>
          <w:tcPr>
            <w:tcW w:w="1285" w:type="dxa"/>
            <w:tcBorders>
              <w:top w:val="nil"/>
              <w:left w:val="single" w:sz="18" w:space="0" w:color="FFFFFF"/>
              <w:bottom w:val="nil"/>
              <w:right w:val="single" w:sz="18" w:space="0" w:color="FFFFFF"/>
            </w:tcBorders>
            <w:shd w:val="clear" w:color="auto" w:fill="E9EAEE"/>
          </w:tcPr>
          <w:p w14:paraId="0D5587EA"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rPr>
              <w:t>-</w:t>
            </w:r>
          </w:p>
        </w:tc>
        <w:tc>
          <w:tcPr>
            <w:tcW w:w="1077" w:type="dxa"/>
            <w:tcBorders>
              <w:top w:val="nil"/>
              <w:left w:val="single" w:sz="18" w:space="0" w:color="FFFFFF"/>
              <w:bottom w:val="nil"/>
              <w:right w:val="single" w:sz="18" w:space="0" w:color="FFFFFF"/>
            </w:tcBorders>
          </w:tcPr>
          <w:p w14:paraId="254BDE06"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rPr>
              <w:t>-</w:t>
            </w:r>
          </w:p>
        </w:tc>
        <w:tc>
          <w:tcPr>
            <w:tcW w:w="1077" w:type="dxa"/>
            <w:tcBorders>
              <w:top w:val="nil"/>
              <w:left w:val="single" w:sz="18" w:space="0" w:color="FFFFFF"/>
              <w:bottom w:val="nil"/>
              <w:right w:val="single" w:sz="18" w:space="0" w:color="FFFFFF"/>
            </w:tcBorders>
            <w:shd w:val="clear" w:color="auto" w:fill="E9EAEE"/>
          </w:tcPr>
          <w:p w14:paraId="6A9140A1"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rPr>
              <w:t>-</w:t>
            </w:r>
          </w:p>
        </w:tc>
        <w:tc>
          <w:tcPr>
            <w:tcW w:w="1190" w:type="dxa"/>
            <w:tcBorders>
              <w:top w:val="nil"/>
              <w:left w:val="single" w:sz="18" w:space="0" w:color="FFFFFF"/>
              <w:bottom w:val="nil"/>
              <w:right w:val="single" w:sz="18" w:space="0" w:color="FFFFFF"/>
            </w:tcBorders>
          </w:tcPr>
          <w:p w14:paraId="61694005" w14:textId="77777777" w:rsidR="00E67672" w:rsidRPr="00F05083" w:rsidRDefault="00E67672" w:rsidP="00E67672">
            <w:pPr>
              <w:pStyle w:val="TableParagraph"/>
              <w:spacing w:before="48"/>
              <w:ind w:right="54"/>
              <w:jc w:val="right"/>
              <w:rPr>
                <w:color w:val="323E4F" w:themeColor="text2" w:themeShade="BF"/>
              </w:rPr>
            </w:pPr>
            <w:r w:rsidRPr="00F05083">
              <w:rPr>
                <w:color w:val="323E4F" w:themeColor="text2" w:themeShade="BF"/>
                <w:spacing w:val="-2"/>
              </w:rPr>
              <w:t>115,502</w:t>
            </w:r>
          </w:p>
        </w:tc>
        <w:tc>
          <w:tcPr>
            <w:tcW w:w="1309" w:type="dxa"/>
            <w:tcBorders>
              <w:top w:val="nil"/>
              <w:left w:val="single" w:sz="18" w:space="0" w:color="FFFFFF"/>
              <w:bottom w:val="nil"/>
              <w:right w:val="single" w:sz="18" w:space="0" w:color="FFFFFF"/>
            </w:tcBorders>
            <w:shd w:val="clear" w:color="auto" w:fill="E9EAEE"/>
          </w:tcPr>
          <w:p w14:paraId="1DC9F05C" w14:textId="77777777" w:rsidR="00E67672" w:rsidRPr="00F05083" w:rsidRDefault="00E67672" w:rsidP="00E67672">
            <w:pPr>
              <w:pStyle w:val="TableParagraph"/>
              <w:spacing w:before="48"/>
              <w:ind w:right="53"/>
              <w:jc w:val="right"/>
              <w:rPr>
                <w:color w:val="323E4F" w:themeColor="text2" w:themeShade="BF"/>
              </w:rPr>
            </w:pPr>
            <w:r w:rsidRPr="00F05083">
              <w:rPr>
                <w:color w:val="323E4F" w:themeColor="text2" w:themeShade="BF"/>
                <w:spacing w:val="-2"/>
              </w:rPr>
              <w:t>39,968</w:t>
            </w:r>
          </w:p>
        </w:tc>
        <w:tc>
          <w:tcPr>
            <w:tcW w:w="1033" w:type="dxa"/>
            <w:tcBorders>
              <w:top w:val="nil"/>
              <w:left w:val="single" w:sz="18" w:space="0" w:color="FFFFFF"/>
              <w:bottom w:val="nil"/>
              <w:right w:val="nil"/>
            </w:tcBorders>
          </w:tcPr>
          <w:p w14:paraId="6716CC84" w14:textId="77777777" w:rsidR="00E67672" w:rsidRPr="00F05083" w:rsidRDefault="00E67672" w:rsidP="00E67672">
            <w:pPr>
              <w:pStyle w:val="TableParagraph"/>
              <w:spacing w:before="48"/>
              <w:ind w:right="72"/>
              <w:jc w:val="right"/>
              <w:rPr>
                <w:b/>
                <w:color w:val="323E4F" w:themeColor="text2" w:themeShade="BF"/>
              </w:rPr>
            </w:pPr>
            <w:r w:rsidRPr="00F05083">
              <w:rPr>
                <w:b/>
                <w:color w:val="323E4F" w:themeColor="text2" w:themeShade="BF"/>
                <w:spacing w:val="-2"/>
              </w:rPr>
              <w:t>155,470</w:t>
            </w:r>
          </w:p>
        </w:tc>
      </w:tr>
      <w:tr w:rsidR="00E67672" w:rsidRPr="00F05083" w14:paraId="65EF71F5" w14:textId="77777777" w:rsidTr="00F71192">
        <w:trPr>
          <w:trHeight w:val="285"/>
        </w:trPr>
        <w:tc>
          <w:tcPr>
            <w:tcW w:w="3157" w:type="dxa"/>
            <w:tcBorders>
              <w:top w:val="nil"/>
              <w:left w:val="nil"/>
              <w:bottom w:val="single" w:sz="4" w:space="0" w:color="28357F"/>
              <w:right w:val="single" w:sz="18" w:space="0" w:color="FFFFFF"/>
            </w:tcBorders>
          </w:tcPr>
          <w:p w14:paraId="49F4A952"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 xml:space="preserve">Other </w:t>
            </w:r>
            <w:r w:rsidRPr="00F05083">
              <w:rPr>
                <w:color w:val="323E4F" w:themeColor="text2" w:themeShade="BF"/>
                <w:spacing w:val="-2"/>
              </w:rPr>
              <w:t>costs</w:t>
            </w:r>
          </w:p>
        </w:tc>
        <w:tc>
          <w:tcPr>
            <w:tcW w:w="1285" w:type="dxa"/>
            <w:tcBorders>
              <w:top w:val="nil"/>
              <w:left w:val="single" w:sz="18" w:space="0" w:color="FFFFFF"/>
              <w:bottom w:val="single" w:sz="4" w:space="0" w:color="28357F"/>
              <w:right w:val="single" w:sz="18" w:space="0" w:color="FFFFFF"/>
            </w:tcBorders>
            <w:shd w:val="clear" w:color="auto" w:fill="E9EAEE"/>
          </w:tcPr>
          <w:p w14:paraId="4A1081BC"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13,215</w:t>
            </w:r>
          </w:p>
        </w:tc>
        <w:tc>
          <w:tcPr>
            <w:tcW w:w="1077" w:type="dxa"/>
            <w:tcBorders>
              <w:top w:val="nil"/>
              <w:left w:val="single" w:sz="18" w:space="0" w:color="FFFFFF"/>
              <w:bottom w:val="single" w:sz="4" w:space="0" w:color="28357F"/>
              <w:right w:val="single" w:sz="18" w:space="0" w:color="FFFFFF"/>
            </w:tcBorders>
          </w:tcPr>
          <w:p w14:paraId="764DE60E"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62,658</w:t>
            </w:r>
          </w:p>
        </w:tc>
        <w:tc>
          <w:tcPr>
            <w:tcW w:w="1077" w:type="dxa"/>
            <w:tcBorders>
              <w:top w:val="nil"/>
              <w:left w:val="single" w:sz="18" w:space="0" w:color="FFFFFF"/>
              <w:bottom w:val="single" w:sz="4" w:space="0" w:color="28357F"/>
              <w:right w:val="single" w:sz="18" w:space="0" w:color="FFFFFF"/>
            </w:tcBorders>
            <w:shd w:val="clear" w:color="auto" w:fill="E9EAEE"/>
          </w:tcPr>
          <w:p w14:paraId="257FA258"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4"/>
              </w:rPr>
              <w:t>2,446</w:t>
            </w:r>
          </w:p>
        </w:tc>
        <w:tc>
          <w:tcPr>
            <w:tcW w:w="1190" w:type="dxa"/>
            <w:tcBorders>
              <w:top w:val="nil"/>
              <w:left w:val="single" w:sz="18" w:space="0" w:color="FFFFFF"/>
              <w:bottom w:val="single" w:sz="4" w:space="0" w:color="28357F"/>
              <w:right w:val="single" w:sz="18" w:space="0" w:color="FFFFFF"/>
            </w:tcBorders>
          </w:tcPr>
          <w:p w14:paraId="2C83DC2B" w14:textId="77777777" w:rsidR="00E67672" w:rsidRPr="00F05083" w:rsidRDefault="00E67672" w:rsidP="00E67672">
            <w:pPr>
              <w:pStyle w:val="TableParagraph"/>
              <w:spacing w:before="48"/>
              <w:ind w:right="54"/>
              <w:jc w:val="right"/>
              <w:rPr>
                <w:color w:val="323E4F" w:themeColor="text2" w:themeShade="BF"/>
              </w:rPr>
            </w:pPr>
            <w:r w:rsidRPr="00F05083">
              <w:rPr>
                <w:color w:val="323E4F" w:themeColor="text2" w:themeShade="BF"/>
                <w:spacing w:val="-2"/>
              </w:rPr>
              <w:t>73,837</w:t>
            </w:r>
          </w:p>
        </w:tc>
        <w:tc>
          <w:tcPr>
            <w:tcW w:w="1309" w:type="dxa"/>
            <w:tcBorders>
              <w:top w:val="nil"/>
              <w:left w:val="single" w:sz="18" w:space="0" w:color="FFFFFF"/>
              <w:bottom w:val="single" w:sz="4" w:space="0" w:color="28357F"/>
              <w:right w:val="single" w:sz="18" w:space="0" w:color="FFFFFF"/>
            </w:tcBorders>
            <w:shd w:val="clear" w:color="auto" w:fill="E9EAEE"/>
          </w:tcPr>
          <w:p w14:paraId="59A21B10" w14:textId="77777777" w:rsidR="00E67672" w:rsidRPr="00F05083" w:rsidRDefault="00E67672" w:rsidP="00E67672">
            <w:pPr>
              <w:pStyle w:val="TableParagraph"/>
              <w:spacing w:before="48"/>
              <w:ind w:right="53"/>
              <w:jc w:val="right"/>
              <w:rPr>
                <w:color w:val="323E4F" w:themeColor="text2" w:themeShade="BF"/>
              </w:rPr>
            </w:pPr>
            <w:r w:rsidRPr="00F05083">
              <w:rPr>
                <w:color w:val="323E4F" w:themeColor="text2" w:themeShade="BF"/>
              </w:rPr>
              <w:t>-</w:t>
            </w:r>
          </w:p>
        </w:tc>
        <w:tc>
          <w:tcPr>
            <w:tcW w:w="1033" w:type="dxa"/>
            <w:tcBorders>
              <w:top w:val="nil"/>
              <w:left w:val="single" w:sz="18" w:space="0" w:color="FFFFFF"/>
              <w:bottom w:val="single" w:sz="4" w:space="0" w:color="28357F"/>
              <w:right w:val="nil"/>
            </w:tcBorders>
          </w:tcPr>
          <w:p w14:paraId="3AF50C8E" w14:textId="77777777" w:rsidR="00E67672" w:rsidRPr="00F05083" w:rsidRDefault="00E67672" w:rsidP="00E67672">
            <w:pPr>
              <w:pStyle w:val="TableParagraph"/>
              <w:spacing w:before="48"/>
              <w:ind w:right="72"/>
              <w:jc w:val="right"/>
              <w:rPr>
                <w:b/>
                <w:color w:val="323E4F" w:themeColor="text2" w:themeShade="BF"/>
              </w:rPr>
            </w:pPr>
            <w:r w:rsidRPr="00F05083">
              <w:rPr>
                <w:b/>
                <w:color w:val="323E4F" w:themeColor="text2" w:themeShade="BF"/>
                <w:spacing w:val="-2"/>
              </w:rPr>
              <w:t>152,156</w:t>
            </w:r>
          </w:p>
        </w:tc>
      </w:tr>
      <w:tr w:rsidR="00E67672" w:rsidRPr="00F05083" w14:paraId="269B1CA6" w14:textId="77777777" w:rsidTr="00F71192">
        <w:trPr>
          <w:trHeight w:val="612"/>
        </w:trPr>
        <w:tc>
          <w:tcPr>
            <w:tcW w:w="3157" w:type="dxa"/>
            <w:tcBorders>
              <w:top w:val="single" w:sz="4" w:space="0" w:color="28357F"/>
              <w:left w:val="nil"/>
              <w:bottom w:val="nil"/>
              <w:right w:val="single" w:sz="18" w:space="0" w:color="FFFFFF"/>
            </w:tcBorders>
          </w:tcPr>
          <w:p w14:paraId="2DF3C40F" w14:textId="77777777" w:rsidR="00E67672" w:rsidRPr="00F05083" w:rsidRDefault="00E67672" w:rsidP="00B86631">
            <w:pPr>
              <w:pStyle w:val="TableParagraph"/>
              <w:rPr>
                <w:rFonts w:ascii="Times New Roman"/>
                <w:color w:val="323E4F" w:themeColor="text2" w:themeShade="BF"/>
              </w:rPr>
            </w:pPr>
          </w:p>
        </w:tc>
        <w:tc>
          <w:tcPr>
            <w:tcW w:w="1285" w:type="dxa"/>
            <w:tcBorders>
              <w:top w:val="single" w:sz="4" w:space="0" w:color="28357F"/>
              <w:left w:val="single" w:sz="18" w:space="0" w:color="FFFFFF"/>
              <w:bottom w:val="nil"/>
              <w:right w:val="single" w:sz="18" w:space="0" w:color="FFFFFF"/>
            </w:tcBorders>
            <w:shd w:val="clear" w:color="auto" w:fill="E9EAEE"/>
          </w:tcPr>
          <w:p w14:paraId="7BB5372E" w14:textId="77777777" w:rsidR="00E67672" w:rsidRPr="00F05083" w:rsidRDefault="00E67672" w:rsidP="00E67672">
            <w:pPr>
              <w:pStyle w:val="TableParagraph"/>
              <w:spacing w:before="10"/>
              <w:jc w:val="right"/>
              <w:rPr>
                <w:b/>
                <w:color w:val="323E4F" w:themeColor="text2" w:themeShade="BF"/>
              </w:rPr>
            </w:pPr>
          </w:p>
          <w:p w14:paraId="7212E7B4" w14:textId="77777777" w:rsidR="00E67672" w:rsidRPr="00F05083" w:rsidRDefault="00E67672" w:rsidP="00E67672">
            <w:pPr>
              <w:pStyle w:val="TableParagraph"/>
              <w:ind w:right="55"/>
              <w:jc w:val="right"/>
              <w:rPr>
                <w:color w:val="323E4F" w:themeColor="text2" w:themeShade="BF"/>
              </w:rPr>
            </w:pPr>
            <w:r w:rsidRPr="00F05083">
              <w:rPr>
                <w:color w:val="323E4F" w:themeColor="text2" w:themeShade="BF"/>
                <w:spacing w:val="-2"/>
              </w:rPr>
              <w:t>479,821</w:t>
            </w:r>
          </w:p>
        </w:tc>
        <w:tc>
          <w:tcPr>
            <w:tcW w:w="1077" w:type="dxa"/>
            <w:tcBorders>
              <w:top w:val="single" w:sz="4" w:space="0" w:color="28357F"/>
              <w:left w:val="single" w:sz="18" w:space="0" w:color="FFFFFF"/>
              <w:bottom w:val="nil"/>
              <w:right w:val="single" w:sz="18" w:space="0" w:color="FFFFFF"/>
            </w:tcBorders>
          </w:tcPr>
          <w:p w14:paraId="5A4FD84E" w14:textId="77777777" w:rsidR="00E67672" w:rsidRPr="00F05083" w:rsidRDefault="00E67672" w:rsidP="00E67672">
            <w:pPr>
              <w:pStyle w:val="TableParagraph"/>
              <w:spacing w:before="10"/>
              <w:jc w:val="right"/>
              <w:rPr>
                <w:b/>
                <w:color w:val="323E4F" w:themeColor="text2" w:themeShade="BF"/>
              </w:rPr>
            </w:pPr>
          </w:p>
          <w:p w14:paraId="442A022D" w14:textId="77777777" w:rsidR="00E67672" w:rsidRPr="00F05083" w:rsidRDefault="00E67672" w:rsidP="00E67672">
            <w:pPr>
              <w:pStyle w:val="TableParagraph"/>
              <w:ind w:right="55"/>
              <w:jc w:val="right"/>
              <w:rPr>
                <w:color w:val="323E4F" w:themeColor="text2" w:themeShade="BF"/>
              </w:rPr>
            </w:pPr>
            <w:r w:rsidRPr="00F05083">
              <w:rPr>
                <w:color w:val="323E4F" w:themeColor="text2" w:themeShade="BF"/>
                <w:spacing w:val="-2"/>
              </w:rPr>
              <w:t>791,324</w:t>
            </w:r>
          </w:p>
        </w:tc>
        <w:tc>
          <w:tcPr>
            <w:tcW w:w="1077" w:type="dxa"/>
            <w:tcBorders>
              <w:top w:val="single" w:sz="4" w:space="0" w:color="28357F"/>
              <w:left w:val="single" w:sz="18" w:space="0" w:color="FFFFFF"/>
              <w:bottom w:val="nil"/>
              <w:right w:val="single" w:sz="18" w:space="0" w:color="FFFFFF"/>
            </w:tcBorders>
            <w:shd w:val="clear" w:color="auto" w:fill="E9EAEE"/>
          </w:tcPr>
          <w:p w14:paraId="1AA24A06" w14:textId="77777777" w:rsidR="00E67672" w:rsidRPr="00F05083" w:rsidRDefault="00E67672" w:rsidP="00E67672">
            <w:pPr>
              <w:pStyle w:val="TableParagraph"/>
              <w:spacing w:before="10"/>
              <w:jc w:val="right"/>
              <w:rPr>
                <w:b/>
                <w:color w:val="323E4F" w:themeColor="text2" w:themeShade="BF"/>
              </w:rPr>
            </w:pPr>
          </w:p>
          <w:p w14:paraId="5EFE7B34" w14:textId="77777777" w:rsidR="00E67672" w:rsidRPr="00F05083" w:rsidRDefault="00E67672" w:rsidP="00E67672">
            <w:pPr>
              <w:pStyle w:val="TableParagraph"/>
              <w:ind w:right="55"/>
              <w:jc w:val="right"/>
              <w:rPr>
                <w:color w:val="323E4F" w:themeColor="text2" w:themeShade="BF"/>
              </w:rPr>
            </w:pPr>
            <w:r w:rsidRPr="00F05083">
              <w:rPr>
                <w:color w:val="323E4F" w:themeColor="text2" w:themeShade="BF"/>
                <w:spacing w:val="-2"/>
              </w:rPr>
              <w:t>543,346</w:t>
            </w:r>
          </w:p>
        </w:tc>
        <w:tc>
          <w:tcPr>
            <w:tcW w:w="1190" w:type="dxa"/>
            <w:tcBorders>
              <w:top w:val="single" w:sz="4" w:space="0" w:color="28357F"/>
              <w:left w:val="single" w:sz="18" w:space="0" w:color="FFFFFF"/>
              <w:bottom w:val="nil"/>
              <w:right w:val="single" w:sz="18" w:space="0" w:color="FFFFFF"/>
            </w:tcBorders>
          </w:tcPr>
          <w:p w14:paraId="63C96E7A" w14:textId="77777777" w:rsidR="00E67672" w:rsidRPr="00F05083" w:rsidRDefault="00E67672" w:rsidP="00E67672">
            <w:pPr>
              <w:pStyle w:val="TableParagraph"/>
              <w:spacing w:before="10"/>
              <w:jc w:val="right"/>
              <w:rPr>
                <w:b/>
                <w:color w:val="323E4F" w:themeColor="text2" w:themeShade="BF"/>
              </w:rPr>
            </w:pPr>
          </w:p>
          <w:p w14:paraId="41A03070" w14:textId="77777777" w:rsidR="00E67672" w:rsidRPr="00F05083" w:rsidRDefault="00E67672" w:rsidP="00E67672">
            <w:pPr>
              <w:pStyle w:val="TableParagraph"/>
              <w:ind w:right="54"/>
              <w:jc w:val="right"/>
              <w:rPr>
                <w:color w:val="323E4F" w:themeColor="text2" w:themeShade="BF"/>
              </w:rPr>
            </w:pPr>
            <w:r w:rsidRPr="00F05083">
              <w:rPr>
                <w:color w:val="323E4F" w:themeColor="text2" w:themeShade="BF"/>
                <w:spacing w:val="-2"/>
              </w:rPr>
              <w:t>764,593</w:t>
            </w:r>
          </w:p>
        </w:tc>
        <w:tc>
          <w:tcPr>
            <w:tcW w:w="1309" w:type="dxa"/>
            <w:tcBorders>
              <w:top w:val="single" w:sz="4" w:space="0" w:color="28357F"/>
              <w:left w:val="single" w:sz="18" w:space="0" w:color="FFFFFF"/>
              <w:bottom w:val="nil"/>
              <w:right w:val="single" w:sz="18" w:space="0" w:color="FFFFFF"/>
            </w:tcBorders>
            <w:shd w:val="clear" w:color="auto" w:fill="E9EAEE"/>
          </w:tcPr>
          <w:p w14:paraId="396F04AA" w14:textId="77777777" w:rsidR="00E67672" w:rsidRPr="00F05083" w:rsidRDefault="00E67672" w:rsidP="00E67672">
            <w:pPr>
              <w:pStyle w:val="TableParagraph"/>
              <w:spacing w:before="10"/>
              <w:jc w:val="right"/>
              <w:rPr>
                <w:b/>
                <w:color w:val="323E4F" w:themeColor="text2" w:themeShade="BF"/>
              </w:rPr>
            </w:pPr>
          </w:p>
          <w:p w14:paraId="7312CEA3" w14:textId="77777777" w:rsidR="00E67672" w:rsidRPr="00F05083" w:rsidRDefault="00E67672" w:rsidP="00E67672">
            <w:pPr>
              <w:pStyle w:val="TableParagraph"/>
              <w:ind w:right="53"/>
              <w:jc w:val="right"/>
              <w:rPr>
                <w:color w:val="323E4F" w:themeColor="text2" w:themeShade="BF"/>
              </w:rPr>
            </w:pPr>
            <w:r w:rsidRPr="00F05083">
              <w:rPr>
                <w:color w:val="323E4F" w:themeColor="text2" w:themeShade="BF"/>
                <w:spacing w:val="-2"/>
              </w:rPr>
              <w:t>53,488</w:t>
            </w:r>
          </w:p>
        </w:tc>
        <w:tc>
          <w:tcPr>
            <w:tcW w:w="1033" w:type="dxa"/>
            <w:tcBorders>
              <w:top w:val="single" w:sz="4" w:space="0" w:color="28357F"/>
              <w:left w:val="single" w:sz="18" w:space="0" w:color="FFFFFF"/>
              <w:bottom w:val="nil"/>
              <w:right w:val="nil"/>
            </w:tcBorders>
          </w:tcPr>
          <w:p w14:paraId="338E3E19" w14:textId="77777777" w:rsidR="00E67672" w:rsidRPr="00F05083" w:rsidRDefault="00E67672" w:rsidP="00E67672">
            <w:pPr>
              <w:pStyle w:val="TableParagraph"/>
              <w:spacing w:before="9"/>
              <w:jc w:val="right"/>
              <w:rPr>
                <w:b/>
                <w:color w:val="323E4F" w:themeColor="text2" w:themeShade="BF"/>
              </w:rPr>
            </w:pPr>
          </w:p>
          <w:p w14:paraId="72F11AB9" w14:textId="77777777" w:rsidR="00E67672" w:rsidRPr="00F05083" w:rsidRDefault="00E67672" w:rsidP="00E67672">
            <w:pPr>
              <w:pStyle w:val="TableParagraph"/>
              <w:ind w:right="72"/>
              <w:jc w:val="right"/>
              <w:rPr>
                <w:b/>
                <w:color w:val="323E4F" w:themeColor="text2" w:themeShade="BF"/>
              </w:rPr>
            </w:pPr>
            <w:r w:rsidRPr="00F05083">
              <w:rPr>
                <w:b/>
                <w:color w:val="323E4F" w:themeColor="text2" w:themeShade="BF"/>
                <w:spacing w:val="-2"/>
              </w:rPr>
              <w:t>2,632,572</w:t>
            </w:r>
          </w:p>
        </w:tc>
      </w:tr>
      <w:tr w:rsidR="00E67672" w:rsidRPr="00F05083" w14:paraId="35AB9706" w14:textId="77777777" w:rsidTr="00F71192">
        <w:trPr>
          <w:trHeight w:val="402"/>
        </w:trPr>
        <w:tc>
          <w:tcPr>
            <w:tcW w:w="3157" w:type="dxa"/>
            <w:tcBorders>
              <w:top w:val="nil"/>
              <w:left w:val="nil"/>
              <w:bottom w:val="nil"/>
              <w:right w:val="single" w:sz="18" w:space="0" w:color="FFFFFF"/>
            </w:tcBorders>
          </w:tcPr>
          <w:p w14:paraId="27A6E672" w14:textId="77777777" w:rsidR="00E67672" w:rsidRPr="00F05083" w:rsidRDefault="00E67672" w:rsidP="00B86631">
            <w:pPr>
              <w:pStyle w:val="TableParagraph"/>
              <w:spacing w:before="152"/>
              <w:ind w:left="77"/>
              <w:rPr>
                <w:color w:val="323E4F" w:themeColor="text2" w:themeShade="BF"/>
              </w:rPr>
            </w:pPr>
            <w:r w:rsidRPr="00F05083">
              <w:rPr>
                <w:color w:val="323E4F" w:themeColor="text2" w:themeShade="BF"/>
              </w:rPr>
              <w:t xml:space="preserve">Support </w:t>
            </w:r>
            <w:r w:rsidRPr="00F05083">
              <w:rPr>
                <w:color w:val="323E4F" w:themeColor="text2" w:themeShade="BF"/>
                <w:spacing w:val="-4"/>
              </w:rPr>
              <w:t>costs</w:t>
            </w:r>
          </w:p>
        </w:tc>
        <w:tc>
          <w:tcPr>
            <w:tcW w:w="1285" w:type="dxa"/>
            <w:tcBorders>
              <w:top w:val="nil"/>
              <w:left w:val="single" w:sz="18" w:space="0" w:color="FFFFFF"/>
              <w:bottom w:val="nil"/>
              <w:right w:val="single" w:sz="18" w:space="0" w:color="FFFFFF"/>
            </w:tcBorders>
            <w:shd w:val="clear" w:color="auto" w:fill="E9EAEE"/>
          </w:tcPr>
          <w:p w14:paraId="48E36A99" w14:textId="77777777" w:rsidR="00E67672" w:rsidRPr="00F05083" w:rsidRDefault="00E67672" w:rsidP="00E67672">
            <w:pPr>
              <w:pStyle w:val="TableParagraph"/>
              <w:spacing w:before="152"/>
              <w:ind w:right="55"/>
              <w:jc w:val="right"/>
              <w:rPr>
                <w:color w:val="323E4F" w:themeColor="text2" w:themeShade="BF"/>
              </w:rPr>
            </w:pPr>
            <w:r w:rsidRPr="00F05083">
              <w:rPr>
                <w:color w:val="323E4F" w:themeColor="text2" w:themeShade="BF"/>
                <w:spacing w:val="-2"/>
              </w:rPr>
              <w:t>254,839</w:t>
            </w:r>
          </w:p>
        </w:tc>
        <w:tc>
          <w:tcPr>
            <w:tcW w:w="1077" w:type="dxa"/>
            <w:tcBorders>
              <w:top w:val="nil"/>
              <w:left w:val="single" w:sz="18" w:space="0" w:color="FFFFFF"/>
              <w:bottom w:val="nil"/>
              <w:right w:val="single" w:sz="18" w:space="0" w:color="FFFFFF"/>
            </w:tcBorders>
          </w:tcPr>
          <w:p w14:paraId="577D387C" w14:textId="77777777" w:rsidR="00E67672" w:rsidRPr="00F05083" w:rsidRDefault="00E67672" w:rsidP="00E67672">
            <w:pPr>
              <w:pStyle w:val="TableParagraph"/>
              <w:spacing w:before="152"/>
              <w:ind w:right="55"/>
              <w:jc w:val="right"/>
              <w:rPr>
                <w:color w:val="323E4F" w:themeColor="text2" w:themeShade="BF"/>
              </w:rPr>
            </w:pPr>
            <w:r w:rsidRPr="00F05083">
              <w:rPr>
                <w:color w:val="323E4F" w:themeColor="text2" w:themeShade="BF"/>
                <w:spacing w:val="-2"/>
              </w:rPr>
              <w:t>221,176</w:t>
            </w:r>
          </w:p>
        </w:tc>
        <w:tc>
          <w:tcPr>
            <w:tcW w:w="1077" w:type="dxa"/>
            <w:tcBorders>
              <w:top w:val="nil"/>
              <w:left w:val="single" w:sz="18" w:space="0" w:color="FFFFFF"/>
              <w:bottom w:val="nil"/>
              <w:right w:val="single" w:sz="18" w:space="0" w:color="FFFFFF"/>
            </w:tcBorders>
            <w:shd w:val="clear" w:color="auto" w:fill="E9EAEE"/>
          </w:tcPr>
          <w:p w14:paraId="79ECE321" w14:textId="77777777" w:rsidR="00E67672" w:rsidRPr="00F05083" w:rsidRDefault="00E67672" w:rsidP="00E67672">
            <w:pPr>
              <w:pStyle w:val="TableParagraph"/>
              <w:spacing w:before="152"/>
              <w:ind w:right="55"/>
              <w:jc w:val="right"/>
              <w:rPr>
                <w:color w:val="323E4F" w:themeColor="text2" w:themeShade="BF"/>
              </w:rPr>
            </w:pPr>
            <w:r w:rsidRPr="00F05083">
              <w:rPr>
                <w:color w:val="323E4F" w:themeColor="text2" w:themeShade="BF"/>
                <w:spacing w:val="-2"/>
              </w:rPr>
              <w:t>288,578</w:t>
            </w:r>
          </w:p>
        </w:tc>
        <w:tc>
          <w:tcPr>
            <w:tcW w:w="1190" w:type="dxa"/>
            <w:tcBorders>
              <w:top w:val="nil"/>
              <w:left w:val="single" w:sz="18" w:space="0" w:color="FFFFFF"/>
              <w:bottom w:val="nil"/>
              <w:right w:val="single" w:sz="18" w:space="0" w:color="FFFFFF"/>
            </w:tcBorders>
          </w:tcPr>
          <w:p w14:paraId="0FD27362" w14:textId="77777777" w:rsidR="00E67672" w:rsidRPr="00F05083" w:rsidRDefault="00E67672" w:rsidP="00E67672">
            <w:pPr>
              <w:pStyle w:val="TableParagraph"/>
              <w:spacing w:before="152"/>
              <w:ind w:right="54"/>
              <w:jc w:val="right"/>
              <w:rPr>
                <w:color w:val="323E4F" w:themeColor="text2" w:themeShade="BF"/>
              </w:rPr>
            </w:pPr>
            <w:r w:rsidRPr="00F05083">
              <w:rPr>
                <w:color w:val="323E4F" w:themeColor="text2" w:themeShade="BF"/>
                <w:spacing w:val="-2"/>
              </w:rPr>
              <w:t>(764,593)</w:t>
            </w:r>
          </w:p>
        </w:tc>
        <w:tc>
          <w:tcPr>
            <w:tcW w:w="1309" w:type="dxa"/>
            <w:tcBorders>
              <w:top w:val="nil"/>
              <w:left w:val="single" w:sz="18" w:space="0" w:color="FFFFFF"/>
              <w:bottom w:val="nil"/>
              <w:right w:val="single" w:sz="18" w:space="0" w:color="FFFFFF"/>
            </w:tcBorders>
            <w:shd w:val="clear" w:color="auto" w:fill="E9EAEE"/>
          </w:tcPr>
          <w:p w14:paraId="17A13CF6" w14:textId="77777777" w:rsidR="00E67672" w:rsidRPr="00F05083" w:rsidRDefault="00E67672" w:rsidP="00E67672">
            <w:pPr>
              <w:pStyle w:val="TableParagraph"/>
              <w:spacing w:before="152"/>
              <w:ind w:right="53"/>
              <w:jc w:val="right"/>
              <w:rPr>
                <w:color w:val="323E4F" w:themeColor="text2" w:themeShade="BF"/>
              </w:rPr>
            </w:pPr>
            <w:r w:rsidRPr="00F05083">
              <w:rPr>
                <w:color w:val="323E4F" w:themeColor="text2" w:themeShade="BF"/>
              </w:rPr>
              <w:t>-</w:t>
            </w:r>
          </w:p>
        </w:tc>
        <w:tc>
          <w:tcPr>
            <w:tcW w:w="1033" w:type="dxa"/>
            <w:tcBorders>
              <w:top w:val="nil"/>
              <w:left w:val="single" w:sz="18" w:space="0" w:color="FFFFFF"/>
              <w:bottom w:val="nil"/>
              <w:right w:val="nil"/>
            </w:tcBorders>
          </w:tcPr>
          <w:p w14:paraId="1FAC725A" w14:textId="77777777" w:rsidR="00E67672" w:rsidRPr="00F05083" w:rsidRDefault="00E67672" w:rsidP="00E67672">
            <w:pPr>
              <w:pStyle w:val="TableParagraph"/>
              <w:spacing w:before="151"/>
              <w:ind w:right="72"/>
              <w:jc w:val="right"/>
              <w:rPr>
                <w:b/>
                <w:color w:val="323E4F" w:themeColor="text2" w:themeShade="BF"/>
              </w:rPr>
            </w:pPr>
            <w:r w:rsidRPr="00F05083">
              <w:rPr>
                <w:b/>
                <w:color w:val="323E4F" w:themeColor="text2" w:themeShade="BF"/>
              </w:rPr>
              <w:t>-</w:t>
            </w:r>
          </w:p>
        </w:tc>
      </w:tr>
      <w:tr w:rsidR="00E67672" w:rsidRPr="00F05083" w14:paraId="745BD553" w14:textId="77777777" w:rsidTr="00F71192">
        <w:trPr>
          <w:trHeight w:val="584"/>
        </w:trPr>
        <w:tc>
          <w:tcPr>
            <w:tcW w:w="3157" w:type="dxa"/>
            <w:tcBorders>
              <w:top w:val="nil"/>
              <w:left w:val="nil"/>
              <w:bottom w:val="single" w:sz="4" w:space="0" w:color="28357F"/>
              <w:right w:val="single" w:sz="18" w:space="0" w:color="FFFFFF"/>
            </w:tcBorders>
          </w:tcPr>
          <w:p w14:paraId="12CDA117"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Governance</w:t>
            </w:r>
            <w:r w:rsidRPr="00F05083">
              <w:rPr>
                <w:color w:val="323E4F" w:themeColor="text2" w:themeShade="BF"/>
                <w:spacing w:val="-6"/>
              </w:rPr>
              <w:t xml:space="preserve"> </w:t>
            </w:r>
            <w:r w:rsidRPr="00F05083">
              <w:rPr>
                <w:color w:val="323E4F" w:themeColor="text2" w:themeShade="BF"/>
                <w:spacing w:val="-2"/>
              </w:rPr>
              <w:t>costs</w:t>
            </w:r>
          </w:p>
        </w:tc>
        <w:tc>
          <w:tcPr>
            <w:tcW w:w="1285" w:type="dxa"/>
            <w:tcBorders>
              <w:top w:val="nil"/>
              <w:left w:val="single" w:sz="18" w:space="0" w:color="FFFFFF"/>
              <w:bottom w:val="single" w:sz="4" w:space="0" w:color="11100D"/>
              <w:right w:val="single" w:sz="18" w:space="0" w:color="FFFFFF"/>
            </w:tcBorders>
            <w:shd w:val="clear" w:color="auto" w:fill="E9EAEE"/>
          </w:tcPr>
          <w:p w14:paraId="75A9B603"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10,456</w:t>
            </w:r>
          </w:p>
        </w:tc>
        <w:tc>
          <w:tcPr>
            <w:tcW w:w="1077" w:type="dxa"/>
            <w:tcBorders>
              <w:top w:val="nil"/>
              <w:left w:val="single" w:sz="18" w:space="0" w:color="FFFFFF"/>
              <w:bottom w:val="single" w:sz="4" w:space="0" w:color="28357F"/>
              <w:right w:val="single" w:sz="18" w:space="0" w:color="FFFFFF"/>
            </w:tcBorders>
          </w:tcPr>
          <w:p w14:paraId="0AB875F2"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31,191</w:t>
            </w:r>
          </w:p>
        </w:tc>
        <w:tc>
          <w:tcPr>
            <w:tcW w:w="1077" w:type="dxa"/>
            <w:tcBorders>
              <w:top w:val="nil"/>
              <w:left w:val="single" w:sz="18" w:space="0" w:color="FFFFFF"/>
              <w:bottom w:val="single" w:sz="4" w:space="0" w:color="28357F"/>
              <w:right w:val="single" w:sz="18" w:space="0" w:color="FFFFFF"/>
            </w:tcBorders>
            <w:shd w:val="clear" w:color="auto" w:fill="E9EAEE"/>
          </w:tcPr>
          <w:p w14:paraId="61918B45" w14:textId="77777777" w:rsidR="00E67672" w:rsidRPr="00F05083" w:rsidRDefault="00E67672" w:rsidP="00E67672">
            <w:pPr>
              <w:pStyle w:val="TableParagraph"/>
              <w:spacing w:before="48"/>
              <w:ind w:right="55"/>
              <w:jc w:val="right"/>
              <w:rPr>
                <w:color w:val="323E4F" w:themeColor="text2" w:themeShade="BF"/>
              </w:rPr>
            </w:pPr>
            <w:r w:rsidRPr="00F05083">
              <w:rPr>
                <w:color w:val="323E4F" w:themeColor="text2" w:themeShade="BF"/>
                <w:spacing w:val="-2"/>
              </w:rPr>
              <w:t>11,841</w:t>
            </w:r>
          </w:p>
        </w:tc>
        <w:tc>
          <w:tcPr>
            <w:tcW w:w="1190" w:type="dxa"/>
            <w:tcBorders>
              <w:top w:val="nil"/>
              <w:left w:val="single" w:sz="18" w:space="0" w:color="FFFFFF"/>
              <w:bottom w:val="single" w:sz="4" w:space="0" w:color="28357F"/>
              <w:right w:val="single" w:sz="18" w:space="0" w:color="FFFFFF"/>
            </w:tcBorders>
          </w:tcPr>
          <w:p w14:paraId="2798C569" w14:textId="77777777" w:rsidR="00E67672" w:rsidRPr="00F05083" w:rsidRDefault="00E67672" w:rsidP="00E67672">
            <w:pPr>
              <w:pStyle w:val="TableParagraph"/>
              <w:spacing w:before="48"/>
              <w:ind w:right="54"/>
              <w:jc w:val="right"/>
              <w:rPr>
                <w:color w:val="323E4F" w:themeColor="text2" w:themeShade="BF"/>
              </w:rPr>
            </w:pPr>
            <w:r w:rsidRPr="00F05083">
              <w:rPr>
                <w:color w:val="323E4F" w:themeColor="text2" w:themeShade="BF"/>
              </w:rPr>
              <w:t>-</w:t>
            </w:r>
          </w:p>
        </w:tc>
        <w:tc>
          <w:tcPr>
            <w:tcW w:w="1309" w:type="dxa"/>
            <w:tcBorders>
              <w:top w:val="nil"/>
              <w:left w:val="single" w:sz="18" w:space="0" w:color="FFFFFF"/>
              <w:bottom w:val="single" w:sz="4" w:space="0" w:color="28357F"/>
              <w:right w:val="single" w:sz="18" w:space="0" w:color="FFFFFF"/>
            </w:tcBorders>
            <w:shd w:val="clear" w:color="auto" w:fill="E9EAEE"/>
          </w:tcPr>
          <w:p w14:paraId="2ADA23D7" w14:textId="77777777" w:rsidR="00E67672" w:rsidRPr="00F05083" w:rsidRDefault="00E67672" w:rsidP="00E67672">
            <w:pPr>
              <w:pStyle w:val="TableParagraph"/>
              <w:spacing w:before="48"/>
              <w:ind w:right="53"/>
              <w:jc w:val="right"/>
              <w:rPr>
                <w:color w:val="323E4F" w:themeColor="text2" w:themeShade="BF"/>
              </w:rPr>
            </w:pPr>
            <w:r w:rsidRPr="00F05083">
              <w:rPr>
                <w:color w:val="323E4F" w:themeColor="text2" w:themeShade="BF"/>
                <w:spacing w:val="-2"/>
              </w:rPr>
              <w:t>(53,488)</w:t>
            </w:r>
          </w:p>
        </w:tc>
        <w:tc>
          <w:tcPr>
            <w:tcW w:w="1033" w:type="dxa"/>
            <w:tcBorders>
              <w:top w:val="nil"/>
              <w:left w:val="single" w:sz="18" w:space="0" w:color="FFFFFF"/>
              <w:bottom w:val="single" w:sz="4" w:space="0" w:color="28357F"/>
              <w:right w:val="nil"/>
            </w:tcBorders>
          </w:tcPr>
          <w:p w14:paraId="0D9DA8A7" w14:textId="77777777" w:rsidR="00E67672" w:rsidRPr="00F05083" w:rsidRDefault="00E67672" w:rsidP="00E67672">
            <w:pPr>
              <w:pStyle w:val="TableParagraph"/>
              <w:spacing w:before="48"/>
              <w:ind w:right="72"/>
              <w:jc w:val="right"/>
              <w:rPr>
                <w:b/>
                <w:color w:val="323E4F" w:themeColor="text2" w:themeShade="BF"/>
              </w:rPr>
            </w:pPr>
            <w:r w:rsidRPr="00F05083">
              <w:rPr>
                <w:b/>
                <w:color w:val="323E4F" w:themeColor="text2" w:themeShade="BF"/>
              </w:rPr>
              <w:t>-</w:t>
            </w:r>
          </w:p>
        </w:tc>
      </w:tr>
      <w:tr w:rsidR="00E67672" w:rsidRPr="00F05083" w14:paraId="73E02104" w14:textId="77777777" w:rsidTr="00F71192">
        <w:trPr>
          <w:trHeight w:val="625"/>
        </w:trPr>
        <w:tc>
          <w:tcPr>
            <w:tcW w:w="3157" w:type="dxa"/>
            <w:tcBorders>
              <w:top w:val="single" w:sz="4" w:space="0" w:color="28357F"/>
              <w:left w:val="nil"/>
              <w:bottom w:val="double" w:sz="4" w:space="0" w:color="28357F"/>
              <w:right w:val="single" w:sz="18" w:space="0" w:color="FFFFFF"/>
            </w:tcBorders>
          </w:tcPr>
          <w:p w14:paraId="0213B603" w14:textId="77777777" w:rsidR="00E67672" w:rsidRPr="00F05083" w:rsidRDefault="00E67672" w:rsidP="00B86631">
            <w:pPr>
              <w:pStyle w:val="TableParagraph"/>
              <w:spacing w:before="10"/>
              <w:rPr>
                <w:b/>
                <w:color w:val="323E4F" w:themeColor="text2" w:themeShade="BF"/>
                <w:sz w:val="19"/>
              </w:rPr>
            </w:pPr>
          </w:p>
          <w:p w14:paraId="493A3116" w14:textId="77777777" w:rsidR="00E67672" w:rsidRPr="00F05083" w:rsidRDefault="00E67672" w:rsidP="00B86631">
            <w:pPr>
              <w:pStyle w:val="TableParagraph"/>
              <w:ind w:left="77"/>
              <w:rPr>
                <w:b/>
                <w:color w:val="323E4F" w:themeColor="text2" w:themeShade="BF"/>
              </w:rPr>
            </w:pPr>
            <w:r w:rsidRPr="00F05083">
              <w:rPr>
                <w:b/>
                <w:color w:val="323E4F" w:themeColor="text2" w:themeShade="BF"/>
                <w:spacing w:val="-2"/>
              </w:rPr>
              <w:t>Total</w:t>
            </w:r>
            <w:r w:rsidRPr="00F05083">
              <w:rPr>
                <w:b/>
                <w:color w:val="323E4F" w:themeColor="text2" w:themeShade="BF"/>
                <w:spacing w:val="2"/>
              </w:rPr>
              <w:t xml:space="preserve"> </w:t>
            </w:r>
            <w:r w:rsidRPr="00F05083">
              <w:rPr>
                <w:b/>
                <w:color w:val="323E4F" w:themeColor="text2" w:themeShade="BF"/>
                <w:spacing w:val="-2"/>
              </w:rPr>
              <w:t>expenditure</w:t>
            </w:r>
            <w:r w:rsidRPr="00F05083">
              <w:rPr>
                <w:b/>
                <w:color w:val="323E4F" w:themeColor="text2" w:themeShade="BF"/>
                <w:spacing w:val="4"/>
              </w:rPr>
              <w:t xml:space="preserve"> </w:t>
            </w:r>
            <w:r w:rsidRPr="00F05083">
              <w:rPr>
                <w:b/>
                <w:color w:val="323E4F" w:themeColor="text2" w:themeShade="BF"/>
                <w:spacing w:val="-2"/>
              </w:rPr>
              <w:t>2020/21</w:t>
            </w:r>
          </w:p>
        </w:tc>
        <w:tc>
          <w:tcPr>
            <w:tcW w:w="1285" w:type="dxa"/>
            <w:tcBorders>
              <w:top w:val="single" w:sz="4" w:space="0" w:color="11100D"/>
              <w:left w:val="single" w:sz="18" w:space="0" w:color="FFFFFF"/>
              <w:bottom w:val="double" w:sz="4" w:space="0" w:color="28357F"/>
              <w:right w:val="single" w:sz="18" w:space="0" w:color="FFFFFF"/>
            </w:tcBorders>
            <w:shd w:val="clear" w:color="auto" w:fill="E9EAEE"/>
          </w:tcPr>
          <w:p w14:paraId="5879E1F9" w14:textId="77777777" w:rsidR="00E67672" w:rsidRPr="00F05083" w:rsidRDefault="00E67672" w:rsidP="00E67672">
            <w:pPr>
              <w:pStyle w:val="TableParagraph"/>
              <w:spacing w:before="10"/>
              <w:jc w:val="right"/>
              <w:rPr>
                <w:b/>
                <w:color w:val="323E4F" w:themeColor="text2" w:themeShade="BF"/>
                <w:sz w:val="19"/>
              </w:rPr>
            </w:pPr>
          </w:p>
          <w:p w14:paraId="56DEFB27" w14:textId="77777777" w:rsidR="00E67672" w:rsidRPr="00F05083" w:rsidRDefault="00E67672" w:rsidP="00E67672">
            <w:pPr>
              <w:pStyle w:val="TableParagraph"/>
              <w:ind w:right="55"/>
              <w:jc w:val="right"/>
              <w:rPr>
                <w:b/>
                <w:color w:val="323E4F" w:themeColor="text2" w:themeShade="BF"/>
              </w:rPr>
            </w:pPr>
            <w:r w:rsidRPr="00F05083">
              <w:rPr>
                <w:b/>
                <w:color w:val="323E4F" w:themeColor="text2" w:themeShade="BF"/>
                <w:spacing w:val="-2"/>
              </w:rPr>
              <w:t>745,116</w:t>
            </w:r>
          </w:p>
        </w:tc>
        <w:tc>
          <w:tcPr>
            <w:tcW w:w="1077" w:type="dxa"/>
            <w:tcBorders>
              <w:top w:val="single" w:sz="4" w:space="0" w:color="28357F"/>
              <w:left w:val="single" w:sz="18" w:space="0" w:color="FFFFFF"/>
              <w:bottom w:val="double" w:sz="4" w:space="0" w:color="28357F"/>
              <w:right w:val="single" w:sz="18" w:space="0" w:color="FFFFFF"/>
            </w:tcBorders>
          </w:tcPr>
          <w:p w14:paraId="4355DE03" w14:textId="77777777" w:rsidR="00E67672" w:rsidRPr="00F05083" w:rsidRDefault="00E67672" w:rsidP="00E67672">
            <w:pPr>
              <w:pStyle w:val="TableParagraph"/>
              <w:spacing w:before="10"/>
              <w:jc w:val="right"/>
              <w:rPr>
                <w:b/>
                <w:color w:val="323E4F" w:themeColor="text2" w:themeShade="BF"/>
                <w:sz w:val="19"/>
              </w:rPr>
            </w:pPr>
          </w:p>
          <w:p w14:paraId="5032E092" w14:textId="77777777" w:rsidR="00E67672" w:rsidRPr="00F05083" w:rsidRDefault="00E67672" w:rsidP="00E67672">
            <w:pPr>
              <w:pStyle w:val="TableParagraph"/>
              <w:ind w:right="55"/>
              <w:jc w:val="right"/>
              <w:rPr>
                <w:b/>
                <w:color w:val="323E4F" w:themeColor="text2" w:themeShade="BF"/>
              </w:rPr>
            </w:pPr>
            <w:r w:rsidRPr="00F05083">
              <w:rPr>
                <w:b/>
                <w:color w:val="323E4F" w:themeColor="text2" w:themeShade="BF"/>
                <w:spacing w:val="-2"/>
              </w:rPr>
              <w:t>1,043,691</w:t>
            </w:r>
          </w:p>
        </w:tc>
        <w:tc>
          <w:tcPr>
            <w:tcW w:w="1077" w:type="dxa"/>
            <w:tcBorders>
              <w:top w:val="single" w:sz="4" w:space="0" w:color="28357F"/>
              <w:left w:val="single" w:sz="18" w:space="0" w:color="FFFFFF"/>
              <w:bottom w:val="double" w:sz="4" w:space="0" w:color="28357F"/>
              <w:right w:val="single" w:sz="18" w:space="0" w:color="FFFFFF"/>
            </w:tcBorders>
            <w:shd w:val="clear" w:color="auto" w:fill="E9EAEE"/>
          </w:tcPr>
          <w:p w14:paraId="4ADE25D1" w14:textId="77777777" w:rsidR="00E67672" w:rsidRPr="00F05083" w:rsidRDefault="00E67672" w:rsidP="00E67672">
            <w:pPr>
              <w:pStyle w:val="TableParagraph"/>
              <w:spacing w:before="10"/>
              <w:jc w:val="right"/>
              <w:rPr>
                <w:b/>
                <w:color w:val="323E4F" w:themeColor="text2" w:themeShade="BF"/>
                <w:sz w:val="19"/>
              </w:rPr>
            </w:pPr>
          </w:p>
          <w:p w14:paraId="475DA887" w14:textId="77777777" w:rsidR="00E67672" w:rsidRPr="00F05083" w:rsidRDefault="00E67672" w:rsidP="00E67672">
            <w:pPr>
              <w:pStyle w:val="TableParagraph"/>
              <w:ind w:right="55"/>
              <w:jc w:val="right"/>
              <w:rPr>
                <w:b/>
                <w:color w:val="323E4F" w:themeColor="text2" w:themeShade="BF"/>
              </w:rPr>
            </w:pPr>
            <w:r w:rsidRPr="00F05083">
              <w:rPr>
                <w:b/>
                <w:color w:val="323E4F" w:themeColor="text2" w:themeShade="BF"/>
                <w:spacing w:val="-2"/>
              </w:rPr>
              <w:t>843,765</w:t>
            </w:r>
          </w:p>
        </w:tc>
        <w:tc>
          <w:tcPr>
            <w:tcW w:w="1190" w:type="dxa"/>
            <w:tcBorders>
              <w:top w:val="single" w:sz="4" w:space="0" w:color="28357F"/>
              <w:left w:val="single" w:sz="18" w:space="0" w:color="FFFFFF"/>
              <w:bottom w:val="double" w:sz="4" w:space="0" w:color="28357F"/>
              <w:right w:val="single" w:sz="18" w:space="0" w:color="FFFFFF"/>
            </w:tcBorders>
          </w:tcPr>
          <w:p w14:paraId="6F172891" w14:textId="77777777" w:rsidR="00E67672" w:rsidRPr="00F05083" w:rsidRDefault="00E67672" w:rsidP="00E67672">
            <w:pPr>
              <w:pStyle w:val="TableParagraph"/>
              <w:spacing w:before="10"/>
              <w:jc w:val="right"/>
              <w:rPr>
                <w:b/>
                <w:color w:val="323E4F" w:themeColor="text2" w:themeShade="BF"/>
                <w:sz w:val="19"/>
              </w:rPr>
            </w:pPr>
          </w:p>
          <w:p w14:paraId="667C4799" w14:textId="77777777" w:rsidR="00E67672" w:rsidRPr="00F05083" w:rsidRDefault="00E67672" w:rsidP="00E67672">
            <w:pPr>
              <w:pStyle w:val="TableParagraph"/>
              <w:ind w:right="54"/>
              <w:jc w:val="right"/>
              <w:rPr>
                <w:color w:val="323E4F" w:themeColor="text2" w:themeShade="BF"/>
              </w:rPr>
            </w:pPr>
            <w:r w:rsidRPr="00F05083">
              <w:rPr>
                <w:color w:val="323E4F" w:themeColor="text2" w:themeShade="BF"/>
              </w:rPr>
              <w:t>-</w:t>
            </w:r>
          </w:p>
        </w:tc>
        <w:tc>
          <w:tcPr>
            <w:tcW w:w="1309" w:type="dxa"/>
            <w:tcBorders>
              <w:top w:val="single" w:sz="4" w:space="0" w:color="28357F"/>
              <w:left w:val="single" w:sz="18" w:space="0" w:color="FFFFFF"/>
              <w:bottom w:val="double" w:sz="4" w:space="0" w:color="28357F"/>
              <w:right w:val="single" w:sz="18" w:space="0" w:color="FFFFFF"/>
            </w:tcBorders>
            <w:shd w:val="clear" w:color="auto" w:fill="E9EAEE"/>
          </w:tcPr>
          <w:p w14:paraId="48D39B6A" w14:textId="77777777" w:rsidR="00E67672" w:rsidRPr="00F05083" w:rsidRDefault="00E67672" w:rsidP="00E67672">
            <w:pPr>
              <w:pStyle w:val="TableParagraph"/>
              <w:spacing w:before="10"/>
              <w:jc w:val="right"/>
              <w:rPr>
                <w:b/>
                <w:color w:val="323E4F" w:themeColor="text2" w:themeShade="BF"/>
                <w:sz w:val="19"/>
              </w:rPr>
            </w:pPr>
          </w:p>
          <w:p w14:paraId="78FDFB62" w14:textId="77777777" w:rsidR="00E67672" w:rsidRPr="00F05083" w:rsidRDefault="00E67672" w:rsidP="00E67672">
            <w:pPr>
              <w:pStyle w:val="TableParagraph"/>
              <w:ind w:right="53"/>
              <w:jc w:val="right"/>
              <w:rPr>
                <w:b/>
                <w:color w:val="323E4F" w:themeColor="text2" w:themeShade="BF"/>
              </w:rPr>
            </w:pPr>
            <w:r w:rsidRPr="00F05083">
              <w:rPr>
                <w:b/>
                <w:color w:val="323E4F" w:themeColor="text2" w:themeShade="BF"/>
              </w:rPr>
              <w:t>-</w:t>
            </w:r>
          </w:p>
        </w:tc>
        <w:tc>
          <w:tcPr>
            <w:tcW w:w="1033" w:type="dxa"/>
            <w:tcBorders>
              <w:top w:val="single" w:sz="4" w:space="0" w:color="28357F"/>
              <w:left w:val="single" w:sz="18" w:space="0" w:color="FFFFFF"/>
              <w:bottom w:val="double" w:sz="4" w:space="0" w:color="28357F"/>
              <w:right w:val="nil"/>
            </w:tcBorders>
          </w:tcPr>
          <w:p w14:paraId="42A1E28D" w14:textId="77777777" w:rsidR="00E67672" w:rsidRPr="00F05083" w:rsidRDefault="00E67672" w:rsidP="00E67672">
            <w:pPr>
              <w:pStyle w:val="TableParagraph"/>
              <w:spacing w:before="10"/>
              <w:jc w:val="right"/>
              <w:rPr>
                <w:b/>
                <w:color w:val="323E4F" w:themeColor="text2" w:themeShade="BF"/>
                <w:sz w:val="19"/>
              </w:rPr>
            </w:pPr>
          </w:p>
          <w:p w14:paraId="577D101E" w14:textId="77777777" w:rsidR="00E67672" w:rsidRPr="00F05083" w:rsidRDefault="00E67672" w:rsidP="00E67672">
            <w:pPr>
              <w:pStyle w:val="TableParagraph"/>
              <w:ind w:right="72"/>
              <w:jc w:val="right"/>
              <w:rPr>
                <w:b/>
                <w:color w:val="323E4F" w:themeColor="text2" w:themeShade="BF"/>
              </w:rPr>
            </w:pPr>
            <w:r w:rsidRPr="00F05083">
              <w:rPr>
                <w:b/>
                <w:color w:val="323E4F" w:themeColor="text2" w:themeShade="BF"/>
                <w:spacing w:val="-2"/>
              </w:rPr>
              <w:t>2,632,572</w:t>
            </w:r>
          </w:p>
        </w:tc>
      </w:tr>
    </w:tbl>
    <w:p w14:paraId="7A8BAF3C" w14:textId="77777777" w:rsidR="00E67672" w:rsidRPr="00015F7B" w:rsidRDefault="00E67672" w:rsidP="001B1DFE">
      <w:pPr>
        <w:rPr>
          <w:sz w:val="18"/>
          <w:szCs w:val="18"/>
        </w:rPr>
      </w:pPr>
    </w:p>
    <w:p w14:paraId="1BFEFEC8" w14:textId="60634325" w:rsidR="00264C3D" w:rsidRDefault="00264C3D" w:rsidP="001B1DFE">
      <w:pPr>
        <w:pStyle w:val="ListNumber"/>
      </w:pPr>
      <w:r w:rsidRPr="00B30E7B">
        <w:lastRenderedPageBreak/>
        <w:t>Grant making</w:t>
      </w:r>
    </w:p>
    <w:tbl>
      <w:tblPr>
        <w:tblW w:w="10131" w:type="dxa"/>
        <w:tblLayout w:type="fixed"/>
        <w:tblCellMar>
          <w:left w:w="0" w:type="dxa"/>
          <w:right w:w="0" w:type="dxa"/>
        </w:tblCellMar>
        <w:tblLook w:val="01E0" w:firstRow="1" w:lastRow="1" w:firstColumn="1" w:lastColumn="1" w:noHBand="0" w:noVBand="0"/>
      </w:tblPr>
      <w:tblGrid>
        <w:gridCol w:w="6918"/>
        <w:gridCol w:w="1568"/>
        <w:gridCol w:w="1645"/>
      </w:tblGrid>
      <w:tr w:rsidR="00E67672" w:rsidRPr="00F05083" w14:paraId="7749F3B0" w14:textId="77777777" w:rsidTr="00F71192">
        <w:trPr>
          <w:trHeight w:val="566"/>
        </w:trPr>
        <w:tc>
          <w:tcPr>
            <w:tcW w:w="6918" w:type="dxa"/>
            <w:tcBorders>
              <w:bottom w:val="single" w:sz="2" w:space="0" w:color="28357F"/>
              <w:right w:val="single" w:sz="18" w:space="0" w:color="FFFFFF"/>
            </w:tcBorders>
          </w:tcPr>
          <w:p w14:paraId="4C0FA5C1" w14:textId="77777777" w:rsidR="00E67672" w:rsidRPr="00F05083" w:rsidRDefault="00E67672" w:rsidP="00B86631">
            <w:pPr>
              <w:pStyle w:val="TableParagraph"/>
              <w:spacing w:before="10"/>
              <w:rPr>
                <w:b/>
                <w:color w:val="323E4F" w:themeColor="text2" w:themeShade="BF"/>
                <w:sz w:val="16"/>
              </w:rPr>
            </w:pPr>
          </w:p>
          <w:p w14:paraId="0F56AFEA" w14:textId="77777777" w:rsidR="00E67672" w:rsidRPr="00F05083" w:rsidRDefault="00E67672" w:rsidP="00B86631">
            <w:pPr>
              <w:pStyle w:val="TableParagraph"/>
              <w:ind w:left="77"/>
              <w:rPr>
                <w:b/>
                <w:color w:val="323E4F" w:themeColor="text2" w:themeShade="BF"/>
              </w:rPr>
            </w:pPr>
            <w:r w:rsidRPr="00F05083">
              <w:rPr>
                <w:b/>
                <w:color w:val="323E4F" w:themeColor="text2" w:themeShade="BF"/>
              </w:rPr>
              <w:t>Grants</w:t>
            </w:r>
            <w:r w:rsidRPr="00F05083">
              <w:rPr>
                <w:b/>
                <w:color w:val="323E4F" w:themeColor="text2" w:themeShade="BF"/>
                <w:spacing w:val="-6"/>
              </w:rPr>
              <w:t xml:space="preserve"> </w:t>
            </w:r>
            <w:r w:rsidRPr="00F05083">
              <w:rPr>
                <w:b/>
                <w:color w:val="323E4F" w:themeColor="text2" w:themeShade="BF"/>
              </w:rPr>
              <w:t>to</w:t>
            </w:r>
            <w:r w:rsidRPr="00F05083">
              <w:rPr>
                <w:b/>
                <w:color w:val="323E4F" w:themeColor="text2" w:themeShade="BF"/>
                <w:spacing w:val="-3"/>
              </w:rPr>
              <w:t xml:space="preserve"> </w:t>
            </w:r>
            <w:r w:rsidRPr="00F05083">
              <w:rPr>
                <w:b/>
                <w:color w:val="323E4F" w:themeColor="text2" w:themeShade="BF"/>
                <w:spacing w:val="-2"/>
              </w:rPr>
              <w:t>institutions</w:t>
            </w:r>
          </w:p>
        </w:tc>
        <w:tc>
          <w:tcPr>
            <w:tcW w:w="1568" w:type="dxa"/>
            <w:tcBorders>
              <w:left w:val="single" w:sz="18" w:space="0" w:color="FFFFFF"/>
              <w:bottom w:val="single" w:sz="2" w:space="0" w:color="28357F"/>
              <w:right w:val="single" w:sz="18" w:space="0" w:color="FFFFFF"/>
            </w:tcBorders>
            <w:shd w:val="clear" w:color="auto" w:fill="E9EAEE"/>
          </w:tcPr>
          <w:p w14:paraId="0BA74C79" w14:textId="77777777" w:rsidR="00E67672" w:rsidRPr="00F05083" w:rsidRDefault="00E67672" w:rsidP="00E67672">
            <w:pPr>
              <w:pStyle w:val="TableParagraph"/>
              <w:spacing w:before="82"/>
              <w:ind w:right="55"/>
              <w:jc w:val="right"/>
              <w:rPr>
                <w:b/>
                <w:color w:val="323E4F" w:themeColor="text2" w:themeShade="BF"/>
              </w:rPr>
            </w:pPr>
            <w:r w:rsidRPr="00F05083">
              <w:rPr>
                <w:b/>
                <w:color w:val="323E4F" w:themeColor="text2" w:themeShade="BF"/>
                <w:spacing w:val="-4"/>
              </w:rPr>
              <w:t>2022</w:t>
            </w:r>
          </w:p>
          <w:p w14:paraId="2C2D74BB" w14:textId="77777777" w:rsidR="00E67672" w:rsidRPr="00F05083" w:rsidRDefault="00E67672" w:rsidP="00E67672">
            <w:pPr>
              <w:pStyle w:val="TableParagraph"/>
              <w:spacing w:before="13"/>
              <w:ind w:right="55"/>
              <w:jc w:val="right"/>
              <w:rPr>
                <w:b/>
                <w:color w:val="323E4F" w:themeColor="text2" w:themeShade="BF"/>
              </w:rPr>
            </w:pPr>
            <w:r w:rsidRPr="00F05083">
              <w:rPr>
                <w:b/>
                <w:color w:val="323E4F" w:themeColor="text2" w:themeShade="BF"/>
              </w:rPr>
              <w:t>£</w:t>
            </w:r>
          </w:p>
        </w:tc>
        <w:tc>
          <w:tcPr>
            <w:tcW w:w="1645" w:type="dxa"/>
            <w:tcBorders>
              <w:left w:val="single" w:sz="18" w:space="0" w:color="FFFFFF"/>
              <w:bottom w:val="single" w:sz="2" w:space="0" w:color="28357F"/>
            </w:tcBorders>
          </w:tcPr>
          <w:p w14:paraId="66E3FB4E" w14:textId="77777777" w:rsidR="00E67672" w:rsidRPr="00F05083" w:rsidRDefault="00E67672" w:rsidP="00E67672">
            <w:pPr>
              <w:pStyle w:val="TableParagraph"/>
              <w:spacing w:before="83"/>
              <w:ind w:right="75"/>
              <w:jc w:val="right"/>
              <w:rPr>
                <w:color w:val="323E4F" w:themeColor="text2" w:themeShade="BF"/>
              </w:rPr>
            </w:pPr>
            <w:r w:rsidRPr="00F05083">
              <w:rPr>
                <w:color w:val="323E4F" w:themeColor="text2" w:themeShade="BF"/>
                <w:spacing w:val="-4"/>
              </w:rPr>
              <w:t>2021</w:t>
            </w:r>
          </w:p>
          <w:p w14:paraId="532CC337" w14:textId="77777777" w:rsidR="00E67672" w:rsidRPr="00F05083" w:rsidRDefault="00E67672" w:rsidP="00E67672">
            <w:pPr>
              <w:pStyle w:val="TableParagraph"/>
              <w:spacing w:before="13"/>
              <w:ind w:right="75"/>
              <w:jc w:val="right"/>
              <w:rPr>
                <w:color w:val="323E4F" w:themeColor="text2" w:themeShade="BF"/>
              </w:rPr>
            </w:pPr>
            <w:r w:rsidRPr="00F05083">
              <w:rPr>
                <w:color w:val="323E4F" w:themeColor="text2" w:themeShade="BF"/>
              </w:rPr>
              <w:t>£</w:t>
            </w:r>
          </w:p>
        </w:tc>
      </w:tr>
      <w:tr w:rsidR="00E67672" w:rsidRPr="00F05083" w14:paraId="5326BEE3" w14:textId="77777777" w:rsidTr="00F71192">
        <w:trPr>
          <w:trHeight w:val="345"/>
        </w:trPr>
        <w:tc>
          <w:tcPr>
            <w:tcW w:w="6918" w:type="dxa"/>
            <w:tcBorders>
              <w:top w:val="single" w:sz="2" w:space="0" w:color="28357F"/>
              <w:right w:val="single" w:sz="18" w:space="0" w:color="FFFFFF"/>
            </w:tcBorders>
          </w:tcPr>
          <w:p w14:paraId="6B16978D" w14:textId="77777777" w:rsidR="00E67672" w:rsidRPr="00F05083" w:rsidRDefault="00E67672" w:rsidP="00B86631">
            <w:pPr>
              <w:pStyle w:val="TableParagraph"/>
              <w:spacing w:before="74"/>
              <w:ind w:left="77"/>
              <w:rPr>
                <w:color w:val="323E4F" w:themeColor="text2" w:themeShade="BF"/>
              </w:rPr>
            </w:pPr>
            <w:r w:rsidRPr="00F05083">
              <w:rPr>
                <w:color w:val="323E4F" w:themeColor="text2" w:themeShade="BF"/>
              </w:rPr>
              <w:t>Amy</w:t>
            </w:r>
            <w:r w:rsidRPr="00F05083">
              <w:rPr>
                <w:color w:val="323E4F" w:themeColor="text2" w:themeShade="BF"/>
                <w:spacing w:val="-3"/>
              </w:rPr>
              <w:t xml:space="preserve"> </w:t>
            </w:r>
            <w:r w:rsidRPr="00F05083">
              <w:rPr>
                <w:color w:val="323E4F" w:themeColor="text2" w:themeShade="BF"/>
              </w:rPr>
              <w:t>and</w:t>
            </w:r>
            <w:r w:rsidRPr="00F05083">
              <w:rPr>
                <w:color w:val="323E4F" w:themeColor="text2" w:themeShade="BF"/>
                <w:spacing w:val="-1"/>
              </w:rPr>
              <w:t xml:space="preserve"> </w:t>
            </w:r>
            <w:r w:rsidRPr="00F05083">
              <w:rPr>
                <w:color w:val="323E4F" w:themeColor="text2" w:themeShade="BF"/>
                <w:spacing w:val="-2"/>
              </w:rPr>
              <w:t>Friends</w:t>
            </w:r>
          </w:p>
        </w:tc>
        <w:tc>
          <w:tcPr>
            <w:tcW w:w="1568" w:type="dxa"/>
            <w:tcBorders>
              <w:top w:val="single" w:sz="2" w:space="0" w:color="28357F"/>
              <w:left w:val="single" w:sz="18" w:space="0" w:color="FFFFFF"/>
              <w:right w:val="single" w:sz="18" w:space="0" w:color="FFFFFF"/>
            </w:tcBorders>
            <w:shd w:val="clear" w:color="auto" w:fill="E9EAEE"/>
          </w:tcPr>
          <w:p w14:paraId="5CC0FCB9" w14:textId="77777777" w:rsidR="00E67672" w:rsidRPr="00F05083" w:rsidRDefault="00E67672" w:rsidP="00E67672">
            <w:pPr>
              <w:pStyle w:val="TableParagraph"/>
              <w:spacing w:before="73"/>
              <w:ind w:right="55"/>
              <w:jc w:val="right"/>
              <w:rPr>
                <w:b/>
                <w:color w:val="323E4F" w:themeColor="text2" w:themeShade="BF"/>
              </w:rPr>
            </w:pPr>
            <w:r w:rsidRPr="00F05083">
              <w:rPr>
                <w:b/>
                <w:color w:val="323E4F" w:themeColor="text2" w:themeShade="BF"/>
                <w:spacing w:val="-4"/>
              </w:rPr>
              <w:t>9,790</w:t>
            </w:r>
          </w:p>
        </w:tc>
        <w:tc>
          <w:tcPr>
            <w:tcW w:w="1645" w:type="dxa"/>
            <w:tcBorders>
              <w:top w:val="single" w:sz="2" w:space="0" w:color="28357F"/>
              <w:left w:val="single" w:sz="18" w:space="0" w:color="FFFFFF"/>
            </w:tcBorders>
          </w:tcPr>
          <w:p w14:paraId="72AC32D3" w14:textId="77777777" w:rsidR="00E67672" w:rsidRPr="00F05083" w:rsidRDefault="00E67672" w:rsidP="00E67672">
            <w:pPr>
              <w:pStyle w:val="TableParagraph"/>
              <w:spacing w:before="74"/>
              <w:ind w:right="75"/>
              <w:jc w:val="right"/>
              <w:rPr>
                <w:color w:val="323E4F" w:themeColor="text2" w:themeShade="BF"/>
              </w:rPr>
            </w:pPr>
            <w:r w:rsidRPr="00F05083">
              <w:rPr>
                <w:color w:val="323E4F" w:themeColor="text2" w:themeShade="BF"/>
              </w:rPr>
              <w:t>-</w:t>
            </w:r>
          </w:p>
        </w:tc>
      </w:tr>
      <w:tr w:rsidR="00E67672" w:rsidRPr="00F05083" w14:paraId="43B722D2" w14:textId="77777777" w:rsidTr="00F71192">
        <w:trPr>
          <w:trHeight w:val="340"/>
        </w:trPr>
        <w:tc>
          <w:tcPr>
            <w:tcW w:w="6918" w:type="dxa"/>
            <w:tcBorders>
              <w:right w:val="single" w:sz="18" w:space="0" w:color="FFFFFF"/>
            </w:tcBorders>
          </w:tcPr>
          <w:p w14:paraId="1075FC95" w14:textId="77777777" w:rsidR="00E67672" w:rsidRPr="00F05083" w:rsidRDefault="00E67672" w:rsidP="00B86631">
            <w:pPr>
              <w:pStyle w:val="TableParagraph"/>
              <w:spacing w:before="69"/>
              <w:ind w:left="77"/>
              <w:rPr>
                <w:color w:val="323E4F" w:themeColor="text2" w:themeShade="BF"/>
              </w:rPr>
            </w:pPr>
            <w:proofErr w:type="spellStart"/>
            <w:r w:rsidRPr="00F05083">
              <w:rPr>
                <w:color w:val="323E4F" w:themeColor="text2" w:themeShade="BF"/>
              </w:rPr>
              <w:t>Baluji</w:t>
            </w:r>
            <w:proofErr w:type="spellEnd"/>
            <w:r w:rsidRPr="00F05083">
              <w:rPr>
                <w:color w:val="323E4F" w:themeColor="text2" w:themeShade="BF"/>
              </w:rPr>
              <w:t xml:space="preserve"> Music </w:t>
            </w:r>
            <w:r w:rsidRPr="00F05083">
              <w:rPr>
                <w:color w:val="323E4F" w:themeColor="text2" w:themeShade="BF"/>
                <w:spacing w:val="-2"/>
              </w:rPr>
              <w:t>Foundation</w:t>
            </w:r>
          </w:p>
        </w:tc>
        <w:tc>
          <w:tcPr>
            <w:tcW w:w="1568" w:type="dxa"/>
            <w:tcBorders>
              <w:left w:val="single" w:sz="18" w:space="0" w:color="FFFFFF"/>
              <w:right w:val="single" w:sz="18" w:space="0" w:color="FFFFFF"/>
            </w:tcBorders>
            <w:shd w:val="clear" w:color="auto" w:fill="E9EAEE"/>
          </w:tcPr>
          <w:p w14:paraId="1967AC1C"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19,288</w:t>
            </w:r>
          </w:p>
        </w:tc>
        <w:tc>
          <w:tcPr>
            <w:tcW w:w="1645" w:type="dxa"/>
            <w:tcBorders>
              <w:left w:val="single" w:sz="18" w:space="0" w:color="FFFFFF"/>
            </w:tcBorders>
          </w:tcPr>
          <w:p w14:paraId="394268B1"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39E6D4E4" w14:textId="77777777" w:rsidTr="00F71192">
        <w:trPr>
          <w:trHeight w:val="340"/>
        </w:trPr>
        <w:tc>
          <w:tcPr>
            <w:tcW w:w="6918" w:type="dxa"/>
            <w:tcBorders>
              <w:right w:val="single" w:sz="18" w:space="0" w:color="FFFFFF"/>
            </w:tcBorders>
          </w:tcPr>
          <w:p w14:paraId="63BFA7EE" w14:textId="77777777" w:rsidR="00E67672" w:rsidRPr="00F05083" w:rsidRDefault="00E67672" w:rsidP="00B86631">
            <w:pPr>
              <w:pStyle w:val="TableParagraph"/>
              <w:spacing w:before="69"/>
              <w:ind w:left="77"/>
              <w:rPr>
                <w:color w:val="323E4F" w:themeColor="text2" w:themeShade="BF"/>
              </w:rPr>
            </w:pPr>
            <w:proofErr w:type="spellStart"/>
            <w:r w:rsidRPr="00F05083">
              <w:rPr>
                <w:color w:val="323E4F" w:themeColor="text2" w:themeShade="BF"/>
                <w:spacing w:val="-2"/>
              </w:rPr>
              <w:t>BlindAid</w:t>
            </w:r>
            <w:proofErr w:type="spellEnd"/>
          </w:p>
        </w:tc>
        <w:tc>
          <w:tcPr>
            <w:tcW w:w="1568" w:type="dxa"/>
            <w:tcBorders>
              <w:left w:val="single" w:sz="18" w:space="0" w:color="FFFFFF"/>
              <w:right w:val="single" w:sz="18" w:space="0" w:color="FFFFFF"/>
            </w:tcBorders>
            <w:shd w:val="clear" w:color="auto" w:fill="E9EAEE"/>
          </w:tcPr>
          <w:p w14:paraId="4A9A46E7"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20,000</w:t>
            </w:r>
          </w:p>
        </w:tc>
        <w:tc>
          <w:tcPr>
            <w:tcW w:w="1645" w:type="dxa"/>
            <w:tcBorders>
              <w:left w:val="single" w:sz="18" w:space="0" w:color="FFFFFF"/>
            </w:tcBorders>
          </w:tcPr>
          <w:p w14:paraId="1B9EE5E9" w14:textId="77777777" w:rsidR="00E67672" w:rsidRPr="00F05083" w:rsidRDefault="00E67672" w:rsidP="00E67672">
            <w:pPr>
              <w:pStyle w:val="TableParagraph"/>
              <w:jc w:val="right"/>
              <w:rPr>
                <w:rFonts w:ascii="Times New Roman"/>
                <w:color w:val="323E4F" w:themeColor="text2" w:themeShade="BF"/>
              </w:rPr>
            </w:pPr>
          </w:p>
        </w:tc>
      </w:tr>
      <w:tr w:rsidR="00E67672" w:rsidRPr="00F05083" w14:paraId="1CD9A76C" w14:textId="77777777" w:rsidTr="00F71192">
        <w:trPr>
          <w:trHeight w:val="340"/>
        </w:trPr>
        <w:tc>
          <w:tcPr>
            <w:tcW w:w="6918" w:type="dxa"/>
            <w:tcBorders>
              <w:right w:val="single" w:sz="18" w:space="0" w:color="FFFFFF"/>
            </w:tcBorders>
          </w:tcPr>
          <w:p w14:paraId="6781FFF9"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 xml:space="preserve">Blind in </w:t>
            </w:r>
            <w:r w:rsidRPr="00F05083">
              <w:rPr>
                <w:color w:val="323E4F" w:themeColor="text2" w:themeShade="BF"/>
                <w:spacing w:val="-2"/>
              </w:rPr>
              <w:t>Business</w:t>
            </w:r>
          </w:p>
        </w:tc>
        <w:tc>
          <w:tcPr>
            <w:tcW w:w="1568" w:type="dxa"/>
            <w:tcBorders>
              <w:left w:val="single" w:sz="18" w:space="0" w:color="FFFFFF"/>
              <w:right w:val="single" w:sz="18" w:space="0" w:color="FFFFFF"/>
            </w:tcBorders>
            <w:shd w:val="clear" w:color="auto" w:fill="E9EAEE"/>
          </w:tcPr>
          <w:p w14:paraId="0145E8CD"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25,000</w:t>
            </w:r>
          </w:p>
        </w:tc>
        <w:tc>
          <w:tcPr>
            <w:tcW w:w="1645" w:type="dxa"/>
            <w:tcBorders>
              <w:left w:val="single" w:sz="18" w:space="0" w:color="FFFFFF"/>
            </w:tcBorders>
          </w:tcPr>
          <w:p w14:paraId="72009ED1"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2"/>
              </w:rPr>
              <w:t>10,000</w:t>
            </w:r>
          </w:p>
        </w:tc>
      </w:tr>
      <w:tr w:rsidR="00E67672" w:rsidRPr="00F05083" w14:paraId="29958C95" w14:textId="77777777" w:rsidTr="00F71192">
        <w:trPr>
          <w:trHeight w:val="340"/>
        </w:trPr>
        <w:tc>
          <w:tcPr>
            <w:tcW w:w="6918" w:type="dxa"/>
            <w:tcBorders>
              <w:right w:val="single" w:sz="18" w:space="0" w:color="FFFFFF"/>
            </w:tcBorders>
          </w:tcPr>
          <w:p w14:paraId="64F8A409"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Blind</w:t>
            </w:r>
            <w:r w:rsidRPr="00F05083">
              <w:rPr>
                <w:color w:val="323E4F" w:themeColor="text2" w:themeShade="BF"/>
                <w:spacing w:val="-10"/>
              </w:rPr>
              <w:t xml:space="preserve"> </w:t>
            </w:r>
            <w:r w:rsidRPr="00F05083">
              <w:rPr>
                <w:color w:val="323E4F" w:themeColor="text2" w:themeShade="BF"/>
              </w:rPr>
              <w:t>Veterans</w:t>
            </w:r>
            <w:r w:rsidRPr="00F05083">
              <w:rPr>
                <w:color w:val="323E4F" w:themeColor="text2" w:themeShade="BF"/>
                <w:spacing w:val="-9"/>
              </w:rPr>
              <w:t xml:space="preserve"> </w:t>
            </w:r>
            <w:r w:rsidRPr="00F05083">
              <w:rPr>
                <w:color w:val="323E4F" w:themeColor="text2" w:themeShade="BF"/>
                <w:spacing w:val="-5"/>
              </w:rPr>
              <w:t>UK</w:t>
            </w:r>
          </w:p>
        </w:tc>
        <w:tc>
          <w:tcPr>
            <w:tcW w:w="1568" w:type="dxa"/>
            <w:tcBorders>
              <w:left w:val="single" w:sz="18" w:space="0" w:color="FFFFFF"/>
              <w:right w:val="single" w:sz="18" w:space="0" w:color="FFFFFF"/>
            </w:tcBorders>
            <w:shd w:val="clear" w:color="auto" w:fill="E9EAEE"/>
          </w:tcPr>
          <w:p w14:paraId="31B9EA40"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rPr>
              <w:t>-</w:t>
            </w:r>
          </w:p>
        </w:tc>
        <w:tc>
          <w:tcPr>
            <w:tcW w:w="1645" w:type="dxa"/>
            <w:tcBorders>
              <w:left w:val="single" w:sz="18" w:space="0" w:color="FFFFFF"/>
            </w:tcBorders>
          </w:tcPr>
          <w:p w14:paraId="445C7231"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2"/>
              </w:rPr>
              <w:t>50,000</w:t>
            </w:r>
          </w:p>
        </w:tc>
      </w:tr>
      <w:tr w:rsidR="00E67672" w:rsidRPr="00F05083" w14:paraId="374E426C" w14:textId="77777777" w:rsidTr="00F71192">
        <w:trPr>
          <w:trHeight w:val="340"/>
        </w:trPr>
        <w:tc>
          <w:tcPr>
            <w:tcW w:w="6918" w:type="dxa"/>
            <w:tcBorders>
              <w:right w:val="single" w:sz="18" w:space="0" w:color="FFFFFF"/>
            </w:tcBorders>
          </w:tcPr>
          <w:p w14:paraId="693EEE3E"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 xml:space="preserve">Deafblind </w:t>
            </w:r>
            <w:r w:rsidRPr="00F05083">
              <w:rPr>
                <w:color w:val="323E4F" w:themeColor="text2" w:themeShade="BF"/>
                <w:spacing w:val="-5"/>
              </w:rPr>
              <w:t>UK</w:t>
            </w:r>
          </w:p>
        </w:tc>
        <w:tc>
          <w:tcPr>
            <w:tcW w:w="1568" w:type="dxa"/>
            <w:tcBorders>
              <w:left w:val="single" w:sz="18" w:space="0" w:color="FFFFFF"/>
              <w:right w:val="single" w:sz="18" w:space="0" w:color="FFFFFF"/>
            </w:tcBorders>
            <w:shd w:val="clear" w:color="auto" w:fill="E9EAEE"/>
          </w:tcPr>
          <w:p w14:paraId="2E46B09E"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49,924</w:t>
            </w:r>
          </w:p>
        </w:tc>
        <w:tc>
          <w:tcPr>
            <w:tcW w:w="1645" w:type="dxa"/>
            <w:tcBorders>
              <w:left w:val="single" w:sz="18" w:space="0" w:color="FFFFFF"/>
            </w:tcBorders>
          </w:tcPr>
          <w:p w14:paraId="68F26D0C"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27879934" w14:textId="77777777" w:rsidTr="00F71192">
        <w:trPr>
          <w:trHeight w:val="340"/>
        </w:trPr>
        <w:tc>
          <w:tcPr>
            <w:tcW w:w="6918" w:type="dxa"/>
            <w:tcBorders>
              <w:right w:val="single" w:sz="18" w:space="0" w:color="FFFFFF"/>
            </w:tcBorders>
          </w:tcPr>
          <w:p w14:paraId="5056F3A3"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 xml:space="preserve">Disability Advice Service </w:t>
            </w:r>
            <w:r w:rsidRPr="00F05083">
              <w:rPr>
                <w:color w:val="323E4F" w:themeColor="text2" w:themeShade="BF"/>
                <w:spacing w:val="-2"/>
              </w:rPr>
              <w:t>Lambeth</w:t>
            </w:r>
          </w:p>
        </w:tc>
        <w:tc>
          <w:tcPr>
            <w:tcW w:w="1568" w:type="dxa"/>
            <w:tcBorders>
              <w:left w:val="single" w:sz="18" w:space="0" w:color="FFFFFF"/>
              <w:right w:val="single" w:sz="18" w:space="0" w:color="FFFFFF"/>
            </w:tcBorders>
            <w:shd w:val="clear" w:color="auto" w:fill="E9EAEE"/>
          </w:tcPr>
          <w:p w14:paraId="32CD9C37"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rPr>
              <w:t>-</w:t>
            </w:r>
          </w:p>
        </w:tc>
        <w:tc>
          <w:tcPr>
            <w:tcW w:w="1645" w:type="dxa"/>
            <w:tcBorders>
              <w:left w:val="single" w:sz="18" w:space="0" w:color="FFFFFF"/>
            </w:tcBorders>
          </w:tcPr>
          <w:p w14:paraId="14EEC851"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2"/>
              </w:rPr>
              <w:t>49,979</w:t>
            </w:r>
          </w:p>
        </w:tc>
      </w:tr>
      <w:tr w:rsidR="00E67672" w:rsidRPr="00F05083" w14:paraId="78E924CD" w14:textId="77777777" w:rsidTr="00F71192">
        <w:trPr>
          <w:trHeight w:val="340"/>
        </w:trPr>
        <w:tc>
          <w:tcPr>
            <w:tcW w:w="6918" w:type="dxa"/>
            <w:tcBorders>
              <w:right w:val="single" w:sz="18" w:space="0" w:color="FFFFFF"/>
            </w:tcBorders>
          </w:tcPr>
          <w:p w14:paraId="180D2833"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spacing w:val="-2"/>
              </w:rPr>
              <w:t>Extant</w:t>
            </w:r>
          </w:p>
        </w:tc>
        <w:tc>
          <w:tcPr>
            <w:tcW w:w="1568" w:type="dxa"/>
            <w:tcBorders>
              <w:left w:val="single" w:sz="18" w:space="0" w:color="FFFFFF"/>
              <w:right w:val="single" w:sz="18" w:space="0" w:color="FFFFFF"/>
            </w:tcBorders>
            <w:shd w:val="clear" w:color="auto" w:fill="E9EAEE"/>
          </w:tcPr>
          <w:p w14:paraId="4BCBEADE"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14,951</w:t>
            </w:r>
          </w:p>
        </w:tc>
        <w:tc>
          <w:tcPr>
            <w:tcW w:w="1645" w:type="dxa"/>
            <w:tcBorders>
              <w:left w:val="single" w:sz="18" w:space="0" w:color="FFFFFF"/>
            </w:tcBorders>
          </w:tcPr>
          <w:p w14:paraId="68FE2548"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0A48F8A2" w14:textId="77777777" w:rsidTr="00F71192">
        <w:trPr>
          <w:trHeight w:val="340"/>
        </w:trPr>
        <w:tc>
          <w:tcPr>
            <w:tcW w:w="6918" w:type="dxa"/>
            <w:tcBorders>
              <w:right w:val="single" w:sz="18" w:space="0" w:color="FFFFFF"/>
            </w:tcBorders>
          </w:tcPr>
          <w:p w14:paraId="2335D106"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Going</w:t>
            </w:r>
            <w:r w:rsidRPr="00F05083">
              <w:rPr>
                <w:color w:val="323E4F" w:themeColor="text2" w:themeShade="BF"/>
                <w:spacing w:val="-5"/>
              </w:rPr>
              <w:t xml:space="preserve"> </w:t>
            </w:r>
            <w:r w:rsidRPr="00F05083">
              <w:rPr>
                <w:color w:val="323E4F" w:themeColor="text2" w:themeShade="BF"/>
              </w:rPr>
              <w:t>for</w:t>
            </w:r>
            <w:r w:rsidRPr="00F05083">
              <w:rPr>
                <w:color w:val="323E4F" w:themeColor="text2" w:themeShade="BF"/>
                <w:spacing w:val="-4"/>
              </w:rPr>
              <w:t xml:space="preserve"> </w:t>
            </w:r>
            <w:r w:rsidRPr="00F05083">
              <w:rPr>
                <w:color w:val="323E4F" w:themeColor="text2" w:themeShade="BF"/>
                <w:spacing w:val="-2"/>
              </w:rPr>
              <w:t>Independence</w:t>
            </w:r>
          </w:p>
        </w:tc>
        <w:tc>
          <w:tcPr>
            <w:tcW w:w="1568" w:type="dxa"/>
            <w:tcBorders>
              <w:left w:val="single" w:sz="18" w:space="0" w:color="FFFFFF"/>
              <w:right w:val="single" w:sz="18" w:space="0" w:color="FFFFFF"/>
            </w:tcBorders>
            <w:shd w:val="clear" w:color="auto" w:fill="E9EAEE"/>
          </w:tcPr>
          <w:p w14:paraId="62A09317"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18,424</w:t>
            </w:r>
          </w:p>
        </w:tc>
        <w:tc>
          <w:tcPr>
            <w:tcW w:w="1645" w:type="dxa"/>
            <w:tcBorders>
              <w:left w:val="single" w:sz="18" w:space="0" w:color="FFFFFF"/>
            </w:tcBorders>
          </w:tcPr>
          <w:p w14:paraId="4537D73C"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5FA5484A" w14:textId="77777777" w:rsidTr="00F71192">
        <w:trPr>
          <w:trHeight w:val="340"/>
        </w:trPr>
        <w:tc>
          <w:tcPr>
            <w:tcW w:w="6918" w:type="dxa"/>
            <w:tcBorders>
              <w:right w:val="single" w:sz="18" w:space="0" w:color="FFFFFF"/>
            </w:tcBorders>
          </w:tcPr>
          <w:p w14:paraId="2C771E8B"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Kent</w:t>
            </w:r>
            <w:r w:rsidRPr="00F05083">
              <w:rPr>
                <w:color w:val="323E4F" w:themeColor="text2" w:themeShade="BF"/>
                <w:spacing w:val="-7"/>
              </w:rPr>
              <w:t xml:space="preserve"> </w:t>
            </w:r>
            <w:r w:rsidRPr="00F05083">
              <w:rPr>
                <w:color w:val="323E4F" w:themeColor="text2" w:themeShade="BF"/>
              </w:rPr>
              <w:t>Association</w:t>
            </w:r>
            <w:r w:rsidRPr="00F05083">
              <w:rPr>
                <w:color w:val="323E4F" w:themeColor="text2" w:themeShade="BF"/>
                <w:spacing w:val="-4"/>
              </w:rPr>
              <w:t xml:space="preserve"> </w:t>
            </w:r>
            <w:r w:rsidRPr="00F05083">
              <w:rPr>
                <w:color w:val="323E4F" w:themeColor="text2" w:themeShade="BF"/>
              </w:rPr>
              <w:t>for</w:t>
            </w:r>
            <w:r w:rsidRPr="00F05083">
              <w:rPr>
                <w:color w:val="323E4F" w:themeColor="text2" w:themeShade="BF"/>
                <w:spacing w:val="-4"/>
              </w:rPr>
              <w:t xml:space="preserve"> </w:t>
            </w:r>
            <w:r w:rsidRPr="00F05083">
              <w:rPr>
                <w:color w:val="323E4F" w:themeColor="text2" w:themeShade="BF"/>
              </w:rPr>
              <w:t>the</w:t>
            </w:r>
            <w:r w:rsidRPr="00F05083">
              <w:rPr>
                <w:color w:val="323E4F" w:themeColor="text2" w:themeShade="BF"/>
                <w:spacing w:val="-4"/>
              </w:rPr>
              <w:t xml:space="preserve"> </w:t>
            </w:r>
            <w:r w:rsidRPr="00F05083">
              <w:rPr>
                <w:color w:val="323E4F" w:themeColor="text2" w:themeShade="BF"/>
                <w:spacing w:val="-2"/>
              </w:rPr>
              <w:t>Blind</w:t>
            </w:r>
          </w:p>
        </w:tc>
        <w:tc>
          <w:tcPr>
            <w:tcW w:w="1568" w:type="dxa"/>
            <w:tcBorders>
              <w:left w:val="single" w:sz="18" w:space="0" w:color="FFFFFF"/>
              <w:right w:val="single" w:sz="18" w:space="0" w:color="FFFFFF"/>
            </w:tcBorders>
            <w:shd w:val="clear" w:color="auto" w:fill="E9EAEE"/>
          </w:tcPr>
          <w:p w14:paraId="70DB7D1B"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4,480</w:t>
            </w:r>
          </w:p>
        </w:tc>
        <w:tc>
          <w:tcPr>
            <w:tcW w:w="1645" w:type="dxa"/>
            <w:tcBorders>
              <w:left w:val="single" w:sz="18" w:space="0" w:color="FFFFFF"/>
            </w:tcBorders>
          </w:tcPr>
          <w:p w14:paraId="2F5B6102"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4"/>
              </w:rPr>
              <w:t>9,700</w:t>
            </w:r>
          </w:p>
        </w:tc>
      </w:tr>
      <w:tr w:rsidR="00E67672" w:rsidRPr="00F05083" w14:paraId="2757B4C4" w14:textId="77777777" w:rsidTr="00F71192">
        <w:trPr>
          <w:trHeight w:val="340"/>
        </w:trPr>
        <w:tc>
          <w:tcPr>
            <w:tcW w:w="6918" w:type="dxa"/>
            <w:tcBorders>
              <w:right w:val="single" w:sz="18" w:space="0" w:color="FFFFFF"/>
            </w:tcBorders>
          </w:tcPr>
          <w:p w14:paraId="62D3326C"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Kingston</w:t>
            </w:r>
            <w:r w:rsidRPr="00F05083">
              <w:rPr>
                <w:color w:val="323E4F" w:themeColor="text2" w:themeShade="BF"/>
                <w:spacing w:val="-4"/>
              </w:rPr>
              <w:t xml:space="preserve"> </w:t>
            </w:r>
            <w:r w:rsidRPr="00F05083">
              <w:rPr>
                <w:color w:val="323E4F" w:themeColor="text2" w:themeShade="BF"/>
              </w:rPr>
              <w:t>Upon</w:t>
            </w:r>
            <w:r w:rsidRPr="00F05083">
              <w:rPr>
                <w:color w:val="323E4F" w:themeColor="text2" w:themeShade="BF"/>
                <w:spacing w:val="-1"/>
              </w:rPr>
              <w:t xml:space="preserve"> </w:t>
            </w:r>
            <w:r w:rsidRPr="00F05083">
              <w:rPr>
                <w:color w:val="323E4F" w:themeColor="text2" w:themeShade="BF"/>
              </w:rPr>
              <w:t>Thames</w:t>
            </w:r>
            <w:r w:rsidRPr="00F05083">
              <w:rPr>
                <w:color w:val="323E4F" w:themeColor="text2" w:themeShade="BF"/>
                <w:spacing w:val="-2"/>
              </w:rPr>
              <w:t xml:space="preserve"> </w:t>
            </w:r>
            <w:r w:rsidRPr="00F05083">
              <w:rPr>
                <w:color w:val="323E4F" w:themeColor="text2" w:themeShade="BF"/>
              </w:rPr>
              <w:t>Association</w:t>
            </w:r>
            <w:r w:rsidRPr="00F05083">
              <w:rPr>
                <w:color w:val="323E4F" w:themeColor="text2" w:themeShade="BF"/>
                <w:spacing w:val="-1"/>
              </w:rPr>
              <w:t xml:space="preserve"> </w:t>
            </w:r>
            <w:r w:rsidRPr="00F05083">
              <w:rPr>
                <w:color w:val="323E4F" w:themeColor="text2" w:themeShade="BF"/>
              </w:rPr>
              <w:t>for</w:t>
            </w:r>
            <w:r w:rsidRPr="00F05083">
              <w:rPr>
                <w:color w:val="323E4F" w:themeColor="text2" w:themeShade="BF"/>
                <w:spacing w:val="-2"/>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spacing w:val="-2"/>
              </w:rPr>
              <w:t>Blind</w:t>
            </w:r>
          </w:p>
        </w:tc>
        <w:tc>
          <w:tcPr>
            <w:tcW w:w="1568" w:type="dxa"/>
            <w:tcBorders>
              <w:left w:val="single" w:sz="18" w:space="0" w:color="FFFFFF"/>
              <w:right w:val="single" w:sz="18" w:space="0" w:color="FFFFFF"/>
            </w:tcBorders>
            <w:shd w:val="clear" w:color="auto" w:fill="E9EAEE"/>
          </w:tcPr>
          <w:p w14:paraId="5B423685"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5,000</w:t>
            </w:r>
          </w:p>
        </w:tc>
        <w:tc>
          <w:tcPr>
            <w:tcW w:w="1645" w:type="dxa"/>
            <w:tcBorders>
              <w:left w:val="single" w:sz="18" w:space="0" w:color="FFFFFF"/>
            </w:tcBorders>
          </w:tcPr>
          <w:p w14:paraId="16326BA1"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2962FC35" w14:textId="77777777" w:rsidTr="00F71192">
        <w:trPr>
          <w:trHeight w:val="340"/>
        </w:trPr>
        <w:tc>
          <w:tcPr>
            <w:tcW w:w="6918" w:type="dxa"/>
            <w:tcBorders>
              <w:right w:val="single" w:sz="18" w:space="0" w:color="FFFFFF"/>
            </w:tcBorders>
          </w:tcPr>
          <w:p w14:paraId="6ABE7C4C"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 xml:space="preserve">London </w:t>
            </w:r>
            <w:r w:rsidRPr="00F05083">
              <w:rPr>
                <w:color w:val="323E4F" w:themeColor="text2" w:themeShade="BF"/>
                <w:spacing w:val="-2"/>
              </w:rPr>
              <w:t>Vision</w:t>
            </w:r>
          </w:p>
        </w:tc>
        <w:tc>
          <w:tcPr>
            <w:tcW w:w="1568" w:type="dxa"/>
            <w:tcBorders>
              <w:left w:val="single" w:sz="18" w:space="0" w:color="FFFFFF"/>
              <w:right w:val="single" w:sz="18" w:space="0" w:color="FFFFFF"/>
            </w:tcBorders>
            <w:shd w:val="clear" w:color="auto" w:fill="E9EAEE"/>
          </w:tcPr>
          <w:p w14:paraId="28B3592F"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rPr>
              <w:t>-</w:t>
            </w:r>
          </w:p>
        </w:tc>
        <w:tc>
          <w:tcPr>
            <w:tcW w:w="1645" w:type="dxa"/>
            <w:tcBorders>
              <w:left w:val="single" w:sz="18" w:space="0" w:color="FFFFFF"/>
            </w:tcBorders>
          </w:tcPr>
          <w:p w14:paraId="0371374B"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4"/>
              </w:rPr>
              <w:t>8,890</w:t>
            </w:r>
          </w:p>
        </w:tc>
      </w:tr>
      <w:tr w:rsidR="00E67672" w:rsidRPr="00F05083" w14:paraId="14C744EA" w14:textId="77777777" w:rsidTr="00F71192">
        <w:trPr>
          <w:trHeight w:val="340"/>
        </w:trPr>
        <w:tc>
          <w:tcPr>
            <w:tcW w:w="6918" w:type="dxa"/>
            <w:tcBorders>
              <w:right w:val="single" w:sz="18" w:space="0" w:color="FFFFFF"/>
            </w:tcBorders>
          </w:tcPr>
          <w:p w14:paraId="55724D6D"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Look</w:t>
            </w:r>
            <w:r w:rsidRPr="00F05083">
              <w:rPr>
                <w:color w:val="323E4F" w:themeColor="text2" w:themeShade="BF"/>
                <w:spacing w:val="-2"/>
              </w:rPr>
              <w:t xml:space="preserve"> </w:t>
            </w:r>
            <w:r w:rsidRPr="00F05083">
              <w:rPr>
                <w:color w:val="323E4F" w:themeColor="text2" w:themeShade="BF"/>
                <w:spacing w:val="-7"/>
              </w:rPr>
              <w:t>UK</w:t>
            </w:r>
          </w:p>
        </w:tc>
        <w:tc>
          <w:tcPr>
            <w:tcW w:w="1568" w:type="dxa"/>
            <w:tcBorders>
              <w:left w:val="single" w:sz="18" w:space="0" w:color="FFFFFF"/>
              <w:right w:val="single" w:sz="18" w:space="0" w:color="FFFFFF"/>
            </w:tcBorders>
            <w:shd w:val="clear" w:color="auto" w:fill="E9EAEE"/>
          </w:tcPr>
          <w:p w14:paraId="1D113613"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20,000</w:t>
            </w:r>
          </w:p>
        </w:tc>
        <w:tc>
          <w:tcPr>
            <w:tcW w:w="1645" w:type="dxa"/>
            <w:tcBorders>
              <w:left w:val="single" w:sz="18" w:space="0" w:color="FFFFFF"/>
            </w:tcBorders>
          </w:tcPr>
          <w:p w14:paraId="38544AD3"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364B974C" w14:textId="77777777" w:rsidTr="00F71192">
        <w:trPr>
          <w:trHeight w:val="340"/>
        </w:trPr>
        <w:tc>
          <w:tcPr>
            <w:tcW w:w="6918" w:type="dxa"/>
            <w:tcBorders>
              <w:right w:val="single" w:sz="18" w:space="0" w:color="FFFFFF"/>
            </w:tcBorders>
          </w:tcPr>
          <w:p w14:paraId="3BAB8AB1"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Lunch</w:t>
            </w:r>
            <w:r w:rsidRPr="00F05083">
              <w:rPr>
                <w:color w:val="323E4F" w:themeColor="text2" w:themeShade="BF"/>
                <w:spacing w:val="-5"/>
              </w:rPr>
              <w:t xml:space="preserve"> </w:t>
            </w:r>
            <w:r w:rsidRPr="00F05083">
              <w:rPr>
                <w:color w:val="323E4F" w:themeColor="text2" w:themeShade="BF"/>
              </w:rPr>
              <w:t>Club</w:t>
            </w:r>
            <w:r w:rsidRPr="00F05083">
              <w:rPr>
                <w:color w:val="323E4F" w:themeColor="text2" w:themeShade="BF"/>
                <w:spacing w:val="-2"/>
              </w:rPr>
              <w:t xml:space="preserve"> </w:t>
            </w:r>
            <w:r w:rsidRPr="00F05083">
              <w:rPr>
                <w:color w:val="323E4F" w:themeColor="text2" w:themeShade="BF"/>
              </w:rPr>
              <w:t>for</w:t>
            </w:r>
            <w:r w:rsidRPr="00F05083">
              <w:rPr>
                <w:color w:val="323E4F" w:themeColor="text2" w:themeShade="BF"/>
                <w:spacing w:val="-2"/>
              </w:rPr>
              <w:t xml:space="preserve"> </w:t>
            </w:r>
            <w:r w:rsidRPr="00F05083">
              <w:rPr>
                <w:color w:val="323E4F" w:themeColor="text2" w:themeShade="BF"/>
              </w:rPr>
              <w:t>the</w:t>
            </w:r>
            <w:r w:rsidRPr="00F05083">
              <w:rPr>
                <w:color w:val="323E4F" w:themeColor="text2" w:themeShade="BF"/>
                <w:spacing w:val="-2"/>
              </w:rPr>
              <w:t xml:space="preserve"> </w:t>
            </w:r>
            <w:r w:rsidRPr="00F05083">
              <w:rPr>
                <w:color w:val="323E4F" w:themeColor="text2" w:themeShade="BF"/>
                <w:spacing w:val="-4"/>
              </w:rPr>
              <w:t>Blind</w:t>
            </w:r>
          </w:p>
        </w:tc>
        <w:tc>
          <w:tcPr>
            <w:tcW w:w="1568" w:type="dxa"/>
            <w:tcBorders>
              <w:left w:val="single" w:sz="18" w:space="0" w:color="FFFFFF"/>
              <w:right w:val="single" w:sz="18" w:space="0" w:color="FFFFFF"/>
            </w:tcBorders>
            <w:shd w:val="clear" w:color="auto" w:fill="E9EAEE"/>
          </w:tcPr>
          <w:p w14:paraId="3EF47F4B"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3,000</w:t>
            </w:r>
          </w:p>
        </w:tc>
        <w:tc>
          <w:tcPr>
            <w:tcW w:w="1645" w:type="dxa"/>
            <w:tcBorders>
              <w:left w:val="single" w:sz="18" w:space="0" w:color="FFFFFF"/>
            </w:tcBorders>
          </w:tcPr>
          <w:p w14:paraId="44C435AA"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031077E5" w14:textId="77777777" w:rsidTr="00F71192">
        <w:trPr>
          <w:trHeight w:val="340"/>
        </w:trPr>
        <w:tc>
          <w:tcPr>
            <w:tcW w:w="6918" w:type="dxa"/>
            <w:tcBorders>
              <w:right w:val="single" w:sz="18" w:space="0" w:color="FFFFFF"/>
            </w:tcBorders>
          </w:tcPr>
          <w:p w14:paraId="0CF7FE9A"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Macular</w:t>
            </w:r>
            <w:r w:rsidRPr="00F05083">
              <w:rPr>
                <w:color w:val="323E4F" w:themeColor="text2" w:themeShade="BF"/>
                <w:spacing w:val="-2"/>
              </w:rPr>
              <w:t xml:space="preserve"> Society</w:t>
            </w:r>
          </w:p>
        </w:tc>
        <w:tc>
          <w:tcPr>
            <w:tcW w:w="1568" w:type="dxa"/>
            <w:tcBorders>
              <w:left w:val="single" w:sz="18" w:space="0" w:color="FFFFFF"/>
              <w:right w:val="single" w:sz="18" w:space="0" w:color="FFFFFF"/>
            </w:tcBorders>
            <w:shd w:val="clear" w:color="auto" w:fill="E9EAEE"/>
          </w:tcPr>
          <w:p w14:paraId="20EF1212"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rPr>
              <w:t>-</w:t>
            </w:r>
          </w:p>
        </w:tc>
        <w:tc>
          <w:tcPr>
            <w:tcW w:w="1645" w:type="dxa"/>
            <w:tcBorders>
              <w:left w:val="single" w:sz="18" w:space="0" w:color="FFFFFF"/>
            </w:tcBorders>
          </w:tcPr>
          <w:p w14:paraId="0E94F1E4"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4"/>
              </w:rPr>
              <w:t>9,990</w:t>
            </w:r>
          </w:p>
        </w:tc>
      </w:tr>
      <w:tr w:rsidR="00E67672" w:rsidRPr="00F05083" w14:paraId="79A819AA" w14:textId="77777777" w:rsidTr="00F71192">
        <w:trPr>
          <w:trHeight w:val="340"/>
        </w:trPr>
        <w:tc>
          <w:tcPr>
            <w:tcW w:w="6918" w:type="dxa"/>
            <w:tcBorders>
              <w:right w:val="single" w:sz="18" w:space="0" w:color="FFFFFF"/>
            </w:tcBorders>
          </w:tcPr>
          <w:p w14:paraId="29D44B48"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Metro</w:t>
            </w:r>
            <w:r w:rsidRPr="00F05083">
              <w:rPr>
                <w:color w:val="323E4F" w:themeColor="text2" w:themeShade="BF"/>
                <w:spacing w:val="-1"/>
              </w:rPr>
              <w:t xml:space="preserve"> </w:t>
            </w:r>
            <w:r w:rsidRPr="00F05083">
              <w:rPr>
                <w:color w:val="323E4F" w:themeColor="text2" w:themeShade="BF"/>
              </w:rPr>
              <w:t>Sports and</w:t>
            </w:r>
            <w:r w:rsidRPr="00F05083">
              <w:rPr>
                <w:color w:val="323E4F" w:themeColor="text2" w:themeShade="BF"/>
                <w:spacing w:val="-1"/>
              </w:rPr>
              <w:t xml:space="preserve"> </w:t>
            </w:r>
            <w:r w:rsidRPr="00F05083">
              <w:rPr>
                <w:color w:val="323E4F" w:themeColor="text2" w:themeShade="BF"/>
              </w:rPr>
              <w:t xml:space="preserve">Social </w:t>
            </w:r>
            <w:r w:rsidRPr="00F05083">
              <w:rPr>
                <w:color w:val="323E4F" w:themeColor="text2" w:themeShade="BF"/>
                <w:spacing w:val="-4"/>
              </w:rPr>
              <w:t>Club</w:t>
            </w:r>
          </w:p>
        </w:tc>
        <w:tc>
          <w:tcPr>
            <w:tcW w:w="1568" w:type="dxa"/>
            <w:tcBorders>
              <w:left w:val="single" w:sz="18" w:space="0" w:color="FFFFFF"/>
              <w:right w:val="single" w:sz="18" w:space="0" w:color="FFFFFF"/>
            </w:tcBorders>
            <w:shd w:val="clear" w:color="auto" w:fill="E9EAEE"/>
          </w:tcPr>
          <w:p w14:paraId="5058E0C0"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rPr>
              <w:t>-</w:t>
            </w:r>
          </w:p>
        </w:tc>
        <w:tc>
          <w:tcPr>
            <w:tcW w:w="1645" w:type="dxa"/>
            <w:tcBorders>
              <w:left w:val="single" w:sz="18" w:space="0" w:color="FFFFFF"/>
            </w:tcBorders>
          </w:tcPr>
          <w:p w14:paraId="7CB2FD30"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2"/>
              </w:rPr>
              <w:t>43,890</w:t>
            </w:r>
          </w:p>
        </w:tc>
      </w:tr>
      <w:tr w:rsidR="00E67672" w:rsidRPr="00F05083" w14:paraId="3A7E253D" w14:textId="77777777" w:rsidTr="00F71192">
        <w:trPr>
          <w:trHeight w:val="340"/>
        </w:trPr>
        <w:tc>
          <w:tcPr>
            <w:tcW w:w="6918" w:type="dxa"/>
            <w:tcBorders>
              <w:right w:val="single" w:sz="18" w:space="0" w:color="FFFFFF"/>
            </w:tcBorders>
          </w:tcPr>
          <w:p w14:paraId="40ED7915"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Middlesex</w:t>
            </w:r>
            <w:r w:rsidRPr="00F05083">
              <w:rPr>
                <w:color w:val="323E4F" w:themeColor="text2" w:themeShade="BF"/>
                <w:spacing w:val="-5"/>
              </w:rPr>
              <w:t xml:space="preserve"> </w:t>
            </w:r>
            <w:r w:rsidRPr="00F05083">
              <w:rPr>
                <w:color w:val="323E4F" w:themeColor="text2" w:themeShade="BF"/>
              </w:rPr>
              <w:t>Association</w:t>
            </w:r>
            <w:r w:rsidRPr="00F05083">
              <w:rPr>
                <w:color w:val="323E4F" w:themeColor="text2" w:themeShade="BF"/>
                <w:spacing w:val="-2"/>
              </w:rPr>
              <w:t xml:space="preserve"> </w:t>
            </w:r>
            <w:r w:rsidRPr="00F05083">
              <w:rPr>
                <w:color w:val="323E4F" w:themeColor="text2" w:themeShade="BF"/>
              </w:rPr>
              <w:t>for</w:t>
            </w:r>
            <w:r w:rsidRPr="00F05083">
              <w:rPr>
                <w:color w:val="323E4F" w:themeColor="text2" w:themeShade="BF"/>
                <w:spacing w:val="-2"/>
              </w:rPr>
              <w:t xml:space="preserve"> </w:t>
            </w:r>
            <w:r w:rsidRPr="00F05083">
              <w:rPr>
                <w:color w:val="323E4F" w:themeColor="text2" w:themeShade="BF"/>
              </w:rPr>
              <w:t>the</w:t>
            </w:r>
            <w:r w:rsidRPr="00F05083">
              <w:rPr>
                <w:color w:val="323E4F" w:themeColor="text2" w:themeShade="BF"/>
                <w:spacing w:val="-2"/>
              </w:rPr>
              <w:t xml:space="preserve"> Blind</w:t>
            </w:r>
          </w:p>
        </w:tc>
        <w:tc>
          <w:tcPr>
            <w:tcW w:w="1568" w:type="dxa"/>
            <w:tcBorders>
              <w:left w:val="single" w:sz="18" w:space="0" w:color="FFFFFF"/>
              <w:right w:val="single" w:sz="18" w:space="0" w:color="FFFFFF"/>
            </w:tcBorders>
            <w:shd w:val="clear" w:color="auto" w:fill="E9EAEE"/>
          </w:tcPr>
          <w:p w14:paraId="714AEAE0"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55,000</w:t>
            </w:r>
          </w:p>
        </w:tc>
        <w:tc>
          <w:tcPr>
            <w:tcW w:w="1645" w:type="dxa"/>
            <w:tcBorders>
              <w:left w:val="single" w:sz="18" w:space="0" w:color="FFFFFF"/>
            </w:tcBorders>
          </w:tcPr>
          <w:p w14:paraId="622181D1"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480002EE" w14:textId="77777777" w:rsidTr="00F71192">
        <w:trPr>
          <w:trHeight w:val="340"/>
        </w:trPr>
        <w:tc>
          <w:tcPr>
            <w:tcW w:w="6918" w:type="dxa"/>
            <w:tcBorders>
              <w:right w:val="single" w:sz="18" w:space="0" w:color="FFFFFF"/>
            </w:tcBorders>
          </w:tcPr>
          <w:p w14:paraId="146767BC"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 xml:space="preserve">One Place </w:t>
            </w:r>
            <w:r w:rsidRPr="00F05083">
              <w:rPr>
                <w:color w:val="323E4F" w:themeColor="text2" w:themeShade="BF"/>
                <w:spacing w:val="-4"/>
              </w:rPr>
              <w:t>East</w:t>
            </w:r>
          </w:p>
        </w:tc>
        <w:tc>
          <w:tcPr>
            <w:tcW w:w="1568" w:type="dxa"/>
            <w:tcBorders>
              <w:left w:val="single" w:sz="18" w:space="0" w:color="FFFFFF"/>
              <w:right w:val="single" w:sz="18" w:space="0" w:color="FFFFFF"/>
            </w:tcBorders>
            <w:shd w:val="clear" w:color="auto" w:fill="E9EAEE"/>
          </w:tcPr>
          <w:p w14:paraId="5E035137"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3,940</w:t>
            </w:r>
          </w:p>
        </w:tc>
        <w:tc>
          <w:tcPr>
            <w:tcW w:w="1645" w:type="dxa"/>
            <w:tcBorders>
              <w:left w:val="single" w:sz="18" w:space="0" w:color="FFFFFF"/>
            </w:tcBorders>
          </w:tcPr>
          <w:p w14:paraId="404F947B"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00BCC2DE" w14:textId="77777777" w:rsidTr="00F71192">
        <w:trPr>
          <w:trHeight w:val="340"/>
        </w:trPr>
        <w:tc>
          <w:tcPr>
            <w:tcW w:w="6918" w:type="dxa"/>
            <w:tcBorders>
              <w:right w:val="single" w:sz="18" w:space="0" w:color="FFFFFF"/>
            </w:tcBorders>
          </w:tcPr>
          <w:p w14:paraId="437D52E8"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Polka</w:t>
            </w:r>
            <w:r w:rsidRPr="00F05083">
              <w:rPr>
                <w:color w:val="323E4F" w:themeColor="text2" w:themeShade="BF"/>
                <w:spacing w:val="-6"/>
              </w:rPr>
              <w:t xml:space="preserve"> </w:t>
            </w:r>
            <w:r w:rsidRPr="00F05083">
              <w:rPr>
                <w:color w:val="323E4F" w:themeColor="text2" w:themeShade="BF"/>
              </w:rPr>
              <w:t>Children's</w:t>
            </w:r>
            <w:r w:rsidRPr="00F05083">
              <w:rPr>
                <w:color w:val="323E4F" w:themeColor="text2" w:themeShade="BF"/>
                <w:spacing w:val="-6"/>
              </w:rPr>
              <w:t xml:space="preserve"> </w:t>
            </w:r>
            <w:r w:rsidRPr="00F05083">
              <w:rPr>
                <w:color w:val="323E4F" w:themeColor="text2" w:themeShade="BF"/>
              </w:rPr>
              <w:t>Theatre</w:t>
            </w:r>
            <w:r w:rsidRPr="00F05083">
              <w:rPr>
                <w:color w:val="323E4F" w:themeColor="text2" w:themeShade="BF"/>
                <w:spacing w:val="-5"/>
              </w:rPr>
              <w:t xml:space="preserve"> Ltd</w:t>
            </w:r>
          </w:p>
        </w:tc>
        <w:tc>
          <w:tcPr>
            <w:tcW w:w="1568" w:type="dxa"/>
            <w:tcBorders>
              <w:left w:val="single" w:sz="18" w:space="0" w:color="FFFFFF"/>
              <w:right w:val="single" w:sz="18" w:space="0" w:color="FFFFFF"/>
            </w:tcBorders>
            <w:shd w:val="clear" w:color="auto" w:fill="E9EAEE"/>
          </w:tcPr>
          <w:p w14:paraId="39E25E15"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8,500</w:t>
            </w:r>
          </w:p>
        </w:tc>
        <w:tc>
          <w:tcPr>
            <w:tcW w:w="1645" w:type="dxa"/>
            <w:tcBorders>
              <w:left w:val="single" w:sz="18" w:space="0" w:color="FFFFFF"/>
            </w:tcBorders>
          </w:tcPr>
          <w:p w14:paraId="3C401044"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287E9ADE" w14:textId="77777777" w:rsidTr="00F71192">
        <w:trPr>
          <w:trHeight w:val="340"/>
        </w:trPr>
        <w:tc>
          <w:tcPr>
            <w:tcW w:w="6918" w:type="dxa"/>
            <w:tcBorders>
              <w:right w:val="single" w:sz="18" w:space="0" w:color="FFFFFF"/>
            </w:tcBorders>
          </w:tcPr>
          <w:p w14:paraId="648C8108"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spacing w:val="-4"/>
              </w:rPr>
              <w:t>RNIB</w:t>
            </w:r>
          </w:p>
        </w:tc>
        <w:tc>
          <w:tcPr>
            <w:tcW w:w="1568" w:type="dxa"/>
            <w:tcBorders>
              <w:left w:val="single" w:sz="18" w:space="0" w:color="FFFFFF"/>
              <w:right w:val="single" w:sz="18" w:space="0" w:color="FFFFFF"/>
            </w:tcBorders>
            <w:shd w:val="clear" w:color="auto" w:fill="E9EAEE"/>
          </w:tcPr>
          <w:p w14:paraId="7D3F0D8F"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45,000</w:t>
            </w:r>
          </w:p>
        </w:tc>
        <w:tc>
          <w:tcPr>
            <w:tcW w:w="1645" w:type="dxa"/>
            <w:tcBorders>
              <w:left w:val="single" w:sz="18" w:space="0" w:color="FFFFFF"/>
            </w:tcBorders>
          </w:tcPr>
          <w:p w14:paraId="76F823B4"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48E7FA0F" w14:textId="77777777" w:rsidTr="00F71192">
        <w:trPr>
          <w:trHeight w:val="340"/>
        </w:trPr>
        <w:tc>
          <w:tcPr>
            <w:tcW w:w="6918" w:type="dxa"/>
            <w:tcBorders>
              <w:right w:val="single" w:sz="18" w:space="0" w:color="FFFFFF"/>
            </w:tcBorders>
          </w:tcPr>
          <w:p w14:paraId="1C07EE79" w14:textId="77777777" w:rsidR="00E67672" w:rsidRPr="00F05083" w:rsidRDefault="00E67672" w:rsidP="00B86631">
            <w:pPr>
              <w:pStyle w:val="TableParagraph"/>
              <w:spacing w:before="69"/>
              <w:ind w:left="77"/>
              <w:rPr>
                <w:color w:val="323E4F" w:themeColor="text2" w:themeShade="BF"/>
              </w:rPr>
            </w:pPr>
            <w:proofErr w:type="spellStart"/>
            <w:r w:rsidRPr="00F05083">
              <w:rPr>
                <w:color w:val="323E4F" w:themeColor="text2" w:themeShade="BF"/>
                <w:spacing w:val="-2"/>
              </w:rPr>
              <w:t>SeeAbility</w:t>
            </w:r>
            <w:proofErr w:type="spellEnd"/>
          </w:p>
        </w:tc>
        <w:tc>
          <w:tcPr>
            <w:tcW w:w="1568" w:type="dxa"/>
            <w:tcBorders>
              <w:left w:val="single" w:sz="18" w:space="0" w:color="FFFFFF"/>
              <w:right w:val="single" w:sz="18" w:space="0" w:color="FFFFFF"/>
            </w:tcBorders>
            <w:shd w:val="clear" w:color="auto" w:fill="E9EAEE"/>
          </w:tcPr>
          <w:p w14:paraId="775457CB"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50,000</w:t>
            </w:r>
          </w:p>
        </w:tc>
        <w:tc>
          <w:tcPr>
            <w:tcW w:w="1645" w:type="dxa"/>
            <w:tcBorders>
              <w:left w:val="single" w:sz="18" w:space="0" w:color="FFFFFF"/>
            </w:tcBorders>
          </w:tcPr>
          <w:p w14:paraId="79B8FDA7"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2"/>
              </w:rPr>
              <w:t>50,000</w:t>
            </w:r>
          </w:p>
        </w:tc>
      </w:tr>
      <w:tr w:rsidR="00E67672" w:rsidRPr="00F05083" w14:paraId="53509724" w14:textId="77777777" w:rsidTr="00F71192">
        <w:trPr>
          <w:trHeight w:val="340"/>
        </w:trPr>
        <w:tc>
          <w:tcPr>
            <w:tcW w:w="6918" w:type="dxa"/>
            <w:tcBorders>
              <w:right w:val="single" w:sz="18" w:space="0" w:color="FFFFFF"/>
            </w:tcBorders>
          </w:tcPr>
          <w:p w14:paraId="0670FE2D"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Sight</w:t>
            </w:r>
            <w:r w:rsidRPr="00F05083">
              <w:rPr>
                <w:color w:val="323E4F" w:themeColor="text2" w:themeShade="BF"/>
                <w:spacing w:val="-7"/>
              </w:rPr>
              <w:t xml:space="preserve"> </w:t>
            </w:r>
            <w:r w:rsidRPr="00F05083">
              <w:rPr>
                <w:color w:val="323E4F" w:themeColor="text2" w:themeShade="BF"/>
              </w:rPr>
              <w:t>for</w:t>
            </w:r>
            <w:r w:rsidRPr="00F05083">
              <w:rPr>
                <w:color w:val="323E4F" w:themeColor="text2" w:themeShade="BF"/>
                <w:spacing w:val="-4"/>
              </w:rPr>
              <w:t xml:space="preserve"> </w:t>
            </w:r>
            <w:r w:rsidRPr="00F05083">
              <w:rPr>
                <w:color w:val="323E4F" w:themeColor="text2" w:themeShade="BF"/>
                <w:spacing w:val="-2"/>
              </w:rPr>
              <w:t>Surrey</w:t>
            </w:r>
          </w:p>
        </w:tc>
        <w:tc>
          <w:tcPr>
            <w:tcW w:w="1568" w:type="dxa"/>
            <w:tcBorders>
              <w:left w:val="single" w:sz="18" w:space="0" w:color="FFFFFF"/>
              <w:right w:val="single" w:sz="18" w:space="0" w:color="FFFFFF"/>
            </w:tcBorders>
            <w:shd w:val="clear" w:color="auto" w:fill="E9EAEE"/>
          </w:tcPr>
          <w:p w14:paraId="37D3A6F7"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5,000</w:t>
            </w:r>
          </w:p>
        </w:tc>
        <w:tc>
          <w:tcPr>
            <w:tcW w:w="1645" w:type="dxa"/>
            <w:tcBorders>
              <w:left w:val="single" w:sz="18" w:space="0" w:color="FFFFFF"/>
            </w:tcBorders>
          </w:tcPr>
          <w:p w14:paraId="4DB9286C"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1C3D891A" w14:textId="77777777" w:rsidTr="00F71192">
        <w:trPr>
          <w:trHeight w:val="340"/>
        </w:trPr>
        <w:tc>
          <w:tcPr>
            <w:tcW w:w="6918" w:type="dxa"/>
            <w:tcBorders>
              <w:right w:val="single" w:sz="18" w:space="0" w:color="FFFFFF"/>
            </w:tcBorders>
          </w:tcPr>
          <w:p w14:paraId="55C32D19"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 xml:space="preserve">Sutton </w:t>
            </w:r>
            <w:r w:rsidRPr="00F05083">
              <w:rPr>
                <w:color w:val="323E4F" w:themeColor="text2" w:themeShade="BF"/>
                <w:spacing w:val="-2"/>
              </w:rPr>
              <w:t>Vision</w:t>
            </w:r>
          </w:p>
        </w:tc>
        <w:tc>
          <w:tcPr>
            <w:tcW w:w="1568" w:type="dxa"/>
            <w:tcBorders>
              <w:left w:val="single" w:sz="18" w:space="0" w:color="FFFFFF"/>
              <w:right w:val="single" w:sz="18" w:space="0" w:color="FFFFFF"/>
            </w:tcBorders>
            <w:shd w:val="clear" w:color="auto" w:fill="E9EAEE"/>
          </w:tcPr>
          <w:p w14:paraId="3BA5FCF0"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5,000</w:t>
            </w:r>
          </w:p>
        </w:tc>
        <w:tc>
          <w:tcPr>
            <w:tcW w:w="1645" w:type="dxa"/>
            <w:tcBorders>
              <w:left w:val="single" w:sz="18" w:space="0" w:color="FFFFFF"/>
            </w:tcBorders>
          </w:tcPr>
          <w:p w14:paraId="69E54965"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4"/>
              </w:rPr>
              <w:t>9,500</w:t>
            </w:r>
          </w:p>
        </w:tc>
      </w:tr>
      <w:tr w:rsidR="00E67672" w:rsidRPr="00F05083" w14:paraId="40237EBD" w14:textId="77777777" w:rsidTr="00F71192">
        <w:trPr>
          <w:trHeight w:val="340"/>
        </w:trPr>
        <w:tc>
          <w:tcPr>
            <w:tcW w:w="6918" w:type="dxa"/>
            <w:tcBorders>
              <w:right w:val="single" w:sz="18" w:space="0" w:color="FFFFFF"/>
            </w:tcBorders>
          </w:tcPr>
          <w:p w14:paraId="7FC16303"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spacing w:val="-2"/>
              </w:rPr>
              <w:t>Talking</w:t>
            </w:r>
            <w:r w:rsidRPr="00F05083">
              <w:rPr>
                <w:color w:val="323E4F" w:themeColor="text2" w:themeShade="BF"/>
              </w:rPr>
              <w:t xml:space="preserve"> </w:t>
            </w:r>
            <w:r w:rsidRPr="00F05083">
              <w:rPr>
                <w:color w:val="323E4F" w:themeColor="text2" w:themeShade="BF"/>
                <w:spacing w:val="-2"/>
              </w:rPr>
              <w:t>News</w:t>
            </w:r>
            <w:r w:rsidRPr="00F05083">
              <w:rPr>
                <w:color w:val="323E4F" w:themeColor="text2" w:themeShade="BF"/>
                <w:spacing w:val="1"/>
              </w:rPr>
              <w:t xml:space="preserve"> </w:t>
            </w:r>
            <w:r w:rsidRPr="00F05083">
              <w:rPr>
                <w:color w:val="323E4F" w:themeColor="text2" w:themeShade="BF"/>
                <w:spacing w:val="-2"/>
              </w:rPr>
              <w:t>Islington</w:t>
            </w:r>
          </w:p>
        </w:tc>
        <w:tc>
          <w:tcPr>
            <w:tcW w:w="1568" w:type="dxa"/>
            <w:tcBorders>
              <w:left w:val="single" w:sz="18" w:space="0" w:color="FFFFFF"/>
              <w:right w:val="single" w:sz="18" w:space="0" w:color="FFFFFF"/>
            </w:tcBorders>
            <w:shd w:val="clear" w:color="auto" w:fill="E9EAEE"/>
          </w:tcPr>
          <w:p w14:paraId="39006F9D"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1,500</w:t>
            </w:r>
          </w:p>
        </w:tc>
        <w:tc>
          <w:tcPr>
            <w:tcW w:w="1645" w:type="dxa"/>
            <w:tcBorders>
              <w:left w:val="single" w:sz="18" w:space="0" w:color="FFFFFF"/>
            </w:tcBorders>
          </w:tcPr>
          <w:p w14:paraId="60C6A7E2"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43BF2A59" w14:textId="77777777" w:rsidTr="00F71192">
        <w:trPr>
          <w:trHeight w:val="340"/>
        </w:trPr>
        <w:tc>
          <w:tcPr>
            <w:tcW w:w="6918" w:type="dxa"/>
            <w:tcBorders>
              <w:right w:val="single" w:sz="18" w:space="0" w:color="FFFFFF"/>
            </w:tcBorders>
          </w:tcPr>
          <w:p w14:paraId="2CC1F93F"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The</w:t>
            </w:r>
            <w:r w:rsidRPr="00F05083">
              <w:rPr>
                <w:color w:val="323E4F" w:themeColor="text2" w:themeShade="BF"/>
                <w:spacing w:val="-6"/>
              </w:rPr>
              <w:t xml:space="preserve"> </w:t>
            </w:r>
            <w:r w:rsidRPr="00F05083">
              <w:rPr>
                <w:color w:val="323E4F" w:themeColor="text2" w:themeShade="BF"/>
              </w:rPr>
              <w:t>Graeae</w:t>
            </w:r>
            <w:r w:rsidRPr="00F05083">
              <w:rPr>
                <w:color w:val="323E4F" w:themeColor="text2" w:themeShade="BF"/>
                <w:spacing w:val="-3"/>
              </w:rPr>
              <w:t xml:space="preserve"> </w:t>
            </w:r>
            <w:r w:rsidRPr="00F05083">
              <w:rPr>
                <w:color w:val="323E4F" w:themeColor="text2" w:themeShade="BF"/>
              </w:rPr>
              <w:t>Theatre</w:t>
            </w:r>
            <w:r w:rsidRPr="00F05083">
              <w:rPr>
                <w:color w:val="323E4F" w:themeColor="text2" w:themeShade="BF"/>
                <w:spacing w:val="-3"/>
              </w:rPr>
              <w:t xml:space="preserve"> </w:t>
            </w:r>
            <w:r w:rsidRPr="00F05083">
              <w:rPr>
                <w:color w:val="323E4F" w:themeColor="text2" w:themeShade="BF"/>
              </w:rPr>
              <w:t>Company</w:t>
            </w:r>
            <w:r w:rsidRPr="00F05083">
              <w:rPr>
                <w:color w:val="323E4F" w:themeColor="text2" w:themeShade="BF"/>
                <w:spacing w:val="-3"/>
              </w:rPr>
              <w:t xml:space="preserve"> </w:t>
            </w:r>
            <w:r w:rsidRPr="00F05083">
              <w:rPr>
                <w:color w:val="323E4F" w:themeColor="text2" w:themeShade="BF"/>
                <w:spacing w:val="-5"/>
              </w:rPr>
              <w:t>Ltd</w:t>
            </w:r>
          </w:p>
        </w:tc>
        <w:tc>
          <w:tcPr>
            <w:tcW w:w="1568" w:type="dxa"/>
            <w:tcBorders>
              <w:left w:val="single" w:sz="18" w:space="0" w:color="FFFFFF"/>
              <w:right w:val="single" w:sz="18" w:space="0" w:color="FFFFFF"/>
            </w:tcBorders>
            <w:shd w:val="clear" w:color="auto" w:fill="E9EAEE"/>
          </w:tcPr>
          <w:p w14:paraId="28839E89"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9,375</w:t>
            </w:r>
          </w:p>
        </w:tc>
        <w:tc>
          <w:tcPr>
            <w:tcW w:w="1645" w:type="dxa"/>
            <w:tcBorders>
              <w:left w:val="single" w:sz="18" w:space="0" w:color="FFFFFF"/>
            </w:tcBorders>
          </w:tcPr>
          <w:p w14:paraId="5C65AD88"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03315CFE" w14:textId="77777777" w:rsidTr="00F71192">
        <w:trPr>
          <w:trHeight w:val="340"/>
        </w:trPr>
        <w:tc>
          <w:tcPr>
            <w:tcW w:w="6918" w:type="dxa"/>
            <w:tcBorders>
              <w:right w:val="single" w:sz="18" w:space="0" w:color="FFFFFF"/>
            </w:tcBorders>
          </w:tcPr>
          <w:p w14:paraId="17C88069"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The</w:t>
            </w:r>
            <w:r w:rsidRPr="00F05083">
              <w:rPr>
                <w:color w:val="323E4F" w:themeColor="text2" w:themeShade="BF"/>
                <w:spacing w:val="-5"/>
              </w:rPr>
              <w:t xml:space="preserve"> </w:t>
            </w:r>
            <w:r w:rsidRPr="00F05083">
              <w:rPr>
                <w:color w:val="323E4F" w:themeColor="text2" w:themeShade="BF"/>
              </w:rPr>
              <w:t>Photographer's</w:t>
            </w:r>
            <w:r w:rsidRPr="00F05083">
              <w:rPr>
                <w:color w:val="323E4F" w:themeColor="text2" w:themeShade="BF"/>
                <w:spacing w:val="-2"/>
              </w:rPr>
              <w:t xml:space="preserve"> Gallery</w:t>
            </w:r>
          </w:p>
        </w:tc>
        <w:tc>
          <w:tcPr>
            <w:tcW w:w="1568" w:type="dxa"/>
            <w:tcBorders>
              <w:left w:val="single" w:sz="18" w:space="0" w:color="FFFFFF"/>
              <w:right w:val="single" w:sz="18" w:space="0" w:color="FFFFFF"/>
            </w:tcBorders>
            <w:shd w:val="clear" w:color="auto" w:fill="E9EAEE"/>
          </w:tcPr>
          <w:p w14:paraId="01F2FB17"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rPr>
              <w:t>-</w:t>
            </w:r>
          </w:p>
        </w:tc>
        <w:tc>
          <w:tcPr>
            <w:tcW w:w="1645" w:type="dxa"/>
            <w:tcBorders>
              <w:left w:val="single" w:sz="18" w:space="0" w:color="FFFFFF"/>
            </w:tcBorders>
          </w:tcPr>
          <w:p w14:paraId="619744A5"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4"/>
              </w:rPr>
              <w:t>5,800</w:t>
            </w:r>
          </w:p>
        </w:tc>
      </w:tr>
      <w:tr w:rsidR="00E67672" w:rsidRPr="00F05083" w14:paraId="78361CF3" w14:textId="77777777" w:rsidTr="00F71192">
        <w:trPr>
          <w:trHeight w:val="340"/>
        </w:trPr>
        <w:tc>
          <w:tcPr>
            <w:tcW w:w="6918" w:type="dxa"/>
            <w:tcBorders>
              <w:right w:val="single" w:sz="18" w:space="0" w:color="FFFFFF"/>
            </w:tcBorders>
          </w:tcPr>
          <w:p w14:paraId="17C927BC"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The</w:t>
            </w:r>
            <w:r w:rsidRPr="00F05083">
              <w:rPr>
                <w:color w:val="323E4F" w:themeColor="text2" w:themeShade="BF"/>
                <w:spacing w:val="-5"/>
              </w:rPr>
              <w:t xml:space="preserve"> </w:t>
            </w:r>
            <w:r w:rsidRPr="00F05083">
              <w:rPr>
                <w:color w:val="323E4F" w:themeColor="text2" w:themeShade="BF"/>
              </w:rPr>
              <w:t>Royal</w:t>
            </w:r>
            <w:r w:rsidRPr="00F05083">
              <w:rPr>
                <w:color w:val="323E4F" w:themeColor="text2" w:themeShade="BF"/>
                <w:spacing w:val="-4"/>
              </w:rPr>
              <w:t xml:space="preserve"> </w:t>
            </w:r>
            <w:r w:rsidRPr="00F05083">
              <w:rPr>
                <w:color w:val="323E4F" w:themeColor="text2" w:themeShade="BF"/>
              </w:rPr>
              <w:t>Society</w:t>
            </w:r>
            <w:r w:rsidRPr="00F05083">
              <w:rPr>
                <w:color w:val="323E4F" w:themeColor="text2" w:themeShade="BF"/>
                <w:spacing w:val="-5"/>
              </w:rPr>
              <w:t xml:space="preserve"> </w:t>
            </w:r>
            <w:r w:rsidRPr="00F05083">
              <w:rPr>
                <w:color w:val="323E4F" w:themeColor="text2" w:themeShade="BF"/>
              </w:rPr>
              <w:t>for</w:t>
            </w:r>
            <w:r w:rsidRPr="00F05083">
              <w:rPr>
                <w:color w:val="323E4F" w:themeColor="text2" w:themeShade="BF"/>
                <w:spacing w:val="-4"/>
              </w:rPr>
              <w:t xml:space="preserve"> </w:t>
            </w:r>
            <w:r w:rsidRPr="00F05083">
              <w:rPr>
                <w:color w:val="323E4F" w:themeColor="text2" w:themeShade="BF"/>
              </w:rPr>
              <w:t>Blind</w:t>
            </w:r>
            <w:r w:rsidRPr="00F05083">
              <w:rPr>
                <w:color w:val="323E4F" w:themeColor="text2" w:themeShade="BF"/>
                <w:spacing w:val="-4"/>
              </w:rPr>
              <w:t xml:space="preserve"> </w:t>
            </w:r>
            <w:r w:rsidRPr="00F05083">
              <w:rPr>
                <w:color w:val="323E4F" w:themeColor="text2" w:themeShade="BF"/>
                <w:spacing w:val="-2"/>
              </w:rPr>
              <w:t>Children</w:t>
            </w:r>
          </w:p>
        </w:tc>
        <w:tc>
          <w:tcPr>
            <w:tcW w:w="1568" w:type="dxa"/>
            <w:tcBorders>
              <w:left w:val="single" w:sz="18" w:space="0" w:color="FFFFFF"/>
              <w:right w:val="single" w:sz="18" w:space="0" w:color="FFFFFF"/>
            </w:tcBorders>
            <w:shd w:val="clear" w:color="auto" w:fill="E9EAEE"/>
          </w:tcPr>
          <w:p w14:paraId="1B061844"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rPr>
              <w:t>-</w:t>
            </w:r>
          </w:p>
        </w:tc>
        <w:tc>
          <w:tcPr>
            <w:tcW w:w="1645" w:type="dxa"/>
            <w:tcBorders>
              <w:left w:val="single" w:sz="18" w:space="0" w:color="FFFFFF"/>
            </w:tcBorders>
          </w:tcPr>
          <w:p w14:paraId="53DD9F53"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2"/>
              </w:rPr>
              <w:t>47,450</w:t>
            </w:r>
          </w:p>
        </w:tc>
      </w:tr>
      <w:tr w:rsidR="00E67672" w:rsidRPr="00F05083" w14:paraId="6488B78D" w14:textId="77777777" w:rsidTr="00F71192">
        <w:trPr>
          <w:trHeight w:val="340"/>
        </w:trPr>
        <w:tc>
          <w:tcPr>
            <w:tcW w:w="6918" w:type="dxa"/>
            <w:tcBorders>
              <w:right w:val="single" w:sz="18" w:space="0" w:color="FFFFFF"/>
            </w:tcBorders>
          </w:tcPr>
          <w:p w14:paraId="4F018266"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 xml:space="preserve">Vision </w:t>
            </w:r>
            <w:r w:rsidRPr="00F05083">
              <w:rPr>
                <w:color w:val="323E4F" w:themeColor="text2" w:themeShade="BF"/>
                <w:spacing w:val="-2"/>
              </w:rPr>
              <w:t>Ability</w:t>
            </w:r>
          </w:p>
        </w:tc>
        <w:tc>
          <w:tcPr>
            <w:tcW w:w="1568" w:type="dxa"/>
            <w:tcBorders>
              <w:left w:val="single" w:sz="18" w:space="0" w:color="FFFFFF"/>
              <w:right w:val="single" w:sz="18" w:space="0" w:color="FFFFFF"/>
            </w:tcBorders>
            <w:shd w:val="clear" w:color="auto" w:fill="E9EAEE"/>
          </w:tcPr>
          <w:p w14:paraId="07F46118"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9,000</w:t>
            </w:r>
          </w:p>
        </w:tc>
        <w:tc>
          <w:tcPr>
            <w:tcW w:w="1645" w:type="dxa"/>
            <w:tcBorders>
              <w:left w:val="single" w:sz="18" w:space="0" w:color="FFFFFF"/>
            </w:tcBorders>
          </w:tcPr>
          <w:p w14:paraId="453D879F"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29B01321" w14:textId="77777777" w:rsidTr="00F71192">
        <w:trPr>
          <w:trHeight w:val="326"/>
        </w:trPr>
        <w:tc>
          <w:tcPr>
            <w:tcW w:w="6918" w:type="dxa"/>
            <w:tcBorders>
              <w:bottom w:val="single" w:sz="4" w:space="0" w:color="28357F"/>
              <w:right w:val="single" w:sz="18" w:space="0" w:color="FFFFFF"/>
            </w:tcBorders>
          </w:tcPr>
          <w:p w14:paraId="6BF67F6D"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spacing w:val="-2"/>
              </w:rPr>
              <w:t>Visionary</w:t>
            </w:r>
          </w:p>
        </w:tc>
        <w:tc>
          <w:tcPr>
            <w:tcW w:w="1568" w:type="dxa"/>
            <w:tcBorders>
              <w:left w:val="single" w:sz="18" w:space="0" w:color="FFFFFF"/>
              <w:bottom w:val="single" w:sz="4" w:space="0" w:color="28357F"/>
              <w:right w:val="single" w:sz="18" w:space="0" w:color="FFFFFF"/>
            </w:tcBorders>
            <w:shd w:val="clear" w:color="auto" w:fill="E9EAEE"/>
          </w:tcPr>
          <w:p w14:paraId="6A836551"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19,815</w:t>
            </w:r>
          </w:p>
        </w:tc>
        <w:tc>
          <w:tcPr>
            <w:tcW w:w="1645" w:type="dxa"/>
            <w:tcBorders>
              <w:left w:val="single" w:sz="18" w:space="0" w:color="FFFFFF"/>
              <w:bottom w:val="single" w:sz="4" w:space="0" w:color="28357F"/>
            </w:tcBorders>
          </w:tcPr>
          <w:p w14:paraId="4DD2C3D8"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rPr>
              <w:t>-</w:t>
            </w:r>
          </w:p>
        </w:tc>
      </w:tr>
      <w:tr w:rsidR="00E67672" w:rsidRPr="00F05083" w14:paraId="6006932A" w14:textId="77777777" w:rsidTr="00F71192">
        <w:trPr>
          <w:trHeight w:val="640"/>
        </w:trPr>
        <w:tc>
          <w:tcPr>
            <w:tcW w:w="6918" w:type="dxa"/>
            <w:tcBorders>
              <w:top w:val="single" w:sz="4" w:space="0" w:color="28357F"/>
              <w:bottom w:val="double" w:sz="4" w:space="0" w:color="28357F"/>
              <w:right w:val="single" w:sz="18" w:space="0" w:color="FFFFFF"/>
            </w:tcBorders>
          </w:tcPr>
          <w:p w14:paraId="62DAB4C6" w14:textId="77777777" w:rsidR="00E67672" w:rsidRPr="00F05083" w:rsidRDefault="00E67672" w:rsidP="00B86631">
            <w:pPr>
              <w:pStyle w:val="TableParagraph"/>
              <w:spacing w:before="7"/>
              <w:rPr>
                <w:b/>
                <w:color w:val="323E4F" w:themeColor="text2" w:themeShade="BF"/>
                <w:sz w:val="20"/>
              </w:rPr>
            </w:pPr>
          </w:p>
          <w:p w14:paraId="7B55FD52" w14:textId="77777777" w:rsidR="00E67672" w:rsidRPr="00F05083" w:rsidRDefault="00E67672" w:rsidP="00B86631">
            <w:pPr>
              <w:pStyle w:val="TableParagraph"/>
              <w:ind w:left="77"/>
              <w:rPr>
                <w:color w:val="323E4F" w:themeColor="text2" w:themeShade="BF"/>
              </w:rPr>
            </w:pPr>
            <w:r w:rsidRPr="00F05083">
              <w:rPr>
                <w:color w:val="323E4F" w:themeColor="text2" w:themeShade="BF"/>
                <w:spacing w:val="-2"/>
              </w:rPr>
              <w:t>Total</w:t>
            </w:r>
          </w:p>
        </w:tc>
        <w:tc>
          <w:tcPr>
            <w:tcW w:w="1568" w:type="dxa"/>
            <w:tcBorders>
              <w:top w:val="single" w:sz="4" w:space="0" w:color="28357F"/>
              <w:left w:val="single" w:sz="18" w:space="0" w:color="FFFFFF"/>
              <w:bottom w:val="double" w:sz="4" w:space="0" w:color="28357F"/>
              <w:right w:val="single" w:sz="18" w:space="0" w:color="FFFFFF"/>
            </w:tcBorders>
            <w:shd w:val="clear" w:color="auto" w:fill="E9EAEE"/>
          </w:tcPr>
          <w:p w14:paraId="2CE43A7C" w14:textId="77777777" w:rsidR="00E67672" w:rsidRPr="00F05083" w:rsidRDefault="00E67672" w:rsidP="00E67672">
            <w:pPr>
              <w:pStyle w:val="TableParagraph"/>
              <w:spacing w:before="7"/>
              <w:jc w:val="right"/>
              <w:rPr>
                <w:b/>
                <w:color w:val="323E4F" w:themeColor="text2" w:themeShade="BF"/>
                <w:sz w:val="20"/>
              </w:rPr>
            </w:pPr>
          </w:p>
          <w:p w14:paraId="4AA47F16" w14:textId="77777777" w:rsidR="00E67672" w:rsidRPr="00F05083" w:rsidRDefault="00E67672" w:rsidP="00E67672">
            <w:pPr>
              <w:pStyle w:val="TableParagraph"/>
              <w:ind w:right="55"/>
              <w:jc w:val="right"/>
              <w:rPr>
                <w:b/>
                <w:color w:val="323E4F" w:themeColor="text2" w:themeShade="BF"/>
              </w:rPr>
            </w:pPr>
            <w:r w:rsidRPr="00F05083">
              <w:rPr>
                <w:b/>
                <w:color w:val="323E4F" w:themeColor="text2" w:themeShade="BF"/>
                <w:spacing w:val="-2"/>
              </w:rPr>
              <w:t>401,987</w:t>
            </w:r>
          </w:p>
        </w:tc>
        <w:tc>
          <w:tcPr>
            <w:tcW w:w="1645" w:type="dxa"/>
            <w:tcBorders>
              <w:top w:val="single" w:sz="4" w:space="0" w:color="28357F"/>
              <w:left w:val="single" w:sz="18" w:space="0" w:color="FFFFFF"/>
              <w:bottom w:val="double" w:sz="4" w:space="0" w:color="28357F"/>
            </w:tcBorders>
          </w:tcPr>
          <w:p w14:paraId="23AC593E" w14:textId="77777777" w:rsidR="00E67672" w:rsidRPr="00F05083" w:rsidRDefault="00E67672" w:rsidP="00E67672">
            <w:pPr>
              <w:pStyle w:val="TableParagraph"/>
              <w:spacing w:before="7"/>
              <w:jc w:val="right"/>
              <w:rPr>
                <w:b/>
                <w:color w:val="323E4F" w:themeColor="text2" w:themeShade="BF"/>
                <w:sz w:val="20"/>
              </w:rPr>
            </w:pPr>
          </w:p>
          <w:p w14:paraId="25E868BB" w14:textId="77777777" w:rsidR="00E67672" w:rsidRPr="00F05083" w:rsidRDefault="00E67672" w:rsidP="00E67672">
            <w:pPr>
              <w:pStyle w:val="TableParagraph"/>
              <w:ind w:right="75"/>
              <w:jc w:val="right"/>
              <w:rPr>
                <w:color w:val="323E4F" w:themeColor="text2" w:themeShade="BF"/>
              </w:rPr>
            </w:pPr>
            <w:r w:rsidRPr="00F05083">
              <w:rPr>
                <w:color w:val="323E4F" w:themeColor="text2" w:themeShade="BF"/>
                <w:spacing w:val="-2"/>
              </w:rPr>
              <w:t>295,199</w:t>
            </w:r>
          </w:p>
        </w:tc>
      </w:tr>
    </w:tbl>
    <w:p w14:paraId="633742FB" w14:textId="4D73B039" w:rsidR="0037414A" w:rsidRDefault="0037414A" w:rsidP="001B1DFE"/>
    <w:p w14:paraId="6A3C5298" w14:textId="273993E5" w:rsidR="00E67672" w:rsidRDefault="00E67672" w:rsidP="001B1DFE"/>
    <w:p w14:paraId="66EB89A3" w14:textId="750C1D0F" w:rsidR="00E67672" w:rsidRDefault="00E67672" w:rsidP="001B1DFE"/>
    <w:p w14:paraId="6CC3C966" w14:textId="2E123F1F" w:rsidR="00E67672" w:rsidRDefault="00E67672" w:rsidP="001B1DFE"/>
    <w:p w14:paraId="0D0C65DA" w14:textId="2FAC0AA7" w:rsidR="00E67672" w:rsidRDefault="00E67672" w:rsidP="001B1DFE"/>
    <w:p w14:paraId="762173D1" w14:textId="7C65203E" w:rsidR="00E67672" w:rsidRDefault="00E67672" w:rsidP="001B1DFE"/>
    <w:p w14:paraId="4E92EC86" w14:textId="7588B036" w:rsidR="00E67672" w:rsidRDefault="00E67672" w:rsidP="001B1DFE"/>
    <w:p w14:paraId="17DCF82A" w14:textId="13291025" w:rsidR="00E67672" w:rsidRDefault="00E67672" w:rsidP="001B1DFE"/>
    <w:p w14:paraId="6DBBDBB9" w14:textId="77777777" w:rsidR="0037414A" w:rsidRDefault="0037414A" w:rsidP="001B1DFE"/>
    <w:p w14:paraId="3FBA9CCE" w14:textId="6CC84DA3" w:rsidR="00B30E7B" w:rsidRDefault="00E17A11" w:rsidP="001B1DFE">
      <w:pPr>
        <w:pStyle w:val="ListNumber"/>
      </w:pPr>
      <w:r>
        <w:lastRenderedPageBreak/>
        <w:t>Net income / (expenditure) for the year</w:t>
      </w:r>
    </w:p>
    <w:p w14:paraId="5B57631E" w14:textId="29999306" w:rsidR="00F0402F" w:rsidRDefault="00F0402F" w:rsidP="00F0402F">
      <w:pPr>
        <w:pStyle w:val="TableParagraph"/>
      </w:pPr>
      <w:r w:rsidRPr="00F0402F">
        <w:t>This is stated after charging / (crediting):</w:t>
      </w:r>
    </w:p>
    <w:p w14:paraId="03AA2779" w14:textId="31B8FBB7" w:rsidR="009B54D8" w:rsidRPr="009B54D8" w:rsidRDefault="009B54D8" w:rsidP="00F0402F">
      <w:pPr>
        <w:pStyle w:val="TableParagraph"/>
        <w:rPr>
          <w:sz w:val="20"/>
          <w:szCs w:val="20"/>
        </w:rPr>
      </w:pPr>
    </w:p>
    <w:tbl>
      <w:tblPr>
        <w:tblW w:w="9781" w:type="dxa"/>
        <w:tblLayout w:type="fixed"/>
        <w:tblCellMar>
          <w:left w:w="0" w:type="dxa"/>
          <w:right w:w="0" w:type="dxa"/>
        </w:tblCellMar>
        <w:tblLook w:val="01E0" w:firstRow="1" w:lastRow="1" w:firstColumn="1" w:lastColumn="1" w:noHBand="0" w:noVBand="0"/>
      </w:tblPr>
      <w:tblGrid>
        <w:gridCol w:w="6943"/>
        <w:gridCol w:w="1595"/>
        <w:gridCol w:w="1243"/>
      </w:tblGrid>
      <w:tr w:rsidR="00E67672" w:rsidRPr="00F05083" w14:paraId="29DC1DB3" w14:textId="77777777" w:rsidTr="00F71192">
        <w:trPr>
          <w:trHeight w:val="728"/>
        </w:trPr>
        <w:tc>
          <w:tcPr>
            <w:tcW w:w="6943" w:type="dxa"/>
            <w:tcBorders>
              <w:bottom w:val="single" w:sz="2" w:space="0" w:color="28357F"/>
              <w:right w:val="single" w:sz="18" w:space="0" w:color="FFFFFF"/>
            </w:tcBorders>
          </w:tcPr>
          <w:p w14:paraId="791F6B77" w14:textId="77777777" w:rsidR="00E67672" w:rsidRPr="00F05083" w:rsidRDefault="00E67672" w:rsidP="00B86631">
            <w:pPr>
              <w:pStyle w:val="TableParagraph"/>
              <w:rPr>
                <w:rFonts w:ascii="Times New Roman"/>
                <w:color w:val="323E4F" w:themeColor="text2" w:themeShade="BF"/>
                <w:sz w:val="20"/>
              </w:rPr>
            </w:pPr>
          </w:p>
        </w:tc>
        <w:tc>
          <w:tcPr>
            <w:tcW w:w="1595" w:type="dxa"/>
            <w:tcBorders>
              <w:left w:val="single" w:sz="18" w:space="0" w:color="FFFFFF"/>
              <w:bottom w:val="single" w:sz="2" w:space="0" w:color="28357F"/>
              <w:right w:val="single" w:sz="18" w:space="0" w:color="FFFFFF"/>
            </w:tcBorders>
            <w:shd w:val="clear" w:color="auto" w:fill="E9EAEE"/>
          </w:tcPr>
          <w:p w14:paraId="456AB63B" w14:textId="77777777" w:rsidR="00E67672" w:rsidRPr="00F05083" w:rsidRDefault="00E67672" w:rsidP="00E67672">
            <w:pPr>
              <w:pStyle w:val="TableParagraph"/>
              <w:spacing w:before="55"/>
              <w:ind w:right="55"/>
              <w:jc w:val="right"/>
              <w:rPr>
                <w:b/>
                <w:color w:val="323E4F" w:themeColor="text2" w:themeShade="BF"/>
              </w:rPr>
            </w:pPr>
            <w:r w:rsidRPr="00F05083">
              <w:rPr>
                <w:b/>
                <w:color w:val="323E4F" w:themeColor="text2" w:themeShade="BF"/>
                <w:spacing w:val="-4"/>
              </w:rPr>
              <w:t>2022</w:t>
            </w:r>
          </w:p>
          <w:p w14:paraId="29DDD4F8" w14:textId="77777777" w:rsidR="00E67672" w:rsidRPr="00F05083" w:rsidRDefault="00E67672" w:rsidP="00E67672">
            <w:pPr>
              <w:pStyle w:val="TableParagraph"/>
              <w:spacing w:before="13"/>
              <w:ind w:right="55"/>
              <w:jc w:val="right"/>
              <w:rPr>
                <w:b/>
                <w:color w:val="323E4F" w:themeColor="text2" w:themeShade="BF"/>
              </w:rPr>
            </w:pPr>
            <w:r w:rsidRPr="00F05083">
              <w:rPr>
                <w:b/>
                <w:color w:val="323E4F" w:themeColor="text2" w:themeShade="BF"/>
                <w:spacing w:val="-2"/>
              </w:rPr>
              <w:t>Total</w:t>
            </w:r>
          </w:p>
          <w:p w14:paraId="3E3FF846" w14:textId="77777777" w:rsidR="00E67672" w:rsidRPr="00F05083" w:rsidRDefault="00E67672" w:rsidP="00E67672">
            <w:pPr>
              <w:pStyle w:val="TableParagraph"/>
              <w:spacing w:before="13"/>
              <w:ind w:right="55"/>
              <w:jc w:val="right"/>
              <w:rPr>
                <w:b/>
                <w:color w:val="323E4F" w:themeColor="text2" w:themeShade="BF"/>
              </w:rPr>
            </w:pPr>
            <w:r w:rsidRPr="00F05083">
              <w:rPr>
                <w:b/>
                <w:color w:val="323E4F" w:themeColor="text2" w:themeShade="BF"/>
              </w:rPr>
              <w:t>£</w:t>
            </w:r>
          </w:p>
        </w:tc>
        <w:tc>
          <w:tcPr>
            <w:tcW w:w="1243" w:type="dxa"/>
            <w:tcBorders>
              <w:left w:val="single" w:sz="18" w:space="0" w:color="FFFFFF"/>
              <w:bottom w:val="single" w:sz="2" w:space="0" w:color="28357F"/>
            </w:tcBorders>
          </w:tcPr>
          <w:p w14:paraId="37246887" w14:textId="77777777" w:rsidR="00E67672" w:rsidRPr="00F05083" w:rsidRDefault="00E67672" w:rsidP="00E67672">
            <w:pPr>
              <w:pStyle w:val="TableParagraph"/>
              <w:spacing w:before="56"/>
              <w:ind w:right="75"/>
              <w:jc w:val="right"/>
              <w:rPr>
                <w:color w:val="323E4F" w:themeColor="text2" w:themeShade="BF"/>
              </w:rPr>
            </w:pPr>
            <w:r w:rsidRPr="00F05083">
              <w:rPr>
                <w:color w:val="323E4F" w:themeColor="text2" w:themeShade="BF"/>
                <w:spacing w:val="-4"/>
              </w:rPr>
              <w:t>2021</w:t>
            </w:r>
          </w:p>
          <w:p w14:paraId="0ACAC762" w14:textId="77777777" w:rsidR="00E67672" w:rsidRPr="00F05083" w:rsidRDefault="00E67672" w:rsidP="00E67672">
            <w:pPr>
              <w:pStyle w:val="TableParagraph"/>
              <w:spacing w:before="13"/>
              <w:ind w:right="75"/>
              <w:jc w:val="right"/>
              <w:rPr>
                <w:color w:val="323E4F" w:themeColor="text2" w:themeShade="BF"/>
              </w:rPr>
            </w:pPr>
            <w:r w:rsidRPr="00F05083">
              <w:rPr>
                <w:color w:val="323E4F" w:themeColor="text2" w:themeShade="BF"/>
                <w:spacing w:val="-2"/>
              </w:rPr>
              <w:t>Total</w:t>
            </w:r>
          </w:p>
          <w:p w14:paraId="204FA0E4" w14:textId="77777777" w:rsidR="00E67672" w:rsidRPr="00F05083" w:rsidRDefault="00E67672" w:rsidP="00E67672">
            <w:pPr>
              <w:pStyle w:val="TableParagraph"/>
              <w:spacing w:before="14"/>
              <w:ind w:right="75"/>
              <w:jc w:val="right"/>
              <w:rPr>
                <w:color w:val="323E4F" w:themeColor="text2" w:themeShade="BF"/>
              </w:rPr>
            </w:pPr>
            <w:r w:rsidRPr="00F05083">
              <w:rPr>
                <w:color w:val="323E4F" w:themeColor="text2" w:themeShade="BF"/>
              </w:rPr>
              <w:t>£</w:t>
            </w:r>
          </w:p>
        </w:tc>
      </w:tr>
      <w:tr w:rsidR="00E67672" w:rsidRPr="00F05083" w14:paraId="6A40CDFC" w14:textId="77777777" w:rsidTr="00F71192">
        <w:trPr>
          <w:trHeight w:val="345"/>
        </w:trPr>
        <w:tc>
          <w:tcPr>
            <w:tcW w:w="6943" w:type="dxa"/>
            <w:tcBorders>
              <w:top w:val="single" w:sz="2" w:space="0" w:color="28357F"/>
              <w:right w:val="single" w:sz="18" w:space="0" w:color="FFFFFF"/>
            </w:tcBorders>
          </w:tcPr>
          <w:p w14:paraId="7C6C31D1" w14:textId="77777777" w:rsidR="00E67672" w:rsidRPr="00F05083" w:rsidRDefault="00E67672" w:rsidP="00B86631">
            <w:pPr>
              <w:pStyle w:val="TableParagraph"/>
              <w:spacing w:before="74"/>
              <w:ind w:left="77"/>
              <w:rPr>
                <w:color w:val="323E4F" w:themeColor="text2" w:themeShade="BF"/>
              </w:rPr>
            </w:pPr>
            <w:r w:rsidRPr="00F05083">
              <w:rPr>
                <w:color w:val="323E4F" w:themeColor="text2" w:themeShade="BF"/>
                <w:spacing w:val="-2"/>
              </w:rPr>
              <w:t>Depreciation</w:t>
            </w:r>
          </w:p>
        </w:tc>
        <w:tc>
          <w:tcPr>
            <w:tcW w:w="1595" w:type="dxa"/>
            <w:tcBorders>
              <w:top w:val="single" w:sz="2" w:space="0" w:color="28357F"/>
              <w:left w:val="single" w:sz="18" w:space="0" w:color="FFFFFF"/>
              <w:right w:val="single" w:sz="18" w:space="0" w:color="FFFFFF"/>
            </w:tcBorders>
            <w:shd w:val="clear" w:color="auto" w:fill="E9EAEE"/>
          </w:tcPr>
          <w:p w14:paraId="5DC01E4D" w14:textId="77777777" w:rsidR="00E67672" w:rsidRPr="00F05083" w:rsidRDefault="00E67672" w:rsidP="00E67672">
            <w:pPr>
              <w:pStyle w:val="TableParagraph"/>
              <w:spacing w:before="73"/>
              <w:ind w:right="55"/>
              <w:jc w:val="right"/>
              <w:rPr>
                <w:b/>
                <w:color w:val="323E4F" w:themeColor="text2" w:themeShade="BF"/>
              </w:rPr>
            </w:pPr>
            <w:r w:rsidRPr="00F05083">
              <w:rPr>
                <w:b/>
                <w:color w:val="323E4F" w:themeColor="text2" w:themeShade="BF"/>
                <w:spacing w:val="-2"/>
              </w:rPr>
              <w:t>39,563</w:t>
            </w:r>
          </w:p>
        </w:tc>
        <w:tc>
          <w:tcPr>
            <w:tcW w:w="1243" w:type="dxa"/>
            <w:tcBorders>
              <w:top w:val="single" w:sz="2" w:space="0" w:color="28357F"/>
              <w:left w:val="single" w:sz="18" w:space="0" w:color="FFFFFF"/>
            </w:tcBorders>
          </w:tcPr>
          <w:p w14:paraId="2E576816" w14:textId="77777777" w:rsidR="00E67672" w:rsidRPr="00F05083" w:rsidRDefault="00E67672" w:rsidP="00E67672">
            <w:pPr>
              <w:pStyle w:val="TableParagraph"/>
              <w:spacing w:before="74"/>
              <w:ind w:right="75"/>
              <w:jc w:val="right"/>
              <w:rPr>
                <w:color w:val="323E4F" w:themeColor="text2" w:themeShade="BF"/>
              </w:rPr>
            </w:pPr>
            <w:r w:rsidRPr="00F05083">
              <w:rPr>
                <w:color w:val="323E4F" w:themeColor="text2" w:themeShade="BF"/>
                <w:spacing w:val="-2"/>
              </w:rPr>
              <w:t>30,347</w:t>
            </w:r>
          </w:p>
        </w:tc>
      </w:tr>
      <w:tr w:rsidR="00E67672" w:rsidRPr="00F05083" w14:paraId="1B21A0C6" w14:textId="77777777" w:rsidTr="00F71192">
        <w:trPr>
          <w:trHeight w:val="340"/>
        </w:trPr>
        <w:tc>
          <w:tcPr>
            <w:tcW w:w="6943" w:type="dxa"/>
            <w:tcBorders>
              <w:right w:val="single" w:sz="18" w:space="0" w:color="FFFFFF"/>
            </w:tcBorders>
          </w:tcPr>
          <w:p w14:paraId="532B2D03"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Loss</w:t>
            </w:r>
            <w:r w:rsidRPr="00F05083">
              <w:rPr>
                <w:color w:val="323E4F" w:themeColor="text2" w:themeShade="BF"/>
                <w:spacing w:val="-4"/>
              </w:rPr>
              <w:t xml:space="preserve"> </w:t>
            </w:r>
            <w:r w:rsidRPr="00F05083">
              <w:rPr>
                <w:color w:val="323E4F" w:themeColor="text2" w:themeShade="BF"/>
              </w:rPr>
              <w:t>or</w:t>
            </w:r>
            <w:r w:rsidRPr="00F05083">
              <w:rPr>
                <w:color w:val="323E4F" w:themeColor="text2" w:themeShade="BF"/>
                <w:spacing w:val="-4"/>
              </w:rPr>
              <w:t xml:space="preserve"> </w:t>
            </w:r>
            <w:r w:rsidRPr="00F05083">
              <w:rPr>
                <w:color w:val="323E4F" w:themeColor="text2" w:themeShade="BF"/>
              </w:rPr>
              <w:t>profit</w:t>
            </w:r>
            <w:r w:rsidRPr="00F05083">
              <w:rPr>
                <w:color w:val="323E4F" w:themeColor="text2" w:themeShade="BF"/>
                <w:spacing w:val="-4"/>
              </w:rPr>
              <w:t xml:space="preserve"> </w:t>
            </w:r>
            <w:r w:rsidRPr="00F05083">
              <w:rPr>
                <w:color w:val="323E4F" w:themeColor="text2" w:themeShade="BF"/>
              </w:rPr>
              <w:t>on</w:t>
            </w:r>
            <w:r w:rsidRPr="00F05083">
              <w:rPr>
                <w:color w:val="323E4F" w:themeColor="text2" w:themeShade="BF"/>
                <w:spacing w:val="-4"/>
              </w:rPr>
              <w:t xml:space="preserve"> </w:t>
            </w:r>
            <w:r w:rsidRPr="00F05083">
              <w:rPr>
                <w:color w:val="323E4F" w:themeColor="text2" w:themeShade="BF"/>
              </w:rPr>
              <w:t>disposal</w:t>
            </w:r>
            <w:r w:rsidRPr="00F05083">
              <w:rPr>
                <w:color w:val="323E4F" w:themeColor="text2" w:themeShade="BF"/>
                <w:spacing w:val="-4"/>
              </w:rPr>
              <w:t xml:space="preserve"> </w:t>
            </w:r>
            <w:r w:rsidRPr="00F05083">
              <w:rPr>
                <w:color w:val="323E4F" w:themeColor="text2" w:themeShade="BF"/>
              </w:rPr>
              <w:t>of</w:t>
            </w:r>
            <w:r w:rsidRPr="00F05083">
              <w:rPr>
                <w:color w:val="323E4F" w:themeColor="text2" w:themeShade="BF"/>
                <w:spacing w:val="-4"/>
              </w:rPr>
              <w:t xml:space="preserve"> </w:t>
            </w:r>
            <w:r w:rsidRPr="00F05083">
              <w:rPr>
                <w:color w:val="323E4F" w:themeColor="text2" w:themeShade="BF"/>
              </w:rPr>
              <w:t>fixed</w:t>
            </w:r>
            <w:r w:rsidRPr="00F05083">
              <w:rPr>
                <w:color w:val="323E4F" w:themeColor="text2" w:themeShade="BF"/>
                <w:spacing w:val="-4"/>
              </w:rPr>
              <w:t xml:space="preserve"> </w:t>
            </w:r>
            <w:r w:rsidRPr="00F05083">
              <w:rPr>
                <w:color w:val="323E4F" w:themeColor="text2" w:themeShade="BF"/>
                <w:spacing w:val="-2"/>
              </w:rPr>
              <w:t>assets</w:t>
            </w:r>
          </w:p>
        </w:tc>
        <w:tc>
          <w:tcPr>
            <w:tcW w:w="1595" w:type="dxa"/>
            <w:tcBorders>
              <w:left w:val="single" w:sz="18" w:space="0" w:color="FFFFFF"/>
              <w:right w:val="single" w:sz="18" w:space="0" w:color="FFFFFF"/>
            </w:tcBorders>
            <w:shd w:val="clear" w:color="auto" w:fill="E9EAEE"/>
          </w:tcPr>
          <w:p w14:paraId="3A6ABE95"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4"/>
              </w:rPr>
              <w:t>7,097</w:t>
            </w:r>
          </w:p>
        </w:tc>
        <w:tc>
          <w:tcPr>
            <w:tcW w:w="1243" w:type="dxa"/>
            <w:tcBorders>
              <w:left w:val="single" w:sz="18" w:space="0" w:color="FFFFFF"/>
            </w:tcBorders>
          </w:tcPr>
          <w:p w14:paraId="2C1E2296"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4"/>
              </w:rPr>
              <w:t>1,755</w:t>
            </w:r>
          </w:p>
        </w:tc>
      </w:tr>
      <w:tr w:rsidR="00E67672" w:rsidRPr="00F05083" w14:paraId="115F8F4F" w14:textId="77777777" w:rsidTr="00F71192">
        <w:trPr>
          <w:trHeight w:val="341"/>
        </w:trPr>
        <w:tc>
          <w:tcPr>
            <w:tcW w:w="6943" w:type="dxa"/>
            <w:tcBorders>
              <w:right w:val="single" w:sz="18" w:space="0" w:color="FFFFFF"/>
            </w:tcBorders>
          </w:tcPr>
          <w:p w14:paraId="74217BF5"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Operating</w:t>
            </w:r>
            <w:r w:rsidRPr="00F05083">
              <w:rPr>
                <w:color w:val="323E4F" w:themeColor="text2" w:themeShade="BF"/>
                <w:spacing w:val="-3"/>
              </w:rPr>
              <w:t xml:space="preserve"> </w:t>
            </w:r>
            <w:r w:rsidRPr="00F05083">
              <w:rPr>
                <w:color w:val="323E4F" w:themeColor="text2" w:themeShade="BF"/>
              </w:rPr>
              <w:t>lease</w:t>
            </w:r>
            <w:r w:rsidRPr="00F05083">
              <w:rPr>
                <w:color w:val="323E4F" w:themeColor="text2" w:themeShade="BF"/>
                <w:spacing w:val="-2"/>
              </w:rPr>
              <w:t xml:space="preserve"> rentals</w:t>
            </w:r>
          </w:p>
        </w:tc>
        <w:tc>
          <w:tcPr>
            <w:tcW w:w="1595" w:type="dxa"/>
            <w:tcBorders>
              <w:left w:val="single" w:sz="18" w:space="0" w:color="FFFFFF"/>
              <w:right w:val="single" w:sz="18" w:space="0" w:color="FFFFFF"/>
            </w:tcBorders>
            <w:shd w:val="clear" w:color="auto" w:fill="E9EAEE"/>
          </w:tcPr>
          <w:p w14:paraId="439D5067"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2"/>
              </w:rPr>
              <w:t>183,754</w:t>
            </w:r>
          </w:p>
        </w:tc>
        <w:tc>
          <w:tcPr>
            <w:tcW w:w="1243" w:type="dxa"/>
            <w:tcBorders>
              <w:left w:val="single" w:sz="18" w:space="0" w:color="FFFFFF"/>
            </w:tcBorders>
          </w:tcPr>
          <w:p w14:paraId="05225690"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2"/>
              </w:rPr>
              <w:t>199,361</w:t>
            </w:r>
          </w:p>
        </w:tc>
      </w:tr>
      <w:tr w:rsidR="00E67672" w:rsidRPr="00F05083" w14:paraId="162FA68D" w14:textId="77777777" w:rsidTr="00F71192">
        <w:trPr>
          <w:trHeight w:val="342"/>
        </w:trPr>
        <w:tc>
          <w:tcPr>
            <w:tcW w:w="6943" w:type="dxa"/>
            <w:tcBorders>
              <w:right w:val="single" w:sz="18" w:space="0" w:color="FFFFFF"/>
            </w:tcBorders>
          </w:tcPr>
          <w:p w14:paraId="1A0977A2" w14:textId="77777777" w:rsidR="00E67672" w:rsidRPr="00F05083" w:rsidRDefault="00E67672" w:rsidP="00B86631">
            <w:pPr>
              <w:pStyle w:val="TableParagraph"/>
              <w:spacing w:before="70"/>
              <w:ind w:left="77"/>
              <w:rPr>
                <w:color w:val="323E4F" w:themeColor="text2" w:themeShade="BF"/>
              </w:rPr>
            </w:pPr>
            <w:r w:rsidRPr="00F05083">
              <w:rPr>
                <w:color w:val="323E4F" w:themeColor="text2" w:themeShade="BF"/>
              </w:rPr>
              <w:t>Auditor's</w:t>
            </w:r>
            <w:r w:rsidRPr="00F05083">
              <w:rPr>
                <w:color w:val="323E4F" w:themeColor="text2" w:themeShade="BF"/>
                <w:spacing w:val="-5"/>
              </w:rPr>
              <w:t xml:space="preserve"> </w:t>
            </w:r>
            <w:r w:rsidRPr="00F05083">
              <w:rPr>
                <w:color w:val="323E4F" w:themeColor="text2" w:themeShade="BF"/>
              </w:rPr>
              <w:t>remuneration</w:t>
            </w:r>
            <w:r w:rsidRPr="00F05083">
              <w:rPr>
                <w:color w:val="323E4F" w:themeColor="text2" w:themeShade="BF"/>
                <w:spacing w:val="-3"/>
              </w:rPr>
              <w:t xml:space="preserve"> </w:t>
            </w:r>
            <w:r w:rsidRPr="00F05083">
              <w:rPr>
                <w:color w:val="323E4F" w:themeColor="text2" w:themeShade="BF"/>
              </w:rPr>
              <w:t>(excluding</w:t>
            </w:r>
            <w:r w:rsidRPr="00F05083">
              <w:rPr>
                <w:color w:val="323E4F" w:themeColor="text2" w:themeShade="BF"/>
                <w:spacing w:val="-2"/>
              </w:rPr>
              <w:t xml:space="preserve"> VAT):</w:t>
            </w:r>
          </w:p>
        </w:tc>
        <w:tc>
          <w:tcPr>
            <w:tcW w:w="1595" w:type="dxa"/>
            <w:tcBorders>
              <w:left w:val="single" w:sz="18" w:space="0" w:color="FFFFFF"/>
              <w:right w:val="single" w:sz="18" w:space="0" w:color="FFFFFF"/>
            </w:tcBorders>
            <w:shd w:val="clear" w:color="auto" w:fill="E9EAEE"/>
          </w:tcPr>
          <w:p w14:paraId="783F4296" w14:textId="77777777" w:rsidR="00E67672" w:rsidRPr="00F05083" w:rsidRDefault="00E67672" w:rsidP="00E67672">
            <w:pPr>
              <w:pStyle w:val="TableParagraph"/>
              <w:jc w:val="right"/>
              <w:rPr>
                <w:rFonts w:ascii="Times New Roman"/>
                <w:color w:val="323E4F" w:themeColor="text2" w:themeShade="BF"/>
                <w:sz w:val="20"/>
              </w:rPr>
            </w:pPr>
          </w:p>
        </w:tc>
        <w:tc>
          <w:tcPr>
            <w:tcW w:w="1243" w:type="dxa"/>
            <w:tcBorders>
              <w:left w:val="single" w:sz="18" w:space="0" w:color="FFFFFF"/>
            </w:tcBorders>
          </w:tcPr>
          <w:p w14:paraId="2DEA724C" w14:textId="77777777" w:rsidR="00E67672" w:rsidRPr="00F05083" w:rsidRDefault="00E67672" w:rsidP="00E67672">
            <w:pPr>
              <w:pStyle w:val="TableParagraph"/>
              <w:jc w:val="right"/>
              <w:rPr>
                <w:rFonts w:ascii="Times New Roman"/>
                <w:color w:val="323E4F" w:themeColor="text2" w:themeShade="BF"/>
                <w:sz w:val="20"/>
              </w:rPr>
            </w:pPr>
          </w:p>
        </w:tc>
      </w:tr>
      <w:tr w:rsidR="00E67672" w:rsidRPr="00F05083" w14:paraId="09F13029" w14:textId="77777777" w:rsidTr="00F71192">
        <w:trPr>
          <w:trHeight w:val="341"/>
        </w:trPr>
        <w:tc>
          <w:tcPr>
            <w:tcW w:w="6943" w:type="dxa"/>
            <w:tcBorders>
              <w:right w:val="single" w:sz="18" w:space="0" w:color="FFFFFF"/>
            </w:tcBorders>
          </w:tcPr>
          <w:p w14:paraId="3D153A00" w14:textId="77777777" w:rsidR="00E67672" w:rsidRPr="00F05083" w:rsidRDefault="00E67672" w:rsidP="00B86631">
            <w:pPr>
              <w:pStyle w:val="TableParagraph"/>
              <w:spacing w:before="70"/>
              <w:ind w:left="77"/>
              <w:rPr>
                <w:color w:val="323E4F" w:themeColor="text2" w:themeShade="BF"/>
              </w:rPr>
            </w:pPr>
            <w:r w:rsidRPr="00F05083">
              <w:rPr>
                <w:color w:val="323E4F" w:themeColor="text2" w:themeShade="BF"/>
                <w:spacing w:val="-2"/>
              </w:rPr>
              <w:t>Audit</w:t>
            </w:r>
          </w:p>
        </w:tc>
        <w:tc>
          <w:tcPr>
            <w:tcW w:w="1595" w:type="dxa"/>
            <w:tcBorders>
              <w:left w:val="single" w:sz="18" w:space="0" w:color="FFFFFF"/>
              <w:right w:val="single" w:sz="18" w:space="0" w:color="FFFFFF"/>
            </w:tcBorders>
            <w:shd w:val="clear" w:color="auto" w:fill="E9EAEE"/>
          </w:tcPr>
          <w:p w14:paraId="725EF67A" w14:textId="77777777" w:rsidR="00E67672" w:rsidRPr="00F05083" w:rsidRDefault="00E67672" w:rsidP="00E67672">
            <w:pPr>
              <w:pStyle w:val="TableParagraph"/>
              <w:spacing w:before="70"/>
              <w:ind w:right="55"/>
              <w:jc w:val="right"/>
              <w:rPr>
                <w:b/>
                <w:color w:val="323E4F" w:themeColor="text2" w:themeShade="BF"/>
              </w:rPr>
            </w:pPr>
            <w:r w:rsidRPr="00F05083">
              <w:rPr>
                <w:b/>
                <w:color w:val="323E4F" w:themeColor="text2" w:themeShade="BF"/>
                <w:spacing w:val="-4"/>
              </w:rPr>
              <w:t>9,600</w:t>
            </w:r>
          </w:p>
        </w:tc>
        <w:tc>
          <w:tcPr>
            <w:tcW w:w="1243" w:type="dxa"/>
            <w:tcBorders>
              <w:left w:val="single" w:sz="18" w:space="0" w:color="FFFFFF"/>
            </w:tcBorders>
          </w:tcPr>
          <w:p w14:paraId="4022966A" w14:textId="77777777" w:rsidR="00E67672" w:rsidRPr="00F05083" w:rsidRDefault="00E67672" w:rsidP="00E67672">
            <w:pPr>
              <w:pStyle w:val="TableParagraph"/>
              <w:spacing w:before="70"/>
              <w:ind w:right="75"/>
              <w:jc w:val="right"/>
              <w:rPr>
                <w:color w:val="323E4F" w:themeColor="text2" w:themeShade="BF"/>
              </w:rPr>
            </w:pPr>
            <w:r w:rsidRPr="00F05083">
              <w:rPr>
                <w:color w:val="323E4F" w:themeColor="text2" w:themeShade="BF"/>
                <w:spacing w:val="-4"/>
              </w:rPr>
              <w:t>9,800</w:t>
            </w:r>
          </w:p>
        </w:tc>
      </w:tr>
      <w:tr w:rsidR="00E67672" w:rsidRPr="00F05083" w14:paraId="16EC562D" w14:textId="77777777" w:rsidTr="00F71192">
        <w:trPr>
          <w:trHeight w:val="657"/>
        </w:trPr>
        <w:tc>
          <w:tcPr>
            <w:tcW w:w="6943" w:type="dxa"/>
            <w:tcBorders>
              <w:bottom w:val="double" w:sz="4" w:space="0" w:color="28357F"/>
              <w:right w:val="single" w:sz="18" w:space="0" w:color="FFFFFF"/>
            </w:tcBorders>
          </w:tcPr>
          <w:p w14:paraId="04D14B99" w14:textId="77777777" w:rsidR="00E67672" w:rsidRPr="00F05083" w:rsidRDefault="00E67672" w:rsidP="00B86631">
            <w:pPr>
              <w:pStyle w:val="TableParagraph"/>
              <w:spacing w:before="69"/>
              <w:ind w:left="77"/>
              <w:rPr>
                <w:color w:val="323E4F" w:themeColor="text2" w:themeShade="BF"/>
              </w:rPr>
            </w:pPr>
            <w:r w:rsidRPr="00F05083">
              <w:rPr>
                <w:color w:val="323E4F" w:themeColor="text2" w:themeShade="BF"/>
              </w:rPr>
              <w:t xml:space="preserve">Other </w:t>
            </w:r>
            <w:r w:rsidRPr="00F05083">
              <w:rPr>
                <w:color w:val="323E4F" w:themeColor="text2" w:themeShade="BF"/>
                <w:spacing w:val="-2"/>
              </w:rPr>
              <w:t>services</w:t>
            </w:r>
          </w:p>
        </w:tc>
        <w:tc>
          <w:tcPr>
            <w:tcW w:w="1595" w:type="dxa"/>
            <w:tcBorders>
              <w:left w:val="single" w:sz="18" w:space="0" w:color="FFFFFF"/>
              <w:bottom w:val="double" w:sz="4" w:space="0" w:color="28357F"/>
              <w:right w:val="single" w:sz="18" w:space="0" w:color="FFFFFF"/>
            </w:tcBorders>
            <w:shd w:val="clear" w:color="auto" w:fill="E9EAEE"/>
          </w:tcPr>
          <w:p w14:paraId="6C4DD09F" w14:textId="77777777" w:rsidR="00E67672" w:rsidRPr="00F05083" w:rsidRDefault="00E67672" w:rsidP="00E67672">
            <w:pPr>
              <w:pStyle w:val="TableParagraph"/>
              <w:spacing w:before="68"/>
              <w:ind w:right="55"/>
              <w:jc w:val="right"/>
              <w:rPr>
                <w:b/>
                <w:color w:val="323E4F" w:themeColor="text2" w:themeShade="BF"/>
              </w:rPr>
            </w:pPr>
            <w:r w:rsidRPr="00F05083">
              <w:rPr>
                <w:b/>
                <w:color w:val="323E4F" w:themeColor="text2" w:themeShade="BF"/>
                <w:spacing w:val="-5"/>
              </w:rPr>
              <w:t>960</w:t>
            </w:r>
          </w:p>
        </w:tc>
        <w:tc>
          <w:tcPr>
            <w:tcW w:w="1243" w:type="dxa"/>
            <w:tcBorders>
              <w:left w:val="single" w:sz="18" w:space="0" w:color="FFFFFF"/>
              <w:bottom w:val="double" w:sz="4" w:space="0" w:color="28357F"/>
            </w:tcBorders>
          </w:tcPr>
          <w:p w14:paraId="00494BC4" w14:textId="77777777" w:rsidR="00E67672" w:rsidRPr="00F05083" w:rsidRDefault="00E67672" w:rsidP="00E67672">
            <w:pPr>
              <w:pStyle w:val="TableParagraph"/>
              <w:spacing w:before="69"/>
              <w:ind w:right="75"/>
              <w:jc w:val="right"/>
              <w:rPr>
                <w:color w:val="323E4F" w:themeColor="text2" w:themeShade="BF"/>
              </w:rPr>
            </w:pPr>
            <w:r w:rsidRPr="00F05083">
              <w:rPr>
                <w:color w:val="323E4F" w:themeColor="text2" w:themeShade="BF"/>
                <w:spacing w:val="-4"/>
              </w:rPr>
              <w:t>2,100</w:t>
            </w:r>
          </w:p>
        </w:tc>
      </w:tr>
    </w:tbl>
    <w:p w14:paraId="209D5C25" w14:textId="77777777" w:rsidR="009B54D8" w:rsidRPr="00F0402F" w:rsidRDefault="009B54D8" w:rsidP="00F0402F">
      <w:pPr>
        <w:pStyle w:val="TableParagraph"/>
      </w:pPr>
    </w:p>
    <w:p w14:paraId="3AACF03C" w14:textId="77777777" w:rsidR="00015F7B" w:rsidRDefault="00015F7B" w:rsidP="001B1DFE"/>
    <w:p w14:paraId="799FE65A" w14:textId="401304D5" w:rsidR="002D5C47" w:rsidRDefault="002D5C47" w:rsidP="002D5C47">
      <w:pPr>
        <w:pStyle w:val="ListNumber"/>
      </w:pPr>
      <w:r>
        <w:t xml:space="preserve">Analysis of staff costs, </w:t>
      </w:r>
      <w:r w:rsidR="00D82997">
        <w:t>Trustee</w:t>
      </w:r>
      <w:r>
        <w:t xml:space="preserve"> remuneration and expenses, and the cost of key management personnel</w:t>
      </w:r>
    </w:p>
    <w:tbl>
      <w:tblPr>
        <w:tblpPr w:leftFromText="180" w:rightFromText="180" w:vertAnchor="text" w:horzAnchor="margin" w:tblpY="195"/>
        <w:tblW w:w="9781"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6923"/>
        <w:gridCol w:w="1556"/>
        <w:gridCol w:w="1302"/>
      </w:tblGrid>
      <w:tr w:rsidR="00F71192" w:rsidRPr="00F05083" w14:paraId="26B06CEC" w14:textId="77777777" w:rsidTr="00F71192">
        <w:trPr>
          <w:trHeight w:val="728"/>
        </w:trPr>
        <w:tc>
          <w:tcPr>
            <w:tcW w:w="6923" w:type="dxa"/>
            <w:tcBorders>
              <w:top w:val="nil"/>
              <w:left w:val="nil"/>
              <w:right w:val="single" w:sz="18" w:space="0" w:color="FFFFFF"/>
            </w:tcBorders>
          </w:tcPr>
          <w:p w14:paraId="2967D442" w14:textId="77777777" w:rsidR="00F71192" w:rsidRPr="00F05083" w:rsidRDefault="00F71192" w:rsidP="00F71192">
            <w:pPr>
              <w:pStyle w:val="ListNumber"/>
              <w:numPr>
                <w:ilvl w:val="0"/>
                <w:numId w:val="0"/>
              </w:numPr>
              <w:ind w:left="360"/>
            </w:pPr>
          </w:p>
        </w:tc>
        <w:tc>
          <w:tcPr>
            <w:tcW w:w="1556" w:type="dxa"/>
            <w:tcBorders>
              <w:top w:val="nil"/>
              <w:left w:val="single" w:sz="18" w:space="0" w:color="FFFFFF"/>
              <w:right w:val="single" w:sz="18" w:space="0" w:color="FFFFFF"/>
            </w:tcBorders>
            <w:shd w:val="clear" w:color="auto" w:fill="E9EAEE"/>
          </w:tcPr>
          <w:p w14:paraId="0F46C08C" w14:textId="77777777" w:rsidR="00F71192" w:rsidRPr="00F05083" w:rsidRDefault="00F71192" w:rsidP="00F71192">
            <w:pPr>
              <w:pStyle w:val="TableParagraph"/>
              <w:spacing w:before="55"/>
              <w:ind w:right="56"/>
              <w:jc w:val="right"/>
              <w:rPr>
                <w:b/>
                <w:color w:val="323E4F" w:themeColor="text2" w:themeShade="BF"/>
              </w:rPr>
            </w:pPr>
            <w:r w:rsidRPr="00F05083">
              <w:rPr>
                <w:b/>
                <w:color w:val="323E4F" w:themeColor="text2" w:themeShade="BF"/>
                <w:spacing w:val="-4"/>
              </w:rPr>
              <w:t>2022</w:t>
            </w:r>
          </w:p>
          <w:p w14:paraId="285562CC" w14:textId="77777777" w:rsidR="00F71192" w:rsidRPr="00F05083" w:rsidRDefault="00F71192" w:rsidP="00F71192">
            <w:pPr>
              <w:pStyle w:val="TableParagraph"/>
              <w:spacing w:before="13"/>
              <w:ind w:right="56"/>
              <w:jc w:val="right"/>
              <w:rPr>
                <w:b/>
                <w:color w:val="323E4F" w:themeColor="text2" w:themeShade="BF"/>
              </w:rPr>
            </w:pPr>
            <w:r w:rsidRPr="00F05083">
              <w:rPr>
                <w:b/>
                <w:color w:val="323E4F" w:themeColor="text2" w:themeShade="BF"/>
                <w:spacing w:val="-2"/>
              </w:rPr>
              <w:t>Total</w:t>
            </w:r>
          </w:p>
          <w:p w14:paraId="6EBBFED4" w14:textId="77777777" w:rsidR="00F71192" w:rsidRPr="00F05083" w:rsidRDefault="00F71192" w:rsidP="00F71192">
            <w:pPr>
              <w:pStyle w:val="TableParagraph"/>
              <w:spacing w:before="13"/>
              <w:ind w:right="56"/>
              <w:jc w:val="right"/>
              <w:rPr>
                <w:b/>
                <w:color w:val="323E4F" w:themeColor="text2" w:themeShade="BF"/>
              </w:rPr>
            </w:pPr>
            <w:r w:rsidRPr="00F05083">
              <w:rPr>
                <w:b/>
                <w:color w:val="323E4F" w:themeColor="text2" w:themeShade="BF"/>
              </w:rPr>
              <w:t>£</w:t>
            </w:r>
          </w:p>
        </w:tc>
        <w:tc>
          <w:tcPr>
            <w:tcW w:w="1302" w:type="dxa"/>
            <w:tcBorders>
              <w:top w:val="nil"/>
              <w:left w:val="single" w:sz="18" w:space="0" w:color="FFFFFF"/>
              <w:right w:val="nil"/>
            </w:tcBorders>
          </w:tcPr>
          <w:p w14:paraId="3D2BF93C" w14:textId="77777777" w:rsidR="00F71192" w:rsidRPr="00F05083" w:rsidRDefault="00F71192" w:rsidP="00F71192">
            <w:pPr>
              <w:pStyle w:val="TableParagraph"/>
              <w:spacing w:before="56"/>
              <w:ind w:right="136"/>
              <w:jc w:val="right"/>
              <w:rPr>
                <w:color w:val="323E4F" w:themeColor="text2" w:themeShade="BF"/>
              </w:rPr>
            </w:pPr>
            <w:r w:rsidRPr="00F05083">
              <w:rPr>
                <w:color w:val="323E4F" w:themeColor="text2" w:themeShade="BF"/>
                <w:spacing w:val="-4"/>
              </w:rPr>
              <w:t>2021</w:t>
            </w:r>
          </w:p>
          <w:p w14:paraId="5B055421" w14:textId="77777777" w:rsidR="00F71192" w:rsidRPr="00F05083" w:rsidRDefault="00F71192" w:rsidP="00F71192">
            <w:pPr>
              <w:pStyle w:val="TableParagraph"/>
              <w:spacing w:before="13"/>
              <w:ind w:right="136"/>
              <w:jc w:val="right"/>
              <w:rPr>
                <w:color w:val="323E4F" w:themeColor="text2" w:themeShade="BF"/>
              </w:rPr>
            </w:pPr>
            <w:r w:rsidRPr="00F05083">
              <w:rPr>
                <w:color w:val="323E4F" w:themeColor="text2" w:themeShade="BF"/>
                <w:spacing w:val="-2"/>
              </w:rPr>
              <w:t>Total</w:t>
            </w:r>
          </w:p>
          <w:p w14:paraId="76794DF3" w14:textId="77777777" w:rsidR="00F71192" w:rsidRPr="00F05083" w:rsidRDefault="00F71192" w:rsidP="00F71192">
            <w:pPr>
              <w:pStyle w:val="TableParagraph"/>
              <w:spacing w:before="14"/>
              <w:ind w:right="136"/>
              <w:jc w:val="right"/>
              <w:rPr>
                <w:color w:val="323E4F" w:themeColor="text2" w:themeShade="BF"/>
              </w:rPr>
            </w:pPr>
            <w:r w:rsidRPr="00F05083">
              <w:rPr>
                <w:color w:val="323E4F" w:themeColor="text2" w:themeShade="BF"/>
              </w:rPr>
              <w:t>£</w:t>
            </w:r>
          </w:p>
        </w:tc>
      </w:tr>
      <w:tr w:rsidR="00F71192" w:rsidRPr="00F05083" w14:paraId="29B253D0" w14:textId="77777777" w:rsidTr="00F71192">
        <w:trPr>
          <w:trHeight w:val="334"/>
        </w:trPr>
        <w:tc>
          <w:tcPr>
            <w:tcW w:w="6923" w:type="dxa"/>
            <w:tcBorders>
              <w:left w:val="nil"/>
              <w:bottom w:val="nil"/>
              <w:right w:val="single" w:sz="18" w:space="0" w:color="FFFFFF"/>
            </w:tcBorders>
          </w:tcPr>
          <w:p w14:paraId="594F6722" w14:textId="77777777" w:rsidR="00F71192" w:rsidRPr="00F05083" w:rsidRDefault="00F71192" w:rsidP="00F71192">
            <w:pPr>
              <w:pStyle w:val="TableParagraph"/>
              <w:spacing w:before="53"/>
              <w:ind w:left="77"/>
              <w:rPr>
                <w:color w:val="323E4F" w:themeColor="text2" w:themeShade="BF"/>
              </w:rPr>
            </w:pPr>
            <w:r w:rsidRPr="00F05083">
              <w:rPr>
                <w:color w:val="323E4F" w:themeColor="text2" w:themeShade="BF"/>
              </w:rPr>
              <w:t xml:space="preserve">Salaries and </w:t>
            </w:r>
            <w:r w:rsidRPr="00F05083">
              <w:rPr>
                <w:color w:val="323E4F" w:themeColor="text2" w:themeShade="BF"/>
                <w:spacing w:val="-2"/>
              </w:rPr>
              <w:t>wages</w:t>
            </w:r>
          </w:p>
        </w:tc>
        <w:tc>
          <w:tcPr>
            <w:tcW w:w="1556" w:type="dxa"/>
            <w:tcBorders>
              <w:left w:val="single" w:sz="18" w:space="0" w:color="FFFFFF"/>
              <w:bottom w:val="nil"/>
              <w:right w:val="single" w:sz="18" w:space="0" w:color="FFFFFF"/>
            </w:tcBorders>
            <w:shd w:val="clear" w:color="auto" w:fill="E9EAEE"/>
          </w:tcPr>
          <w:p w14:paraId="5634758B" w14:textId="77777777" w:rsidR="00F71192" w:rsidRPr="00F05083" w:rsidRDefault="00F71192" w:rsidP="00F71192">
            <w:pPr>
              <w:pStyle w:val="TableParagraph"/>
              <w:spacing w:before="73"/>
              <w:ind w:right="56"/>
              <w:jc w:val="right"/>
              <w:rPr>
                <w:b/>
                <w:color w:val="323E4F" w:themeColor="text2" w:themeShade="BF"/>
              </w:rPr>
            </w:pPr>
            <w:r w:rsidRPr="00F05083">
              <w:rPr>
                <w:b/>
                <w:color w:val="323E4F" w:themeColor="text2" w:themeShade="BF"/>
                <w:spacing w:val="-2"/>
              </w:rPr>
              <w:t>1,108,721</w:t>
            </w:r>
          </w:p>
        </w:tc>
        <w:tc>
          <w:tcPr>
            <w:tcW w:w="1302" w:type="dxa"/>
            <w:tcBorders>
              <w:left w:val="single" w:sz="18" w:space="0" w:color="FFFFFF"/>
              <w:bottom w:val="nil"/>
              <w:right w:val="nil"/>
            </w:tcBorders>
          </w:tcPr>
          <w:p w14:paraId="358E2871" w14:textId="77777777" w:rsidR="00F71192" w:rsidRPr="00F05083" w:rsidRDefault="00F71192" w:rsidP="00F71192">
            <w:pPr>
              <w:pStyle w:val="TableParagraph"/>
              <w:spacing w:before="74"/>
              <w:ind w:right="136"/>
              <w:jc w:val="right"/>
              <w:rPr>
                <w:color w:val="323E4F" w:themeColor="text2" w:themeShade="BF"/>
              </w:rPr>
            </w:pPr>
            <w:r w:rsidRPr="00F05083">
              <w:rPr>
                <w:color w:val="323E4F" w:themeColor="text2" w:themeShade="BF"/>
                <w:spacing w:val="-2"/>
              </w:rPr>
              <w:t>1,114,689</w:t>
            </w:r>
          </w:p>
        </w:tc>
      </w:tr>
      <w:tr w:rsidR="00F71192" w:rsidRPr="00F05083" w14:paraId="5A74E43A" w14:textId="77777777" w:rsidTr="00F71192">
        <w:trPr>
          <w:trHeight w:val="340"/>
        </w:trPr>
        <w:tc>
          <w:tcPr>
            <w:tcW w:w="6923" w:type="dxa"/>
            <w:tcBorders>
              <w:top w:val="nil"/>
              <w:left w:val="nil"/>
              <w:bottom w:val="nil"/>
              <w:right w:val="single" w:sz="18" w:space="0" w:color="FFFFFF"/>
            </w:tcBorders>
          </w:tcPr>
          <w:p w14:paraId="39462775" w14:textId="77777777" w:rsidR="00F71192" w:rsidRPr="00F05083" w:rsidRDefault="00F71192" w:rsidP="00F71192">
            <w:pPr>
              <w:pStyle w:val="TableParagraph"/>
              <w:spacing w:before="58"/>
              <w:ind w:left="77"/>
              <w:rPr>
                <w:color w:val="323E4F" w:themeColor="text2" w:themeShade="BF"/>
              </w:rPr>
            </w:pPr>
            <w:r w:rsidRPr="00F05083">
              <w:rPr>
                <w:color w:val="323E4F" w:themeColor="text2" w:themeShade="BF"/>
              </w:rPr>
              <w:t>Redundancy</w:t>
            </w:r>
            <w:r w:rsidRPr="00F05083">
              <w:rPr>
                <w:color w:val="323E4F" w:themeColor="text2" w:themeShade="BF"/>
                <w:spacing w:val="-4"/>
              </w:rPr>
              <w:t xml:space="preserve"> </w:t>
            </w:r>
            <w:r w:rsidRPr="00F05083">
              <w:rPr>
                <w:color w:val="323E4F" w:themeColor="text2" w:themeShade="BF"/>
              </w:rPr>
              <w:t>and</w:t>
            </w:r>
            <w:r w:rsidRPr="00F05083">
              <w:rPr>
                <w:color w:val="323E4F" w:themeColor="text2" w:themeShade="BF"/>
                <w:spacing w:val="-3"/>
              </w:rPr>
              <w:t xml:space="preserve"> </w:t>
            </w:r>
            <w:r w:rsidRPr="00F05083">
              <w:rPr>
                <w:color w:val="323E4F" w:themeColor="text2" w:themeShade="BF"/>
              </w:rPr>
              <w:t>termination</w:t>
            </w:r>
            <w:r w:rsidRPr="00F05083">
              <w:rPr>
                <w:color w:val="323E4F" w:themeColor="text2" w:themeShade="BF"/>
                <w:spacing w:val="-3"/>
              </w:rPr>
              <w:t xml:space="preserve"> </w:t>
            </w:r>
            <w:r w:rsidRPr="00F05083">
              <w:rPr>
                <w:color w:val="323E4F" w:themeColor="text2" w:themeShade="BF"/>
                <w:spacing w:val="-4"/>
              </w:rPr>
              <w:t>costs</w:t>
            </w:r>
          </w:p>
        </w:tc>
        <w:tc>
          <w:tcPr>
            <w:tcW w:w="1556" w:type="dxa"/>
            <w:tcBorders>
              <w:top w:val="nil"/>
              <w:left w:val="single" w:sz="18" w:space="0" w:color="FFFFFF"/>
              <w:bottom w:val="nil"/>
              <w:right w:val="single" w:sz="18" w:space="0" w:color="FFFFFF"/>
            </w:tcBorders>
            <w:shd w:val="clear" w:color="auto" w:fill="E9EAEE"/>
          </w:tcPr>
          <w:p w14:paraId="536485A0" w14:textId="77777777" w:rsidR="00F71192" w:rsidRPr="00F05083" w:rsidRDefault="00F71192" w:rsidP="00F71192">
            <w:pPr>
              <w:pStyle w:val="TableParagraph"/>
              <w:spacing w:before="78"/>
              <w:ind w:right="56"/>
              <w:jc w:val="right"/>
              <w:rPr>
                <w:b/>
                <w:color w:val="323E4F" w:themeColor="text2" w:themeShade="BF"/>
              </w:rPr>
            </w:pPr>
            <w:r w:rsidRPr="00F05083">
              <w:rPr>
                <w:b/>
                <w:color w:val="323E4F" w:themeColor="text2" w:themeShade="BF"/>
                <w:spacing w:val="-4"/>
              </w:rPr>
              <w:t>1,632</w:t>
            </w:r>
          </w:p>
        </w:tc>
        <w:tc>
          <w:tcPr>
            <w:tcW w:w="1302" w:type="dxa"/>
            <w:tcBorders>
              <w:top w:val="nil"/>
              <w:left w:val="single" w:sz="18" w:space="0" w:color="FFFFFF"/>
              <w:bottom w:val="nil"/>
              <w:right w:val="nil"/>
            </w:tcBorders>
          </w:tcPr>
          <w:p w14:paraId="526727F6" w14:textId="77777777" w:rsidR="00F71192" w:rsidRPr="00F05083" w:rsidRDefault="00F71192" w:rsidP="00F71192">
            <w:pPr>
              <w:pStyle w:val="TableParagraph"/>
              <w:spacing w:before="79"/>
              <w:ind w:right="136"/>
              <w:jc w:val="right"/>
              <w:rPr>
                <w:color w:val="323E4F" w:themeColor="text2" w:themeShade="BF"/>
              </w:rPr>
            </w:pPr>
            <w:r w:rsidRPr="00F05083">
              <w:rPr>
                <w:color w:val="323E4F" w:themeColor="text2" w:themeShade="BF"/>
                <w:spacing w:val="-4"/>
              </w:rPr>
              <w:t>1,356</w:t>
            </w:r>
          </w:p>
        </w:tc>
      </w:tr>
      <w:tr w:rsidR="00F71192" w:rsidRPr="00F05083" w14:paraId="0CDB05EF" w14:textId="77777777" w:rsidTr="00F71192">
        <w:trPr>
          <w:trHeight w:val="340"/>
        </w:trPr>
        <w:tc>
          <w:tcPr>
            <w:tcW w:w="6923" w:type="dxa"/>
            <w:tcBorders>
              <w:top w:val="nil"/>
              <w:left w:val="nil"/>
              <w:bottom w:val="nil"/>
              <w:right w:val="single" w:sz="18" w:space="0" w:color="FFFFFF"/>
            </w:tcBorders>
          </w:tcPr>
          <w:p w14:paraId="5164796F" w14:textId="77777777" w:rsidR="00F71192" w:rsidRPr="00F05083" w:rsidRDefault="00F71192" w:rsidP="00F71192">
            <w:pPr>
              <w:pStyle w:val="TableParagraph"/>
              <w:spacing w:before="58"/>
              <w:ind w:left="77"/>
              <w:rPr>
                <w:color w:val="323E4F" w:themeColor="text2" w:themeShade="BF"/>
              </w:rPr>
            </w:pPr>
            <w:r w:rsidRPr="00F05083">
              <w:rPr>
                <w:color w:val="323E4F" w:themeColor="text2" w:themeShade="BF"/>
              </w:rPr>
              <w:t xml:space="preserve">Social security </w:t>
            </w:r>
            <w:r w:rsidRPr="00F05083">
              <w:rPr>
                <w:color w:val="323E4F" w:themeColor="text2" w:themeShade="BF"/>
                <w:spacing w:val="-2"/>
              </w:rPr>
              <w:t>costs</w:t>
            </w:r>
          </w:p>
        </w:tc>
        <w:tc>
          <w:tcPr>
            <w:tcW w:w="1556" w:type="dxa"/>
            <w:tcBorders>
              <w:top w:val="nil"/>
              <w:left w:val="single" w:sz="18" w:space="0" w:color="FFFFFF"/>
              <w:bottom w:val="nil"/>
              <w:right w:val="single" w:sz="18" w:space="0" w:color="FFFFFF"/>
            </w:tcBorders>
            <w:shd w:val="clear" w:color="auto" w:fill="E9EAEE"/>
          </w:tcPr>
          <w:p w14:paraId="1693748A" w14:textId="77777777" w:rsidR="00F71192" w:rsidRPr="00F05083" w:rsidRDefault="00F71192" w:rsidP="00F71192">
            <w:pPr>
              <w:pStyle w:val="TableParagraph"/>
              <w:spacing w:before="78"/>
              <w:ind w:right="56"/>
              <w:jc w:val="right"/>
              <w:rPr>
                <w:b/>
                <w:color w:val="323E4F" w:themeColor="text2" w:themeShade="BF"/>
              </w:rPr>
            </w:pPr>
            <w:r w:rsidRPr="00F05083">
              <w:rPr>
                <w:b/>
                <w:color w:val="323E4F" w:themeColor="text2" w:themeShade="BF"/>
                <w:spacing w:val="-2"/>
              </w:rPr>
              <w:t>91,690</w:t>
            </w:r>
          </w:p>
        </w:tc>
        <w:tc>
          <w:tcPr>
            <w:tcW w:w="1302" w:type="dxa"/>
            <w:tcBorders>
              <w:top w:val="nil"/>
              <w:left w:val="single" w:sz="18" w:space="0" w:color="FFFFFF"/>
              <w:bottom w:val="nil"/>
              <w:right w:val="nil"/>
            </w:tcBorders>
          </w:tcPr>
          <w:p w14:paraId="31EA841C" w14:textId="77777777" w:rsidR="00F71192" w:rsidRPr="00F05083" w:rsidRDefault="00F71192" w:rsidP="00F71192">
            <w:pPr>
              <w:pStyle w:val="TableParagraph"/>
              <w:spacing w:before="79"/>
              <w:ind w:right="136"/>
              <w:jc w:val="right"/>
              <w:rPr>
                <w:color w:val="323E4F" w:themeColor="text2" w:themeShade="BF"/>
              </w:rPr>
            </w:pPr>
            <w:r w:rsidRPr="00F05083">
              <w:rPr>
                <w:color w:val="323E4F" w:themeColor="text2" w:themeShade="BF"/>
                <w:spacing w:val="-2"/>
              </w:rPr>
              <w:t>84,903</w:t>
            </w:r>
          </w:p>
        </w:tc>
      </w:tr>
      <w:tr w:rsidR="00F71192" w:rsidRPr="00F05083" w14:paraId="11A2FC4D" w14:textId="77777777" w:rsidTr="00F71192">
        <w:trPr>
          <w:trHeight w:val="338"/>
        </w:trPr>
        <w:tc>
          <w:tcPr>
            <w:tcW w:w="6923" w:type="dxa"/>
            <w:tcBorders>
              <w:top w:val="nil"/>
              <w:left w:val="nil"/>
              <w:bottom w:val="single" w:sz="4" w:space="0" w:color="28357F"/>
              <w:right w:val="single" w:sz="18" w:space="0" w:color="FFFFFF"/>
            </w:tcBorders>
          </w:tcPr>
          <w:p w14:paraId="497F5A8B" w14:textId="77777777" w:rsidR="00F71192" w:rsidRPr="00F05083" w:rsidRDefault="00F71192" w:rsidP="00F71192">
            <w:pPr>
              <w:pStyle w:val="TableParagraph"/>
              <w:spacing w:before="58"/>
              <w:ind w:left="76"/>
              <w:rPr>
                <w:color w:val="323E4F" w:themeColor="text2" w:themeShade="BF"/>
              </w:rPr>
            </w:pPr>
            <w:r w:rsidRPr="00F05083">
              <w:rPr>
                <w:color w:val="323E4F" w:themeColor="text2" w:themeShade="BF"/>
              </w:rPr>
              <w:t>Employer’s</w:t>
            </w:r>
            <w:r w:rsidRPr="00F05083">
              <w:rPr>
                <w:color w:val="323E4F" w:themeColor="text2" w:themeShade="BF"/>
                <w:spacing w:val="-4"/>
              </w:rPr>
              <w:t xml:space="preserve"> </w:t>
            </w:r>
            <w:r w:rsidRPr="00F05083">
              <w:rPr>
                <w:color w:val="323E4F" w:themeColor="text2" w:themeShade="BF"/>
              </w:rPr>
              <w:t>contribution</w:t>
            </w:r>
            <w:r w:rsidRPr="00F05083">
              <w:rPr>
                <w:color w:val="323E4F" w:themeColor="text2" w:themeShade="BF"/>
                <w:spacing w:val="-4"/>
              </w:rPr>
              <w:t xml:space="preserve"> </w:t>
            </w:r>
            <w:r w:rsidRPr="00F05083">
              <w:rPr>
                <w:color w:val="323E4F" w:themeColor="text2" w:themeShade="BF"/>
              </w:rPr>
              <w:t>to</w:t>
            </w:r>
            <w:r w:rsidRPr="00F05083">
              <w:rPr>
                <w:color w:val="323E4F" w:themeColor="text2" w:themeShade="BF"/>
                <w:spacing w:val="-3"/>
              </w:rPr>
              <w:t xml:space="preserve"> </w:t>
            </w:r>
            <w:r w:rsidRPr="00F05083">
              <w:rPr>
                <w:color w:val="323E4F" w:themeColor="text2" w:themeShade="BF"/>
              </w:rPr>
              <w:t>defined</w:t>
            </w:r>
            <w:r w:rsidRPr="00F05083">
              <w:rPr>
                <w:color w:val="323E4F" w:themeColor="text2" w:themeShade="BF"/>
                <w:spacing w:val="-4"/>
              </w:rPr>
              <w:t xml:space="preserve"> </w:t>
            </w:r>
            <w:r w:rsidRPr="00F05083">
              <w:rPr>
                <w:color w:val="323E4F" w:themeColor="text2" w:themeShade="BF"/>
              </w:rPr>
              <w:t>contribution</w:t>
            </w:r>
            <w:r w:rsidRPr="00F05083">
              <w:rPr>
                <w:color w:val="323E4F" w:themeColor="text2" w:themeShade="BF"/>
                <w:spacing w:val="-3"/>
              </w:rPr>
              <w:t xml:space="preserve"> </w:t>
            </w:r>
            <w:r w:rsidRPr="00F05083">
              <w:rPr>
                <w:color w:val="323E4F" w:themeColor="text2" w:themeShade="BF"/>
              </w:rPr>
              <w:t>pension</w:t>
            </w:r>
            <w:r w:rsidRPr="00F05083">
              <w:rPr>
                <w:color w:val="323E4F" w:themeColor="text2" w:themeShade="BF"/>
                <w:spacing w:val="-4"/>
              </w:rPr>
              <w:t xml:space="preserve"> </w:t>
            </w:r>
            <w:r w:rsidRPr="00F05083">
              <w:rPr>
                <w:color w:val="323E4F" w:themeColor="text2" w:themeShade="BF"/>
                <w:spacing w:val="-2"/>
              </w:rPr>
              <w:t>schemes</w:t>
            </w:r>
          </w:p>
        </w:tc>
        <w:tc>
          <w:tcPr>
            <w:tcW w:w="1556" w:type="dxa"/>
            <w:tcBorders>
              <w:top w:val="nil"/>
              <w:left w:val="single" w:sz="18" w:space="0" w:color="FFFFFF"/>
              <w:bottom w:val="single" w:sz="4" w:space="0" w:color="28357F"/>
              <w:right w:val="single" w:sz="18" w:space="0" w:color="FFFFFF"/>
            </w:tcBorders>
            <w:shd w:val="clear" w:color="auto" w:fill="E9EAEE"/>
          </w:tcPr>
          <w:p w14:paraId="35C17398" w14:textId="77777777" w:rsidR="00F71192" w:rsidRPr="00F05083" w:rsidRDefault="00F71192" w:rsidP="00F71192">
            <w:pPr>
              <w:pStyle w:val="TableParagraph"/>
              <w:spacing w:before="78"/>
              <w:ind w:right="56"/>
              <w:jc w:val="right"/>
              <w:rPr>
                <w:b/>
                <w:color w:val="323E4F" w:themeColor="text2" w:themeShade="BF"/>
              </w:rPr>
            </w:pPr>
            <w:r w:rsidRPr="00F05083">
              <w:rPr>
                <w:b/>
                <w:color w:val="323E4F" w:themeColor="text2" w:themeShade="BF"/>
                <w:spacing w:val="-2"/>
              </w:rPr>
              <w:t>47,174</w:t>
            </w:r>
          </w:p>
        </w:tc>
        <w:tc>
          <w:tcPr>
            <w:tcW w:w="1302" w:type="dxa"/>
            <w:tcBorders>
              <w:top w:val="nil"/>
              <w:left w:val="single" w:sz="18" w:space="0" w:color="FFFFFF"/>
              <w:bottom w:val="single" w:sz="4" w:space="0" w:color="28357F"/>
              <w:right w:val="nil"/>
            </w:tcBorders>
          </w:tcPr>
          <w:p w14:paraId="597C53AD" w14:textId="77777777" w:rsidR="00F71192" w:rsidRPr="00F05083" w:rsidRDefault="00F71192" w:rsidP="00F71192">
            <w:pPr>
              <w:pStyle w:val="TableParagraph"/>
              <w:spacing w:before="79"/>
              <w:ind w:right="136"/>
              <w:jc w:val="right"/>
              <w:rPr>
                <w:color w:val="323E4F" w:themeColor="text2" w:themeShade="BF"/>
              </w:rPr>
            </w:pPr>
            <w:r w:rsidRPr="00F05083">
              <w:rPr>
                <w:color w:val="323E4F" w:themeColor="text2" w:themeShade="BF"/>
                <w:spacing w:val="-2"/>
              </w:rPr>
              <w:t>54,450</w:t>
            </w:r>
          </w:p>
        </w:tc>
      </w:tr>
      <w:tr w:rsidR="00F71192" w:rsidRPr="00F05083" w14:paraId="43199C8D" w14:textId="77777777" w:rsidTr="00F71192">
        <w:trPr>
          <w:trHeight w:val="582"/>
        </w:trPr>
        <w:tc>
          <w:tcPr>
            <w:tcW w:w="6923" w:type="dxa"/>
            <w:tcBorders>
              <w:top w:val="single" w:sz="4" w:space="0" w:color="28357F"/>
              <w:left w:val="nil"/>
              <w:bottom w:val="double" w:sz="4" w:space="0" w:color="28357F"/>
              <w:right w:val="single" w:sz="18" w:space="0" w:color="FFFFFF"/>
            </w:tcBorders>
          </w:tcPr>
          <w:p w14:paraId="34B5D164" w14:textId="77777777" w:rsidR="00F71192" w:rsidRPr="00F05083" w:rsidRDefault="00F71192" w:rsidP="00F71192">
            <w:pPr>
              <w:pStyle w:val="TableParagraph"/>
              <w:rPr>
                <w:rFonts w:ascii="Times New Roman"/>
                <w:color w:val="323E4F" w:themeColor="text2" w:themeShade="BF"/>
                <w:sz w:val="20"/>
              </w:rPr>
            </w:pPr>
          </w:p>
        </w:tc>
        <w:tc>
          <w:tcPr>
            <w:tcW w:w="1556" w:type="dxa"/>
            <w:tcBorders>
              <w:top w:val="single" w:sz="4" w:space="0" w:color="28357F"/>
              <w:left w:val="single" w:sz="18" w:space="0" w:color="FFFFFF"/>
              <w:bottom w:val="double" w:sz="4" w:space="0" w:color="28357F"/>
              <w:right w:val="single" w:sz="18" w:space="0" w:color="FFFFFF"/>
            </w:tcBorders>
            <w:shd w:val="clear" w:color="auto" w:fill="E9EAEE"/>
          </w:tcPr>
          <w:p w14:paraId="3E2EC4BE" w14:textId="77777777" w:rsidR="00F71192" w:rsidRPr="00F05083" w:rsidRDefault="00F71192" w:rsidP="00F71192">
            <w:pPr>
              <w:pStyle w:val="TableParagraph"/>
              <w:spacing w:before="11"/>
              <w:jc w:val="right"/>
              <w:rPr>
                <w:color w:val="323E4F" w:themeColor="text2" w:themeShade="BF"/>
                <w:sz w:val="17"/>
              </w:rPr>
            </w:pPr>
          </w:p>
          <w:p w14:paraId="233E7794" w14:textId="77777777" w:rsidR="00F71192" w:rsidRPr="00F05083" w:rsidRDefault="00F71192" w:rsidP="00F71192">
            <w:pPr>
              <w:pStyle w:val="TableParagraph"/>
              <w:ind w:right="56"/>
              <w:jc w:val="right"/>
              <w:rPr>
                <w:b/>
                <w:color w:val="323E4F" w:themeColor="text2" w:themeShade="BF"/>
              </w:rPr>
            </w:pPr>
            <w:r w:rsidRPr="00F05083">
              <w:rPr>
                <w:b/>
                <w:color w:val="323E4F" w:themeColor="text2" w:themeShade="BF"/>
                <w:spacing w:val="-2"/>
              </w:rPr>
              <w:t>1,249,218</w:t>
            </w:r>
          </w:p>
        </w:tc>
        <w:tc>
          <w:tcPr>
            <w:tcW w:w="1302" w:type="dxa"/>
            <w:tcBorders>
              <w:top w:val="single" w:sz="4" w:space="0" w:color="28357F"/>
              <w:left w:val="single" w:sz="18" w:space="0" w:color="FFFFFF"/>
              <w:bottom w:val="double" w:sz="4" w:space="0" w:color="28357F"/>
              <w:right w:val="nil"/>
            </w:tcBorders>
          </w:tcPr>
          <w:p w14:paraId="2E7E3857" w14:textId="77777777" w:rsidR="00F71192" w:rsidRPr="00F05083" w:rsidRDefault="00F71192" w:rsidP="00F71192">
            <w:pPr>
              <w:pStyle w:val="TableParagraph"/>
              <w:jc w:val="right"/>
              <w:rPr>
                <w:color w:val="323E4F" w:themeColor="text2" w:themeShade="BF"/>
              </w:rPr>
            </w:pPr>
          </w:p>
          <w:p w14:paraId="3B4437B3" w14:textId="77777777" w:rsidR="00F71192" w:rsidRPr="00F05083" w:rsidRDefault="00F71192" w:rsidP="00F71192">
            <w:pPr>
              <w:pStyle w:val="TableParagraph"/>
              <w:ind w:right="136"/>
              <w:jc w:val="right"/>
              <w:rPr>
                <w:color w:val="323E4F" w:themeColor="text2" w:themeShade="BF"/>
              </w:rPr>
            </w:pPr>
            <w:r w:rsidRPr="00F05083">
              <w:rPr>
                <w:color w:val="323E4F" w:themeColor="text2" w:themeShade="BF"/>
                <w:spacing w:val="-2"/>
              </w:rPr>
              <w:t>1,255,398</w:t>
            </w:r>
          </w:p>
        </w:tc>
      </w:tr>
    </w:tbl>
    <w:p w14:paraId="34AD2969" w14:textId="77777777" w:rsidR="00E67672" w:rsidRDefault="00E67672" w:rsidP="00E67672">
      <w:pPr>
        <w:pStyle w:val="ListNumber"/>
        <w:numPr>
          <w:ilvl w:val="0"/>
          <w:numId w:val="0"/>
        </w:numPr>
        <w:ind w:left="360"/>
      </w:pPr>
    </w:p>
    <w:p w14:paraId="5C4CB6FE" w14:textId="77777777" w:rsidR="00E67672" w:rsidRPr="00F05083" w:rsidRDefault="00E67672" w:rsidP="00E67672">
      <w:pPr>
        <w:pStyle w:val="BodyText"/>
        <w:spacing w:before="4"/>
        <w:rPr>
          <w:color w:val="323E4F" w:themeColor="text2" w:themeShade="BF"/>
          <w:sz w:val="25"/>
        </w:rPr>
      </w:pPr>
    </w:p>
    <w:tbl>
      <w:tblPr>
        <w:tblW w:w="9781"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6923"/>
        <w:gridCol w:w="1556"/>
        <w:gridCol w:w="1302"/>
      </w:tblGrid>
      <w:tr w:rsidR="00E67672" w:rsidRPr="00F05083" w14:paraId="788FEDAE" w14:textId="77777777" w:rsidTr="00F71192">
        <w:trPr>
          <w:trHeight w:val="512"/>
        </w:trPr>
        <w:tc>
          <w:tcPr>
            <w:tcW w:w="6923" w:type="dxa"/>
            <w:tcBorders>
              <w:top w:val="nil"/>
              <w:left w:val="nil"/>
              <w:right w:val="single" w:sz="18" w:space="0" w:color="FFFFFF"/>
            </w:tcBorders>
          </w:tcPr>
          <w:p w14:paraId="061509C4" w14:textId="77777777" w:rsidR="00E67672" w:rsidRPr="00F05083" w:rsidRDefault="00E67672" w:rsidP="00B86631">
            <w:pPr>
              <w:pStyle w:val="TableParagraph"/>
              <w:spacing w:before="163"/>
              <w:ind w:left="76"/>
              <w:rPr>
                <w:color w:val="323E4F" w:themeColor="text2" w:themeShade="BF"/>
              </w:rPr>
            </w:pPr>
            <w:r w:rsidRPr="00F05083">
              <w:rPr>
                <w:color w:val="323E4F" w:themeColor="text2" w:themeShade="BF"/>
              </w:rPr>
              <w:t>The</w:t>
            </w:r>
            <w:r w:rsidRPr="00F05083">
              <w:rPr>
                <w:color w:val="323E4F" w:themeColor="text2" w:themeShade="BF"/>
                <w:spacing w:val="-4"/>
              </w:rPr>
              <w:t xml:space="preserve"> </w:t>
            </w:r>
            <w:r w:rsidRPr="00F05083">
              <w:rPr>
                <w:color w:val="323E4F" w:themeColor="text2" w:themeShade="BF"/>
              </w:rPr>
              <w:t>following</w:t>
            </w:r>
            <w:r w:rsidRPr="00F05083">
              <w:rPr>
                <w:color w:val="323E4F" w:themeColor="text2" w:themeShade="BF"/>
                <w:spacing w:val="-3"/>
              </w:rPr>
              <w:t xml:space="preserve"> </w:t>
            </w:r>
            <w:r w:rsidRPr="00F05083">
              <w:rPr>
                <w:color w:val="323E4F" w:themeColor="text2" w:themeShade="BF"/>
              </w:rPr>
              <w:t>numbers</w:t>
            </w:r>
            <w:r w:rsidRPr="00F05083">
              <w:rPr>
                <w:color w:val="323E4F" w:themeColor="text2" w:themeShade="BF"/>
                <w:spacing w:val="-4"/>
              </w:rPr>
              <w:t xml:space="preserve"> </w:t>
            </w:r>
            <w:r w:rsidRPr="00F05083">
              <w:rPr>
                <w:color w:val="323E4F" w:themeColor="text2" w:themeShade="BF"/>
              </w:rPr>
              <w:t>of</w:t>
            </w:r>
            <w:r w:rsidRPr="00F05083">
              <w:rPr>
                <w:color w:val="323E4F" w:themeColor="text2" w:themeShade="BF"/>
                <w:spacing w:val="-3"/>
              </w:rPr>
              <w:t xml:space="preserve"> </w:t>
            </w:r>
            <w:r w:rsidRPr="00F05083">
              <w:rPr>
                <w:color w:val="323E4F" w:themeColor="text2" w:themeShade="BF"/>
              </w:rPr>
              <w:t>staff</w:t>
            </w:r>
            <w:r w:rsidRPr="00F05083">
              <w:rPr>
                <w:color w:val="323E4F" w:themeColor="text2" w:themeShade="BF"/>
                <w:spacing w:val="-4"/>
              </w:rPr>
              <w:t xml:space="preserve"> </w:t>
            </w:r>
            <w:r w:rsidRPr="00F05083">
              <w:rPr>
                <w:color w:val="323E4F" w:themeColor="text2" w:themeShade="BF"/>
              </w:rPr>
              <w:t>have</w:t>
            </w:r>
            <w:r w:rsidRPr="00F05083">
              <w:rPr>
                <w:color w:val="323E4F" w:themeColor="text2" w:themeShade="BF"/>
                <w:spacing w:val="-3"/>
              </w:rPr>
              <w:t xml:space="preserve"> </w:t>
            </w:r>
            <w:r w:rsidRPr="00F05083">
              <w:rPr>
                <w:color w:val="323E4F" w:themeColor="text2" w:themeShade="BF"/>
              </w:rPr>
              <w:t>emoluments</w:t>
            </w:r>
            <w:r w:rsidRPr="00F05083">
              <w:rPr>
                <w:color w:val="323E4F" w:themeColor="text2" w:themeShade="BF"/>
                <w:spacing w:val="-4"/>
              </w:rPr>
              <w:t xml:space="preserve"> </w:t>
            </w:r>
            <w:r w:rsidRPr="00F05083">
              <w:rPr>
                <w:color w:val="323E4F" w:themeColor="text2" w:themeShade="BF"/>
              </w:rPr>
              <w:t>above</w:t>
            </w:r>
            <w:r w:rsidRPr="00F05083">
              <w:rPr>
                <w:color w:val="323E4F" w:themeColor="text2" w:themeShade="BF"/>
                <w:spacing w:val="-3"/>
              </w:rPr>
              <w:t xml:space="preserve"> </w:t>
            </w:r>
            <w:r w:rsidRPr="00F05083">
              <w:rPr>
                <w:color w:val="323E4F" w:themeColor="text2" w:themeShade="BF"/>
                <w:spacing w:val="-2"/>
              </w:rPr>
              <w:t>£60,000:</w:t>
            </w:r>
          </w:p>
        </w:tc>
        <w:tc>
          <w:tcPr>
            <w:tcW w:w="1556" w:type="dxa"/>
            <w:tcBorders>
              <w:top w:val="nil"/>
              <w:left w:val="single" w:sz="18" w:space="0" w:color="FFFFFF"/>
              <w:right w:val="single" w:sz="18" w:space="0" w:color="FFFFFF"/>
            </w:tcBorders>
            <w:shd w:val="clear" w:color="auto" w:fill="E9EAEE"/>
          </w:tcPr>
          <w:p w14:paraId="70244F5C" w14:textId="77777777" w:rsidR="00E67672" w:rsidRPr="00F05083" w:rsidRDefault="00E67672" w:rsidP="00E67672">
            <w:pPr>
              <w:pStyle w:val="TableParagraph"/>
              <w:spacing w:before="55"/>
              <w:ind w:right="56"/>
              <w:jc w:val="right"/>
              <w:rPr>
                <w:b/>
                <w:color w:val="323E4F" w:themeColor="text2" w:themeShade="BF"/>
              </w:rPr>
            </w:pPr>
            <w:r w:rsidRPr="00F05083">
              <w:rPr>
                <w:b/>
                <w:color w:val="323E4F" w:themeColor="text2" w:themeShade="BF"/>
                <w:spacing w:val="-4"/>
              </w:rPr>
              <w:t>2022</w:t>
            </w:r>
          </w:p>
          <w:p w14:paraId="3C056E3D" w14:textId="77777777" w:rsidR="00E67672" w:rsidRPr="00F05083" w:rsidRDefault="00E67672" w:rsidP="00E67672">
            <w:pPr>
              <w:pStyle w:val="TableParagraph"/>
              <w:spacing w:before="13"/>
              <w:ind w:right="56"/>
              <w:jc w:val="right"/>
              <w:rPr>
                <w:b/>
                <w:color w:val="323E4F" w:themeColor="text2" w:themeShade="BF"/>
              </w:rPr>
            </w:pPr>
            <w:r w:rsidRPr="00F05083">
              <w:rPr>
                <w:b/>
                <w:color w:val="323E4F" w:themeColor="text2" w:themeShade="BF"/>
                <w:spacing w:val="-5"/>
              </w:rPr>
              <w:t>No.</w:t>
            </w:r>
          </w:p>
        </w:tc>
        <w:tc>
          <w:tcPr>
            <w:tcW w:w="1302" w:type="dxa"/>
            <w:tcBorders>
              <w:top w:val="nil"/>
              <w:left w:val="single" w:sz="18" w:space="0" w:color="FFFFFF"/>
              <w:right w:val="nil"/>
            </w:tcBorders>
          </w:tcPr>
          <w:p w14:paraId="3762F0B4" w14:textId="77777777" w:rsidR="00E67672" w:rsidRPr="00F05083" w:rsidRDefault="00E67672" w:rsidP="00E67672">
            <w:pPr>
              <w:pStyle w:val="TableParagraph"/>
              <w:spacing w:before="55"/>
              <w:ind w:right="137"/>
              <w:jc w:val="right"/>
              <w:rPr>
                <w:color w:val="323E4F" w:themeColor="text2" w:themeShade="BF"/>
              </w:rPr>
            </w:pPr>
            <w:r w:rsidRPr="00F05083">
              <w:rPr>
                <w:color w:val="323E4F" w:themeColor="text2" w:themeShade="BF"/>
                <w:spacing w:val="-4"/>
              </w:rPr>
              <w:t>2021</w:t>
            </w:r>
          </w:p>
          <w:p w14:paraId="69B8FB5C" w14:textId="77777777" w:rsidR="00E67672" w:rsidRPr="00F05083" w:rsidRDefault="00E67672" w:rsidP="00E67672">
            <w:pPr>
              <w:pStyle w:val="TableParagraph"/>
              <w:spacing w:before="14"/>
              <w:ind w:right="137"/>
              <w:jc w:val="right"/>
              <w:rPr>
                <w:color w:val="323E4F" w:themeColor="text2" w:themeShade="BF"/>
              </w:rPr>
            </w:pPr>
            <w:r w:rsidRPr="00F05083">
              <w:rPr>
                <w:color w:val="323E4F" w:themeColor="text2" w:themeShade="BF"/>
                <w:spacing w:val="-5"/>
              </w:rPr>
              <w:t>No.</w:t>
            </w:r>
          </w:p>
        </w:tc>
      </w:tr>
      <w:tr w:rsidR="00E67672" w:rsidRPr="00F05083" w14:paraId="172BD574" w14:textId="77777777" w:rsidTr="00F71192">
        <w:trPr>
          <w:trHeight w:val="397"/>
        </w:trPr>
        <w:tc>
          <w:tcPr>
            <w:tcW w:w="6923" w:type="dxa"/>
            <w:tcBorders>
              <w:left w:val="nil"/>
              <w:bottom w:val="nil"/>
              <w:right w:val="single" w:sz="18" w:space="0" w:color="FFFFFF"/>
            </w:tcBorders>
          </w:tcPr>
          <w:p w14:paraId="449E36AE" w14:textId="77777777" w:rsidR="00E67672" w:rsidRPr="00F05083" w:rsidRDefault="00E67672" w:rsidP="00B86631">
            <w:pPr>
              <w:pStyle w:val="TableParagraph"/>
              <w:spacing w:before="116"/>
              <w:ind w:left="76"/>
              <w:rPr>
                <w:color w:val="323E4F" w:themeColor="text2" w:themeShade="BF"/>
              </w:rPr>
            </w:pPr>
            <w:r w:rsidRPr="00F05083">
              <w:rPr>
                <w:color w:val="323E4F" w:themeColor="text2" w:themeShade="BF"/>
              </w:rPr>
              <w:t xml:space="preserve">£60,000 - </w:t>
            </w:r>
            <w:r w:rsidRPr="00F05083">
              <w:rPr>
                <w:color w:val="323E4F" w:themeColor="text2" w:themeShade="BF"/>
                <w:spacing w:val="-2"/>
              </w:rPr>
              <w:t>£69,999</w:t>
            </w:r>
          </w:p>
        </w:tc>
        <w:tc>
          <w:tcPr>
            <w:tcW w:w="1556" w:type="dxa"/>
            <w:tcBorders>
              <w:left w:val="single" w:sz="18" w:space="0" w:color="FFFFFF"/>
              <w:bottom w:val="nil"/>
              <w:right w:val="single" w:sz="18" w:space="0" w:color="FFFFFF"/>
            </w:tcBorders>
            <w:shd w:val="clear" w:color="auto" w:fill="E9EAEE"/>
          </w:tcPr>
          <w:p w14:paraId="04A47E77" w14:textId="77777777" w:rsidR="00E67672" w:rsidRPr="00F05083" w:rsidRDefault="00E67672" w:rsidP="00E67672">
            <w:pPr>
              <w:pStyle w:val="TableParagraph"/>
              <w:spacing w:before="115"/>
              <w:ind w:right="57"/>
              <w:jc w:val="right"/>
              <w:rPr>
                <w:b/>
                <w:color w:val="323E4F" w:themeColor="text2" w:themeShade="BF"/>
              </w:rPr>
            </w:pPr>
            <w:r w:rsidRPr="00F05083">
              <w:rPr>
                <w:b/>
                <w:color w:val="323E4F" w:themeColor="text2" w:themeShade="BF"/>
              </w:rPr>
              <w:t>1</w:t>
            </w:r>
          </w:p>
        </w:tc>
        <w:tc>
          <w:tcPr>
            <w:tcW w:w="1302" w:type="dxa"/>
            <w:tcBorders>
              <w:left w:val="single" w:sz="18" w:space="0" w:color="FFFFFF"/>
              <w:bottom w:val="nil"/>
              <w:right w:val="nil"/>
            </w:tcBorders>
          </w:tcPr>
          <w:p w14:paraId="3594591F" w14:textId="77777777" w:rsidR="00E67672" w:rsidRPr="00F05083" w:rsidRDefault="00E67672" w:rsidP="00E67672">
            <w:pPr>
              <w:pStyle w:val="TableParagraph"/>
              <w:spacing w:before="116"/>
              <w:ind w:right="137"/>
              <w:jc w:val="right"/>
              <w:rPr>
                <w:color w:val="323E4F" w:themeColor="text2" w:themeShade="BF"/>
              </w:rPr>
            </w:pPr>
            <w:r w:rsidRPr="00F05083">
              <w:rPr>
                <w:color w:val="323E4F" w:themeColor="text2" w:themeShade="BF"/>
              </w:rPr>
              <w:t>2</w:t>
            </w:r>
          </w:p>
        </w:tc>
      </w:tr>
      <w:tr w:rsidR="00E67672" w:rsidRPr="00F05083" w14:paraId="25021291" w14:textId="77777777" w:rsidTr="00F71192">
        <w:trPr>
          <w:trHeight w:val="472"/>
        </w:trPr>
        <w:tc>
          <w:tcPr>
            <w:tcW w:w="6923" w:type="dxa"/>
            <w:tcBorders>
              <w:top w:val="nil"/>
              <w:left w:val="nil"/>
              <w:bottom w:val="double" w:sz="4" w:space="0" w:color="28357F"/>
              <w:right w:val="single" w:sz="18" w:space="0" w:color="FFFFFF"/>
            </w:tcBorders>
          </w:tcPr>
          <w:p w14:paraId="07A878CB" w14:textId="77777777" w:rsidR="00E67672" w:rsidRPr="00F05083" w:rsidRDefault="00E67672" w:rsidP="00B86631">
            <w:pPr>
              <w:pStyle w:val="TableParagraph"/>
              <w:spacing w:before="80"/>
              <w:ind w:left="76"/>
              <w:rPr>
                <w:color w:val="323E4F" w:themeColor="text2" w:themeShade="BF"/>
              </w:rPr>
            </w:pPr>
            <w:r w:rsidRPr="00F05083">
              <w:rPr>
                <w:color w:val="323E4F" w:themeColor="text2" w:themeShade="BF"/>
              </w:rPr>
              <w:t xml:space="preserve">£70,000 - </w:t>
            </w:r>
            <w:r w:rsidRPr="00F05083">
              <w:rPr>
                <w:color w:val="323E4F" w:themeColor="text2" w:themeShade="BF"/>
                <w:spacing w:val="-2"/>
              </w:rPr>
              <w:t>£79,999</w:t>
            </w:r>
          </w:p>
        </w:tc>
        <w:tc>
          <w:tcPr>
            <w:tcW w:w="1556" w:type="dxa"/>
            <w:tcBorders>
              <w:top w:val="nil"/>
              <w:left w:val="single" w:sz="18" w:space="0" w:color="FFFFFF"/>
              <w:bottom w:val="double" w:sz="4" w:space="0" w:color="28357F"/>
              <w:right w:val="single" w:sz="18" w:space="0" w:color="FFFFFF"/>
            </w:tcBorders>
            <w:shd w:val="clear" w:color="auto" w:fill="E9EAEE"/>
          </w:tcPr>
          <w:p w14:paraId="652EB951" w14:textId="77777777" w:rsidR="00E67672" w:rsidRPr="00F05083" w:rsidRDefault="00E67672" w:rsidP="00E67672">
            <w:pPr>
              <w:pStyle w:val="TableParagraph"/>
              <w:spacing w:before="79"/>
              <w:ind w:right="57"/>
              <w:jc w:val="right"/>
              <w:rPr>
                <w:b/>
                <w:color w:val="323E4F" w:themeColor="text2" w:themeShade="BF"/>
              </w:rPr>
            </w:pPr>
            <w:r w:rsidRPr="00F05083">
              <w:rPr>
                <w:b/>
                <w:color w:val="323E4F" w:themeColor="text2" w:themeShade="BF"/>
              </w:rPr>
              <w:t>2</w:t>
            </w:r>
          </w:p>
        </w:tc>
        <w:tc>
          <w:tcPr>
            <w:tcW w:w="1302" w:type="dxa"/>
            <w:tcBorders>
              <w:top w:val="nil"/>
              <w:left w:val="single" w:sz="18" w:space="0" w:color="FFFFFF"/>
              <w:bottom w:val="double" w:sz="4" w:space="0" w:color="28357F"/>
              <w:right w:val="nil"/>
            </w:tcBorders>
          </w:tcPr>
          <w:p w14:paraId="4C8853C2" w14:textId="77777777" w:rsidR="00E67672" w:rsidRPr="00F05083" w:rsidRDefault="00E67672" w:rsidP="00E67672">
            <w:pPr>
              <w:pStyle w:val="TableParagraph"/>
              <w:spacing w:before="80"/>
              <w:ind w:right="137"/>
              <w:jc w:val="right"/>
              <w:rPr>
                <w:color w:val="323E4F" w:themeColor="text2" w:themeShade="BF"/>
              </w:rPr>
            </w:pPr>
            <w:r w:rsidRPr="00F05083">
              <w:rPr>
                <w:color w:val="323E4F" w:themeColor="text2" w:themeShade="BF"/>
              </w:rPr>
              <w:t>1</w:t>
            </w:r>
          </w:p>
        </w:tc>
      </w:tr>
    </w:tbl>
    <w:p w14:paraId="5B8F1D64" w14:textId="77777777" w:rsidR="00E67672" w:rsidRPr="00F05083" w:rsidRDefault="00E67672" w:rsidP="00E67672">
      <w:pPr>
        <w:pStyle w:val="BodyText"/>
        <w:rPr>
          <w:color w:val="323E4F" w:themeColor="text2" w:themeShade="BF"/>
          <w:sz w:val="20"/>
        </w:rPr>
      </w:pPr>
    </w:p>
    <w:p w14:paraId="1C676191" w14:textId="77777777" w:rsidR="00E67672" w:rsidRPr="00F05083" w:rsidRDefault="00E67672" w:rsidP="00F71192">
      <w:pPr>
        <w:spacing w:before="116" w:line="300" w:lineRule="auto"/>
        <w:ind w:right="-184"/>
        <w:rPr>
          <w:color w:val="323E4F" w:themeColor="text2" w:themeShade="BF"/>
          <w:sz w:val="20"/>
        </w:rPr>
      </w:pPr>
      <w:r w:rsidRPr="00F05083">
        <w:rPr>
          <w:color w:val="323E4F" w:themeColor="text2" w:themeShade="BF"/>
          <w:sz w:val="20"/>
        </w:rPr>
        <w:t>The key management personnel are the members of the Executive Leadership Team. The total employee benefits (including</w:t>
      </w:r>
      <w:r w:rsidRPr="00F05083">
        <w:rPr>
          <w:color w:val="323E4F" w:themeColor="text2" w:themeShade="BF"/>
          <w:spacing w:val="-6"/>
          <w:sz w:val="20"/>
        </w:rPr>
        <w:t xml:space="preserve"> </w:t>
      </w:r>
      <w:r w:rsidRPr="00F05083">
        <w:rPr>
          <w:color w:val="323E4F" w:themeColor="text2" w:themeShade="BF"/>
          <w:sz w:val="20"/>
        </w:rPr>
        <w:t>employer’s</w:t>
      </w:r>
      <w:r w:rsidRPr="00F05083">
        <w:rPr>
          <w:color w:val="323E4F" w:themeColor="text2" w:themeShade="BF"/>
          <w:spacing w:val="-6"/>
          <w:sz w:val="20"/>
        </w:rPr>
        <w:t xml:space="preserve"> </w:t>
      </w:r>
      <w:r w:rsidRPr="00F05083">
        <w:rPr>
          <w:color w:val="323E4F" w:themeColor="text2" w:themeShade="BF"/>
          <w:sz w:val="20"/>
        </w:rPr>
        <w:t>pension</w:t>
      </w:r>
      <w:r w:rsidRPr="00F05083">
        <w:rPr>
          <w:color w:val="323E4F" w:themeColor="text2" w:themeShade="BF"/>
          <w:spacing w:val="-6"/>
          <w:sz w:val="20"/>
        </w:rPr>
        <w:t xml:space="preserve"> </w:t>
      </w:r>
      <w:r w:rsidRPr="00F05083">
        <w:rPr>
          <w:color w:val="323E4F" w:themeColor="text2" w:themeShade="BF"/>
          <w:sz w:val="20"/>
        </w:rPr>
        <w:t>contributions</w:t>
      </w:r>
      <w:r w:rsidRPr="00F05083">
        <w:rPr>
          <w:color w:val="323E4F" w:themeColor="text2" w:themeShade="BF"/>
          <w:spacing w:val="-6"/>
          <w:sz w:val="20"/>
        </w:rPr>
        <w:t xml:space="preserve"> </w:t>
      </w:r>
      <w:r w:rsidRPr="00F05083">
        <w:rPr>
          <w:color w:val="323E4F" w:themeColor="text2" w:themeShade="BF"/>
          <w:sz w:val="20"/>
        </w:rPr>
        <w:t>and</w:t>
      </w:r>
      <w:r w:rsidRPr="00F05083">
        <w:rPr>
          <w:color w:val="323E4F" w:themeColor="text2" w:themeShade="BF"/>
          <w:spacing w:val="-6"/>
          <w:sz w:val="20"/>
        </w:rPr>
        <w:t xml:space="preserve"> </w:t>
      </w:r>
      <w:r w:rsidRPr="00F05083">
        <w:rPr>
          <w:color w:val="323E4F" w:themeColor="text2" w:themeShade="BF"/>
          <w:sz w:val="20"/>
        </w:rPr>
        <w:t>employer’s</w:t>
      </w:r>
      <w:r w:rsidRPr="00F05083">
        <w:rPr>
          <w:color w:val="323E4F" w:themeColor="text2" w:themeShade="BF"/>
          <w:spacing w:val="-6"/>
          <w:sz w:val="20"/>
        </w:rPr>
        <w:t xml:space="preserve"> </w:t>
      </w:r>
      <w:r w:rsidRPr="00F05083">
        <w:rPr>
          <w:color w:val="323E4F" w:themeColor="text2" w:themeShade="BF"/>
          <w:sz w:val="20"/>
        </w:rPr>
        <w:t>national</w:t>
      </w:r>
      <w:r w:rsidRPr="00F05083">
        <w:rPr>
          <w:color w:val="323E4F" w:themeColor="text2" w:themeShade="BF"/>
          <w:spacing w:val="-6"/>
          <w:sz w:val="20"/>
        </w:rPr>
        <w:t xml:space="preserve"> </w:t>
      </w:r>
      <w:r w:rsidRPr="00F05083">
        <w:rPr>
          <w:color w:val="323E4F" w:themeColor="text2" w:themeShade="BF"/>
          <w:sz w:val="20"/>
        </w:rPr>
        <w:t>insurance</w:t>
      </w:r>
      <w:r w:rsidRPr="00F05083">
        <w:rPr>
          <w:color w:val="323E4F" w:themeColor="text2" w:themeShade="BF"/>
          <w:spacing w:val="-6"/>
          <w:sz w:val="20"/>
        </w:rPr>
        <w:t xml:space="preserve"> </w:t>
      </w:r>
      <w:r w:rsidRPr="00F05083">
        <w:rPr>
          <w:color w:val="323E4F" w:themeColor="text2" w:themeShade="BF"/>
          <w:sz w:val="20"/>
        </w:rPr>
        <w:t>contributions)</w:t>
      </w:r>
      <w:r w:rsidRPr="00F05083">
        <w:rPr>
          <w:color w:val="323E4F" w:themeColor="text2" w:themeShade="BF"/>
          <w:spacing w:val="-6"/>
          <w:sz w:val="20"/>
        </w:rPr>
        <w:t xml:space="preserve"> </w:t>
      </w:r>
      <w:r w:rsidRPr="00F05083">
        <w:rPr>
          <w:color w:val="323E4F" w:themeColor="text2" w:themeShade="BF"/>
          <w:sz w:val="20"/>
        </w:rPr>
        <w:t>of</w:t>
      </w:r>
      <w:r w:rsidRPr="00F05083">
        <w:rPr>
          <w:color w:val="323E4F" w:themeColor="text2" w:themeShade="BF"/>
          <w:spacing w:val="-6"/>
          <w:sz w:val="20"/>
        </w:rPr>
        <w:t xml:space="preserve"> </w:t>
      </w:r>
      <w:r w:rsidRPr="00F05083">
        <w:rPr>
          <w:color w:val="323E4F" w:themeColor="text2" w:themeShade="BF"/>
          <w:sz w:val="20"/>
        </w:rPr>
        <w:t>the</w:t>
      </w:r>
      <w:r w:rsidRPr="00F05083">
        <w:rPr>
          <w:color w:val="323E4F" w:themeColor="text2" w:themeShade="BF"/>
          <w:spacing w:val="-6"/>
          <w:sz w:val="20"/>
        </w:rPr>
        <w:t xml:space="preserve"> </w:t>
      </w:r>
      <w:r w:rsidRPr="00F05083">
        <w:rPr>
          <w:color w:val="323E4F" w:themeColor="text2" w:themeShade="BF"/>
          <w:sz w:val="20"/>
        </w:rPr>
        <w:t>key</w:t>
      </w:r>
      <w:r w:rsidRPr="00F05083">
        <w:rPr>
          <w:color w:val="323E4F" w:themeColor="text2" w:themeShade="BF"/>
          <w:spacing w:val="-6"/>
          <w:sz w:val="20"/>
        </w:rPr>
        <w:t xml:space="preserve"> </w:t>
      </w:r>
      <w:r w:rsidRPr="00F05083">
        <w:rPr>
          <w:color w:val="323E4F" w:themeColor="text2" w:themeShade="BF"/>
          <w:sz w:val="20"/>
        </w:rPr>
        <w:t>management personnel were £382k (2021: £473k).</w:t>
      </w:r>
    </w:p>
    <w:p w14:paraId="4516C228" w14:textId="77777777" w:rsidR="00E67672" w:rsidRPr="00F05083" w:rsidRDefault="00E67672" w:rsidP="00F71192">
      <w:pPr>
        <w:spacing w:before="97" w:line="300" w:lineRule="auto"/>
        <w:ind w:right="743"/>
        <w:rPr>
          <w:color w:val="323E4F" w:themeColor="text2" w:themeShade="BF"/>
          <w:sz w:val="20"/>
        </w:rPr>
      </w:pPr>
      <w:r w:rsidRPr="00F05083">
        <w:rPr>
          <w:color w:val="323E4F" w:themeColor="text2" w:themeShade="BF"/>
          <w:sz w:val="20"/>
        </w:rPr>
        <w:t>The</w:t>
      </w:r>
      <w:r w:rsidRPr="00F05083">
        <w:rPr>
          <w:color w:val="323E4F" w:themeColor="text2" w:themeShade="BF"/>
          <w:spacing w:val="-2"/>
          <w:sz w:val="20"/>
        </w:rPr>
        <w:t xml:space="preserve"> </w:t>
      </w:r>
      <w:r w:rsidRPr="00F05083">
        <w:rPr>
          <w:color w:val="323E4F" w:themeColor="text2" w:themeShade="BF"/>
          <w:sz w:val="20"/>
        </w:rPr>
        <w:t>charity</w:t>
      </w:r>
      <w:r w:rsidRPr="00F05083">
        <w:rPr>
          <w:color w:val="323E4F" w:themeColor="text2" w:themeShade="BF"/>
          <w:spacing w:val="-2"/>
          <w:sz w:val="20"/>
        </w:rPr>
        <w:t xml:space="preserve"> </w:t>
      </w:r>
      <w:r w:rsidRPr="00F05083">
        <w:rPr>
          <w:color w:val="323E4F" w:themeColor="text2" w:themeShade="BF"/>
          <w:sz w:val="20"/>
        </w:rPr>
        <w:t>trustees</w:t>
      </w:r>
      <w:r w:rsidRPr="00F05083">
        <w:rPr>
          <w:color w:val="323E4F" w:themeColor="text2" w:themeShade="BF"/>
          <w:spacing w:val="-2"/>
          <w:sz w:val="20"/>
        </w:rPr>
        <w:t xml:space="preserve"> </w:t>
      </w:r>
      <w:r w:rsidRPr="00F05083">
        <w:rPr>
          <w:color w:val="323E4F" w:themeColor="text2" w:themeShade="BF"/>
          <w:sz w:val="20"/>
        </w:rPr>
        <w:t>were</w:t>
      </w:r>
      <w:r w:rsidRPr="00F05083">
        <w:rPr>
          <w:color w:val="323E4F" w:themeColor="text2" w:themeShade="BF"/>
          <w:spacing w:val="-2"/>
          <w:sz w:val="20"/>
        </w:rPr>
        <w:t xml:space="preserve"> </w:t>
      </w:r>
      <w:r w:rsidRPr="00F05083">
        <w:rPr>
          <w:color w:val="323E4F" w:themeColor="text2" w:themeShade="BF"/>
          <w:sz w:val="20"/>
        </w:rPr>
        <w:t>neither</w:t>
      </w:r>
      <w:r w:rsidRPr="00F05083">
        <w:rPr>
          <w:color w:val="323E4F" w:themeColor="text2" w:themeShade="BF"/>
          <w:spacing w:val="-2"/>
          <w:sz w:val="20"/>
        </w:rPr>
        <w:t xml:space="preserve"> </w:t>
      </w:r>
      <w:r w:rsidRPr="00F05083">
        <w:rPr>
          <w:color w:val="323E4F" w:themeColor="text2" w:themeShade="BF"/>
          <w:sz w:val="20"/>
        </w:rPr>
        <w:t>paid</w:t>
      </w:r>
      <w:r w:rsidRPr="00F05083">
        <w:rPr>
          <w:color w:val="323E4F" w:themeColor="text2" w:themeShade="BF"/>
          <w:spacing w:val="-2"/>
          <w:sz w:val="20"/>
        </w:rPr>
        <w:t xml:space="preserve"> </w:t>
      </w:r>
      <w:r w:rsidRPr="00F05083">
        <w:rPr>
          <w:color w:val="323E4F" w:themeColor="text2" w:themeShade="BF"/>
          <w:sz w:val="20"/>
        </w:rPr>
        <w:t>nor</w:t>
      </w:r>
      <w:r w:rsidRPr="00F05083">
        <w:rPr>
          <w:color w:val="323E4F" w:themeColor="text2" w:themeShade="BF"/>
          <w:spacing w:val="-2"/>
          <w:sz w:val="20"/>
        </w:rPr>
        <w:t xml:space="preserve"> </w:t>
      </w:r>
      <w:r w:rsidRPr="00F05083">
        <w:rPr>
          <w:color w:val="323E4F" w:themeColor="text2" w:themeShade="BF"/>
          <w:sz w:val="20"/>
        </w:rPr>
        <w:t>received</w:t>
      </w:r>
      <w:r w:rsidRPr="00F05083">
        <w:rPr>
          <w:color w:val="323E4F" w:themeColor="text2" w:themeShade="BF"/>
          <w:spacing w:val="-2"/>
          <w:sz w:val="20"/>
        </w:rPr>
        <w:t xml:space="preserve"> </w:t>
      </w:r>
      <w:r w:rsidRPr="00F05083">
        <w:rPr>
          <w:color w:val="323E4F" w:themeColor="text2" w:themeShade="BF"/>
          <w:sz w:val="20"/>
        </w:rPr>
        <w:t>any</w:t>
      </w:r>
      <w:r w:rsidRPr="00F05083">
        <w:rPr>
          <w:color w:val="323E4F" w:themeColor="text2" w:themeShade="BF"/>
          <w:spacing w:val="-2"/>
          <w:sz w:val="20"/>
        </w:rPr>
        <w:t xml:space="preserve"> </w:t>
      </w:r>
      <w:r w:rsidRPr="00F05083">
        <w:rPr>
          <w:color w:val="323E4F" w:themeColor="text2" w:themeShade="BF"/>
          <w:sz w:val="20"/>
        </w:rPr>
        <w:t>other</w:t>
      </w:r>
      <w:r w:rsidRPr="00F05083">
        <w:rPr>
          <w:color w:val="323E4F" w:themeColor="text2" w:themeShade="BF"/>
          <w:spacing w:val="-2"/>
          <w:sz w:val="20"/>
        </w:rPr>
        <w:t xml:space="preserve"> </w:t>
      </w:r>
      <w:r w:rsidRPr="00F05083">
        <w:rPr>
          <w:color w:val="323E4F" w:themeColor="text2" w:themeShade="BF"/>
          <w:sz w:val="20"/>
        </w:rPr>
        <w:t>benefits</w:t>
      </w:r>
      <w:r w:rsidRPr="00F05083">
        <w:rPr>
          <w:color w:val="323E4F" w:themeColor="text2" w:themeShade="BF"/>
          <w:spacing w:val="-2"/>
          <w:sz w:val="20"/>
        </w:rPr>
        <w:t xml:space="preserve"> </w:t>
      </w:r>
      <w:r w:rsidRPr="00F05083">
        <w:rPr>
          <w:color w:val="323E4F" w:themeColor="text2" w:themeShade="BF"/>
          <w:sz w:val="20"/>
        </w:rPr>
        <w:t>from</w:t>
      </w:r>
      <w:r w:rsidRPr="00F05083">
        <w:rPr>
          <w:color w:val="323E4F" w:themeColor="text2" w:themeShade="BF"/>
          <w:spacing w:val="-2"/>
          <w:sz w:val="20"/>
        </w:rPr>
        <w:t xml:space="preserve"> </w:t>
      </w:r>
      <w:r w:rsidRPr="00F05083">
        <w:rPr>
          <w:color w:val="323E4F" w:themeColor="text2" w:themeShade="BF"/>
          <w:sz w:val="20"/>
        </w:rPr>
        <w:t>employment</w:t>
      </w:r>
      <w:r w:rsidRPr="00F05083">
        <w:rPr>
          <w:color w:val="323E4F" w:themeColor="text2" w:themeShade="BF"/>
          <w:spacing w:val="-2"/>
          <w:sz w:val="20"/>
        </w:rPr>
        <w:t xml:space="preserve"> </w:t>
      </w:r>
      <w:r w:rsidRPr="00F05083">
        <w:rPr>
          <w:color w:val="323E4F" w:themeColor="text2" w:themeShade="BF"/>
          <w:sz w:val="20"/>
        </w:rPr>
        <w:t>with</w:t>
      </w:r>
      <w:r w:rsidRPr="00F05083">
        <w:rPr>
          <w:color w:val="323E4F" w:themeColor="text2" w:themeShade="BF"/>
          <w:spacing w:val="-2"/>
          <w:sz w:val="20"/>
        </w:rPr>
        <w:t xml:space="preserve"> </w:t>
      </w:r>
      <w:r w:rsidRPr="00F05083">
        <w:rPr>
          <w:color w:val="323E4F" w:themeColor="text2" w:themeShade="BF"/>
          <w:sz w:val="20"/>
        </w:rPr>
        <w:t>the</w:t>
      </w:r>
      <w:r w:rsidRPr="00F05083">
        <w:rPr>
          <w:color w:val="323E4F" w:themeColor="text2" w:themeShade="BF"/>
          <w:spacing w:val="-2"/>
          <w:sz w:val="20"/>
        </w:rPr>
        <w:t xml:space="preserve"> </w:t>
      </w:r>
      <w:r w:rsidRPr="00F05083">
        <w:rPr>
          <w:color w:val="323E4F" w:themeColor="text2" w:themeShade="BF"/>
          <w:sz w:val="20"/>
        </w:rPr>
        <w:t>charity</w:t>
      </w:r>
      <w:r w:rsidRPr="00F05083">
        <w:rPr>
          <w:color w:val="323E4F" w:themeColor="text2" w:themeShade="BF"/>
          <w:spacing w:val="-2"/>
          <w:sz w:val="20"/>
        </w:rPr>
        <w:t xml:space="preserve"> </w:t>
      </w:r>
      <w:r w:rsidRPr="00F05083">
        <w:rPr>
          <w:color w:val="323E4F" w:themeColor="text2" w:themeShade="BF"/>
          <w:sz w:val="20"/>
        </w:rPr>
        <w:t>in</w:t>
      </w:r>
      <w:r w:rsidRPr="00F05083">
        <w:rPr>
          <w:color w:val="323E4F" w:themeColor="text2" w:themeShade="BF"/>
          <w:spacing w:val="-2"/>
          <w:sz w:val="20"/>
        </w:rPr>
        <w:t xml:space="preserve"> </w:t>
      </w:r>
      <w:r w:rsidRPr="00F05083">
        <w:rPr>
          <w:color w:val="323E4F" w:themeColor="text2" w:themeShade="BF"/>
          <w:sz w:val="20"/>
        </w:rPr>
        <w:t>the</w:t>
      </w:r>
      <w:r w:rsidRPr="00F05083">
        <w:rPr>
          <w:color w:val="323E4F" w:themeColor="text2" w:themeShade="BF"/>
          <w:spacing w:val="-2"/>
          <w:sz w:val="20"/>
        </w:rPr>
        <w:t xml:space="preserve"> </w:t>
      </w:r>
      <w:r w:rsidRPr="00F05083">
        <w:rPr>
          <w:color w:val="323E4F" w:themeColor="text2" w:themeShade="BF"/>
          <w:sz w:val="20"/>
        </w:rPr>
        <w:t>year (2021: £nil). One charity trustee received payment for professional services supplied to the charity totalling £2,000 (2021:</w:t>
      </w:r>
      <w:r w:rsidRPr="00F05083">
        <w:rPr>
          <w:color w:val="323E4F" w:themeColor="text2" w:themeShade="BF"/>
          <w:spacing w:val="-4"/>
          <w:sz w:val="20"/>
        </w:rPr>
        <w:t xml:space="preserve"> </w:t>
      </w:r>
      <w:r w:rsidRPr="00F05083">
        <w:rPr>
          <w:color w:val="323E4F" w:themeColor="text2" w:themeShade="BF"/>
          <w:sz w:val="20"/>
        </w:rPr>
        <w:t>£1,000).</w:t>
      </w:r>
      <w:r w:rsidRPr="00F05083">
        <w:rPr>
          <w:color w:val="323E4F" w:themeColor="text2" w:themeShade="BF"/>
          <w:spacing w:val="-4"/>
          <w:sz w:val="20"/>
        </w:rPr>
        <w:t xml:space="preserve"> </w:t>
      </w:r>
      <w:r w:rsidRPr="00F05083">
        <w:rPr>
          <w:color w:val="323E4F" w:themeColor="text2" w:themeShade="BF"/>
          <w:sz w:val="20"/>
        </w:rPr>
        <w:t>These</w:t>
      </w:r>
      <w:r w:rsidRPr="00F05083">
        <w:rPr>
          <w:color w:val="323E4F" w:themeColor="text2" w:themeShade="BF"/>
          <w:spacing w:val="-4"/>
          <w:sz w:val="20"/>
        </w:rPr>
        <w:t xml:space="preserve"> </w:t>
      </w:r>
      <w:r w:rsidRPr="00F05083">
        <w:rPr>
          <w:color w:val="323E4F" w:themeColor="text2" w:themeShade="BF"/>
          <w:sz w:val="20"/>
        </w:rPr>
        <w:t>payments</w:t>
      </w:r>
      <w:r w:rsidRPr="00F05083">
        <w:rPr>
          <w:color w:val="323E4F" w:themeColor="text2" w:themeShade="BF"/>
          <w:spacing w:val="-4"/>
          <w:sz w:val="20"/>
        </w:rPr>
        <w:t xml:space="preserve"> </w:t>
      </w:r>
      <w:r w:rsidRPr="00F05083">
        <w:rPr>
          <w:color w:val="323E4F" w:themeColor="text2" w:themeShade="BF"/>
          <w:sz w:val="20"/>
        </w:rPr>
        <w:t>were</w:t>
      </w:r>
      <w:r w:rsidRPr="00F05083">
        <w:rPr>
          <w:color w:val="323E4F" w:themeColor="text2" w:themeShade="BF"/>
          <w:spacing w:val="-4"/>
          <w:sz w:val="20"/>
        </w:rPr>
        <w:t xml:space="preserve"> </w:t>
      </w:r>
      <w:r w:rsidRPr="00F05083">
        <w:rPr>
          <w:color w:val="323E4F" w:themeColor="text2" w:themeShade="BF"/>
          <w:sz w:val="20"/>
        </w:rPr>
        <w:t>approved</w:t>
      </w:r>
      <w:r w:rsidRPr="00F05083">
        <w:rPr>
          <w:color w:val="323E4F" w:themeColor="text2" w:themeShade="BF"/>
          <w:spacing w:val="-4"/>
          <w:sz w:val="20"/>
        </w:rPr>
        <w:t xml:space="preserve"> </w:t>
      </w:r>
      <w:r w:rsidRPr="00F05083">
        <w:rPr>
          <w:color w:val="323E4F" w:themeColor="text2" w:themeShade="BF"/>
          <w:sz w:val="20"/>
        </w:rPr>
        <w:t>in</w:t>
      </w:r>
      <w:r w:rsidRPr="00F05083">
        <w:rPr>
          <w:color w:val="323E4F" w:themeColor="text2" w:themeShade="BF"/>
          <w:spacing w:val="-4"/>
          <w:sz w:val="20"/>
        </w:rPr>
        <w:t xml:space="preserve"> </w:t>
      </w:r>
      <w:r w:rsidRPr="00F05083">
        <w:rPr>
          <w:color w:val="323E4F" w:themeColor="text2" w:themeShade="BF"/>
          <w:sz w:val="20"/>
        </w:rPr>
        <w:t>advance</w:t>
      </w:r>
      <w:r w:rsidRPr="00F05083">
        <w:rPr>
          <w:color w:val="323E4F" w:themeColor="text2" w:themeShade="BF"/>
          <w:spacing w:val="-4"/>
          <w:sz w:val="20"/>
        </w:rPr>
        <w:t xml:space="preserve"> </w:t>
      </w:r>
      <w:r w:rsidRPr="00F05083">
        <w:rPr>
          <w:color w:val="323E4F" w:themeColor="text2" w:themeShade="BF"/>
          <w:sz w:val="20"/>
        </w:rPr>
        <w:t>by</w:t>
      </w:r>
      <w:r w:rsidRPr="00F05083">
        <w:rPr>
          <w:color w:val="323E4F" w:themeColor="text2" w:themeShade="BF"/>
          <w:spacing w:val="-4"/>
          <w:sz w:val="20"/>
        </w:rPr>
        <w:t xml:space="preserve"> </w:t>
      </w:r>
      <w:r w:rsidRPr="00F05083">
        <w:rPr>
          <w:color w:val="323E4F" w:themeColor="text2" w:themeShade="BF"/>
          <w:sz w:val="20"/>
        </w:rPr>
        <w:t>the</w:t>
      </w:r>
      <w:r w:rsidRPr="00F05083">
        <w:rPr>
          <w:color w:val="323E4F" w:themeColor="text2" w:themeShade="BF"/>
          <w:spacing w:val="-4"/>
          <w:sz w:val="20"/>
        </w:rPr>
        <w:t xml:space="preserve"> </w:t>
      </w:r>
      <w:r w:rsidRPr="00F05083">
        <w:rPr>
          <w:color w:val="323E4F" w:themeColor="text2" w:themeShade="BF"/>
          <w:sz w:val="20"/>
        </w:rPr>
        <w:t>Board</w:t>
      </w:r>
      <w:r w:rsidRPr="00F05083">
        <w:rPr>
          <w:color w:val="323E4F" w:themeColor="text2" w:themeShade="BF"/>
          <w:spacing w:val="-4"/>
          <w:sz w:val="20"/>
        </w:rPr>
        <w:t xml:space="preserve"> </w:t>
      </w:r>
      <w:r w:rsidRPr="00F05083">
        <w:rPr>
          <w:color w:val="323E4F" w:themeColor="text2" w:themeShade="BF"/>
          <w:sz w:val="20"/>
        </w:rPr>
        <w:t>and</w:t>
      </w:r>
      <w:r w:rsidRPr="00F05083">
        <w:rPr>
          <w:color w:val="323E4F" w:themeColor="text2" w:themeShade="BF"/>
          <w:spacing w:val="-4"/>
          <w:sz w:val="20"/>
        </w:rPr>
        <w:t xml:space="preserve"> </w:t>
      </w:r>
      <w:r w:rsidRPr="00F05083">
        <w:rPr>
          <w:color w:val="323E4F" w:themeColor="text2" w:themeShade="BF"/>
          <w:sz w:val="20"/>
        </w:rPr>
        <w:t>the</w:t>
      </w:r>
      <w:r w:rsidRPr="00F05083">
        <w:rPr>
          <w:color w:val="323E4F" w:themeColor="text2" w:themeShade="BF"/>
          <w:spacing w:val="-4"/>
          <w:sz w:val="20"/>
        </w:rPr>
        <w:t xml:space="preserve"> </w:t>
      </w:r>
      <w:r w:rsidRPr="00F05083">
        <w:rPr>
          <w:color w:val="323E4F" w:themeColor="text2" w:themeShade="BF"/>
          <w:sz w:val="20"/>
        </w:rPr>
        <w:t>trustee</w:t>
      </w:r>
      <w:r w:rsidRPr="00F05083">
        <w:rPr>
          <w:color w:val="323E4F" w:themeColor="text2" w:themeShade="BF"/>
          <w:spacing w:val="-4"/>
          <w:sz w:val="20"/>
        </w:rPr>
        <w:t xml:space="preserve"> </w:t>
      </w:r>
      <w:r w:rsidRPr="00F05083">
        <w:rPr>
          <w:color w:val="323E4F" w:themeColor="text2" w:themeShade="BF"/>
          <w:sz w:val="20"/>
        </w:rPr>
        <w:t>receiving</w:t>
      </w:r>
      <w:r w:rsidRPr="00F05083">
        <w:rPr>
          <w:color w:val="323E4F" w:themeColor="text2" w:themeShade="BF"/>
          <w:spacing w:val="-4"/>
          <w:sz w:val="20"/>
        </w:rPr>
        <w:t xml:space="preserve"> </w:t>
      </w:r>
      <w:r w:rsidRPr="00F05083">
        <w:rPr>
          <w:color w:val="323E4F" w:themeColor="text2" w:themeShade="BF"/>
          <w:sz w:val="20"/>
        </w:rPr>
        <w:t>payment</w:t>
      </w:r>
      <w:r w:rsidRPr="00F05083">
        <w:rPr>
          <w:color w:val="323E4F" w:themeColor="text2" w:themeShade="BF"/>
          <w:spacing w:val="-4"/>
          <w:sz w:val="20"/>
        </w:rPr>
        <w:t xml:space="preserve"> </w:t>
      </w:r>
      <w:r w:rsidRPr="00F05083">
        <w:rPr>
          <w:color w:val="323E4F" w:themeColor="text2" w:themeShade="BF"/>
          <w:sz w:val="20"/>
        </w:rPr>
        <w:t>was</w:t>
      </w:r>
      <w:r w:rsidRPr="00F05083">
        <w:rPr>
          <w:color w:val="323E4F" w:themeColor="text2" w:themeShade="BF"/>
          <w:spacing w:val="-4"/>
          <w:sz w:val="20"/>
        </w:rPr>
        <w:t xml:space="preserve"> </w:t>
      </w:r>
      <w:r w:rsidRPr="00F05083">
        <w:rPr>
          <w:color w:val="323E4F" w:themeColor="text2" w:themeShade="BF"/>
          <w:sz w:val="20"/>
        </w:rPr>
        <w:t>not involved in the decision making or approval of said payment.</w:t>
      </w:r>
    </w:p>
    <w:p w14:paraId="15234124" w14:textId="393FD2F1" w:rsidR="00E67672" w:rsidRDefault="00E67672" w:rsidP="00F71192">
      <w:pPr>
        <w:spacing w:before="96" w:line="300" w:lineRule="auto"/>
        <w:ind w:right="-42"/>
        <w:rPr>
          <w:color w:val="323E4F" w:themeColor="text2" w:themeShade="BF"/>
          <w:sz w:val="20"/>
        </w:rPr>
      </w:pPr>
      <w:r w:rsidRPr="00F05083">
        <w:rPr>
          <w:color w:val="323E4F" w:themeColor="text2" w:themeShade="BF"/>
          <w:sz w:val="20"/>
        </w:rPr>
        <w:t>Trustees’</w:t>
      </w:r>
      <w:r w:rsidRPr="00F05083">
        <w:rPr>
          <w:color w:val="323E4F" w:themeColor="text2" w:themeShade="BF"/>
          <w:spacing w:val="-6"/>
          <w:sz w:val="20"/>
        </w:rPr>
        <w:t xml:space="preserve"> </w:t>
      </w:r>
      <w:r w:rsidRPr="00F05083">
        <w:rPr>
          <w:color w:val="323E4F" w:themeColor="text2" w:themeShade="BF"/>
          <w:sz w:val="20"/>
        </w:rPr>
        <w:t>expenses</w:t>
      </w:r>
      <w:r w:rsidRPr="00F05083">
        <w:rPr>
          <w:color w:val="323E4F" w:themeColor="text2" w:themeShade="BF"/>
          <w:spacing w:val="-6"/>
          <w:sz w:val="20"/>
        </w:rPr>
        <w:t xml:space="preserve"> </w:t>
      </w:r>
      <w:r w:rsidRPr="00F05083">
        <w:rPr>
          <w:color w:val="323E4F" w:themeColor="text2" w:themeShade="BF"/>
          <w:sz w:val="20"/>
        </w:rPr>
        <w:t>represents</w:t>
      </w:r>
      <w:r w:rsidRPr="00F05083">
        <w:rPr>
          <w:color w:val="323E4F" w:themeColor="text2" w:themeShade="BF"/>
          <w:spacing w:val="-6"/>
          <w:sz w:val="20"/>
        </w:rPr>
        <w:t xml:space="preserve"> </w:t>
      </w:r>
      <w:r w:rsidRPr="00F05083">
        <w:rPr>
          <w:color w:val="323E4F" w:themeColor="text2" w:themeShade="BF"/>
          <w:sz w:val="20"/>
        </w:rPr>
        <w:t>the</w:t>
      </w:r>
      <w:r w:rsidRPr="00F05083">
        <w:rPr>
          <w:color w:val="323E4F" w:themeColor="text2" w:themeShade="BF"/>
          <w:spacing w:val="-6"/>
          <w:sz w:val="20"/>
        </w:rPr>
        <w:t xml:space="preserve"> </w:t>
      </w:r>
      <w:r w:rsidRPr="00F05083">
        <w:rPr>
          <w:color w:val="323E4F" w:themeColor="text2" w:themeShade="BF"/>
          <w:sz w:val="20"/>
        </w:rPr>
        <w:t>payment</w:t>
      </w:r>
      <w:r w:rsidRPr="00F05083">
        <w:rPr>
          <w:color w:val="323E4F" w:themeColor="text2" w:themeShade="BF"/>
          <w:spacing w:val="-6"/>
          <w:sz w:val="20"/>
        </w:rPr>
        <w:t xml:space="preserve"> </w:t>
      </w:r>
      <w:r w:rsidRPr="00F05083">
        <w:rPr>
          <w:color w:val="323E4F" w:themeColor="text2" w:themeShade="BF"/>
          <w:sz w:val="20"/>
        </w:rPr>
        <w:t>or</w:t>
      </w:r>
      <w:r w:rsidRPr="00F05083">
        <w:rPr>
          <w:color w:val="323E4F" w:themeColor="text2" w:themeShade="BF"/>
          <w:spacing w:val="-6"/>
          <w:sz w:val="20"/>
        </w:rPr>
        <w:t xml:space="preserve"> </w:t>
      </w:r>
      <w:r w:rsidRPr="00F05083">
        <w:rPr>
          <w:color w:val="323E4F" w:themeColor="text2" w:themeShade="BF"/>
          <w:sz w:val="20"/>
        </w:rPr>
        <w:t>reimbursement</w:t>
      </w:r>
      <w:r w:rsidRPr="00F05083">
        <w:rPr>
          <w:color w:val="323E4F" w:themeColor="text2" w:themeShade="BF"/>
          <w:spacing w:val="-6"/>
          <w:sz w:val="20"/>
        </w:rPr>
        <w:t xml:space="preserve"> </w:t>
      </w:r>
      <w:r w:rsidRPr="00F05083">
        <w:rPr>
          <w:color w:val="323E4F" w:themeColor="text2" w:themeShade="BF"/>
          <w:sz w:val="20"/>
        </w:rPr>
        <w:t>of</w:t>
      </w:r>
      <w:r w:rsidRPr="00F05083">
        <w:rPr>
          <w:color w:val="323E4F" w:themeColor="text2" w:themeShade="BF"/>
          <w:spacing w:val="-6"/>
          <w:sz w:val="20"/>
        </w:rPr>
        <w:t xml:space="preserve"> </w:t>
      </w:r>
      <w:r w:rsidRPr="00F05083">
        <w:rPr>
          <w:color w:val="323E4F" w:themeColor="text2" w:themeShade="BF"/>
          <w:sz w:val="20"/>
        </w:rPr>
        <w:t>travel</w:t>
      </w:r>
      <w:r w:rsidRPr="00F05083">
        <w:rPr>
          <w:color w:val="323E4F" w:themeColor="text2" w:themeShade="BF"/>
          <w:spacing w:val="-6"/>
          <w:sz w:val="20"/>
        </w:rPr>
        <w:t xml:space="preserve"> </w:t>
      </w:r>
      <w:r w:rsidRPr="00F05083">
        <w:rPr>
          <w:color w:val="323E4F" w:themeColor="text2" w:themeShade="BF"/>
          <w:sz w:val="20"/>
        </w:rPr>
        <w:t>and</w:t>
      </w:r>
      <w:r w:rsidR="00F71192">
        <w:rPr>
          <w:color w:val="323E4F" w:themeColor="text2" w:themeShade="BF"/>
          <w:spacing w:val="-6"/>
          <w:sz w:val="20"/>
        </w:rPr>
        <w:t xml:space="preserve"> s</w:t>
      </w:r>
      <w:r w:rsidRPr="00F05083">
        <w:rPr>
          <w:color w:val="323E4F" w:themeColor="text2" w:themeShade="BF"/>
          <w:sz w:val="20"/>
        </w:rPr>
        <w:t>ubsistence</w:t>
      </w:r>
      <w:r w:rsidRPr="00F05083">
        <w:rPr>
          <w:color w:val="323E4F" w:themeColor="text2" w:themeShade="BF"/>
          <w:spacing w:val="-6"/>
          <w:sz w:val="20"/>
        </w:rPr>
        <w:t xml:space="preserve"> </w:t>
      </w:r>
      <w:r w:rsidRPr="00F05083">
        <w:rPr>
          <w:color w:val="323E4F" w:themeColor="text2" w:themeShade="BF"/>
          <w:sz w:val="20"/>
        </w:rPr>
        <w:t>costs. This totalled £nil (2021: £nil).</w:t>
      </w:r>
    </w:p>
    <w:p w14:paraId="608C2A89" w14:textId="7C48B271" w:rsidR="00F71192" w:rsidRDefault="00F71192" w:rsidP="00F71192">
      <w:pPr>
        <w:spacing w:before="96" w:line="300" w:lineRule="auto"/>
        <w:ind w:right="-42"/>
        <w:rPr>
          <w:color w:val="323E4F" w:themeColor="text2" w:themeShade="BF"/>
          <w:sz w:val="20"/>
        </w:rPr>
      </w:pPr>
    </w:p>
    <w:p w14:paraId="0BF28FBE" w14:textId="77777777" w:rsidR="00F71192" w:rsidRPr="00F05083" w:rsidRDefault="00F71192" w:rsidP="00F71192">
      <w:pPr>
        <w:spacing w:before="96" w:line="300" w:lineRule="auto"/>
        <w:ind w:right="-42"/>
        <w:rPr>
          <w:color w:val="323E4F" w:themeColor="text2" w:themeShade="BF"/>
          <w:sz w:val="20"/>
        </w:rPr>
      </w:pPr>
    </w:p>
    <w:p w14:paraId="0793EE75" w14:textId="721A664D" w:rsidR="00F0402F" w:rsidRDefault="00F0402F" w:rsidP="00F0402F">
      <w:pPr>
        <w:pStyle w:val="ListNumber"/>
      </w:pPr>
      <w:r>
        <w:lastRenderedPageBreak/>
        <w:t>Staff numbers</w:t>
      </w:r>
    </w:p>
    <w:tbl>
      <w:tblPr>
        <w:tblW w:w="0" w:type="auto"/>
        <w:tblLook w:val="04A0" w:firstRow="1" w:lastRow="0" w:firstColumn="1" w:lastColumn="0" w:noHBand="0" w:noVBand="1"/>
      </w:tblPr>
      <w:tblGrid>
        <w:gridCol w:w="112"/>
        <w:gridCol w:w="111"/>
        <w:gridCol w:w="704"/>
        <w:gridCol w:w="704"/>
        <w:gridCol w:w="704"/>
        <w:gridCol w:w="704"/>
        <w:gridCol w:w="704"/>
        <w:gridCol w:w="704"/>
        <w:gridCol w:w="704"/>
        <w:gridCol w:w="704"/>
        <w:gridCol w:w="704"/>
        <w:gridCol w:w="111"/>
        <w:gridCol w:w="111"/>
        <w:gridCol w:w="704"/>
        <w:gridCol w:w="704"/>
        <w:gridCol w:w="111"/>
        <w:gridCol w:w="113"/>
        <w:gridCol w:w="740"/>
        <w:gridCol w:w="597"/>
      </w:tblGrid>
      <w:tr w:rsidR="009B54D8" w:rsidRPr="009B54D8" w14:paraId="3056F1A7" w14:textId="77777777" w:rsidTr="00602C5A">
        <w:trPr>
          <w:gridAfter w:val="1"/>
          <w:wAfter w:w="584" w:type="dxa"/>
          <w:trHeight w:val="260"/>
        </w:trPr>
        <w:tc>
          <w:tcPr>
            <w:tcW w:w="0" w:type="auto"/>
            <w:gridSpan w:val="18"/>
            <w:tcBorders>
              <w:top w:val="nil"/>
              <w:left w:val="nil"/>
              <w:bottom w:val="nil"/>
              <w:right w:val="nil"/>
            </w:tcBorders>
            <w:shd w:val="clear" w:color="auto" w:fill="auto"/>
            <w:vAlign w:val="bottom"/>
            <w:hideMark/>
          </w:tcPr>
          <w:p w14:paraId="6759E7AB" w14:textId="77777777" w:rsidR="00E67672" w:rsidRDefault="00E67672" w:rsidP="00602C5A">
            <w:pPr>
              <w:rPr>
                <w:rFonts w:eastAsia="Times New Roman" w:cs="Arial"/>
                <w:sz w:val="20"/>
                <w:szCs w:val="20"/>
                <w:lang w:eastAsia="en-GB"/>
              </w:rPr>
            </w:pPr>
          </w:p>
          <w:p w14:paraId="0B6B598B" w14:textId="0E7F094E" w:rsidR="009B54D8" w:rsidRPr="009B54D8" w:rsidRDefault="009B54D8" w:rsidP="00E67672">
            <w:pPr>
              <w:ind w:right="-163"/>
              <w:rPr>
                <w:rFonts w:eastAsia="Times New Roman" w:cs="Arial"/>
                <w:sz w:val="20"/>
                <w:szCs w:val="20"/>
                <w:lang w:eastAsia="en-GB"/>
              </w:rPr>
            </w:pPr>
            <w:r w:rsidRPr="009B54D8">
              <w:rPr>
                <w:rFonts w:eastAsia="Times New Roman" w:cs="Arial"/>
                <w:sz w:val="20"/>
                <w:szCs w:val="20"/>
                <w:lang w:eastAsia="en-GB"/>
              </w:rPr>
              <w:t>The average number of employees (head count based on number of staff employed) during the year was as</w:t>
            </w:r>
            <w:r w:rsidR="00E67672">
              <w:rPr>
                <w:rFonts w:eastAsia="Times New Roman" w:cs="Arial"/>
                <w:sz w:val="20"/>
                <w:szCs w:val="20"/>
                <w:lang w:eastAsia="en-GB"/>
              </w:rPr>
              <w:t xml:space="preserve"> </w:t>
            </w:r>
            <w:r w:rsidRPr="009B54D8">
              <w:rPr>
                <w:rFonts w:eastAsia="Times New Roman" w:cs="Arial"/>
                <w:sz w:val="20"/>
                <w:szCs w:val="20"/>
                <w:lang w:eastAsia="en-GB"/>
              </w:rPr>
              <w:t>follows:</w:t>
            </w:r>
          </w:p>
        </w:tc>
      </w:tr>
      <w:tr w:rsidR="009B54D8" w:rsidRPr="009B54D8" w14:paraId="0AF8154A" w14:textId="77777777" w:rsidTr="00602C5A">
        <w:trPr>
          <w:gridAfter w:val="1"/>
          <w:wAfter w:w="584" w:type="dxa"/>
          <w:trHeight w:val="120"/>
        </w:trPr>
        <w:tc>
          <w:tcPr>
            <w:tcW w:w="0" w:type="auto"/>
            <w:gridSpan w:val="2"/>
            <w:tcBorders>
              <w:top w:val="nil"/>
              <w:left w:val="nil"/>
              <w:bottom w:val="nil"/>
              <w:right w:val="nil"/>
            </w:tcBorders>
            <w:shd w:val="clear" w:color="auto" w:fill="auto"/>
            <w:hideMark/>
          </w:tcPr>
          <w:p w14:paraId="12816A70" w14:textId="77777777" w:rsidR="009B54D8" w:rsidRPr="009B54D8" w:rsidRDefault="009B54D8"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09DD0B34" w14:textId="77777777" w:rsidR="009B54D8" w:rsidRPr="009B54D8" w:rsidRDefault="009B54D8"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00038C6E" w14:textId="77777777" w:rsidR="009B54D8" w:rsidRPr="009B54D8" w:rsidRDefault="009B54D8"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232F16D4" w14:textId="77777777" w:rsidR="009B54D8" w:rsidRPr="009B54D8" w:rsidRDefault="009B54D8"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608B85B4" w14:textId="77777777" w:rsidR="009B54D8" w:rsidRPr="009B54D8" w:rsidRDefault="009B54D8"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63952504" w14:textId="77777777" w:rsidR="009B54D8" w:rsidRPr="009B54D8" w:rsidRDefault="009B54D8"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6BB9EBB5" w14:textId="77777777" w:rsidR="009B54D8" w:rsidRPr="009B54D8" w:rsidRDefault="009B54D8"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5694761D" w14:textId="77777777" w:rsidR="009B54D8" w:rsidRPr="009B54D8" w:rsidRDefault="009B54D8"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18841E04" w14:textId="77777777" w:rsidR="009B54D8" w:rsidRPr="009B54D8" w:rsidRDefault="009B54D8" w:rsidP="00602C5A">
            <w:pP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1F802D03" w14:textId="77777777" w:rsidR="009B54D8" w:rsidRPr="009B54D8" w:rsidRDefault="009B54D8" w:rsidP="00602C5A">
            <w:pPr>
              <w:rPr>
                <w:rFonts w:eastAsia="Times New Roman" w:cs="Arial"/>
                <w:sz w:val="20"/>
                <w:szCs w:val="20"/>
                <w:lang w:eastAsia="en-GB"/>
              </w:rPr>
            </w:pPr>
          </w:p>
        </w:tc>
        <w:tc>
          <w:tcPr>
            <w:tcW w:w="0" w:type="auto"/>
            <w:gridSpan w:val="2"/>
            <w:tcBorders>
              <w:top w:val="nil"/>
              <w:left w:val="nil"/>
              <w:bottom w:val="nil"/>
              <w:right w:val="nil"/>
            </w:tcBorders>
            <w:shd w:val="clear" w:color="auto" w:fill="auto"/>
            <w:hideMark/>
          </w:tcPr>
          <w:p w14:paraId="134B905A" w14:textId="77777777" w:rsidR="009B54D8" w:rsidRPr="009B54D8" w:rsidRDefault="009B54D8" w:rsidP="00602C5A">
            <w:pPr>
              <w:rPr>
                <w:rFonts w:eastAsia="Times New Roman" w:cs="Arial"/>
                <w:sz w:val="20"/>
                <w:szCs w:val="20"/>
                <w:lang w:eastAsia="en-GB"/>
              </w:rPr>
            </w:pPr>
          </w:p>
        </w:tc>
        <w:tc>
          <w:tcPr>
            <w:tcW w:w="0" w:type="auto"/>
            <w:tcBorders>
              <w:top w:val="nil"/>
              <w:left w:val="nil"/>
              <w:bottom w:val="nil"/>
              <w:right w:val="nil"/>
            </w:tcBorders>
            <w:shd w:val="clear" w:color="auto" w:fill="auto"/>
            <w:vAlign w:val="bottom"/>
            <w:hideMark/>
          </w:tcPr>
          <w:p w14:paraId="54ED9261" w14:textId="77777777" w:rsidR="009B54D8" w:rsidRPr="009B54D8" w:rsidRDefault="009B54D8" w:rsidP="00602C5A">
            <w:pPr>
              <w:jc w:val="cente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39156A3B" w14:textId="77777777" w:rsidR="009B54D8" w:rsidRPr="009B54D8" w:rsidRDefault="009B54D8" w:rsidP="00602C5A">
            <w:pPr>
              <w:rPr>
                <w:rFonts w:eastAsia="Times New Roman" w:cs="Arial"/>
                <w:sz w:val="20"/>
                <w:szCs w:val="20"/>
                <w:lang w:eastAsia="en-GB"/>
              </w:rPr>
            </w:pPr>
          </w:p>
        </w:tc>
        <w:tc>
          <w:tcPr>
            <w:tcW w:w="0" w:type="auto"/>
            <w:gridSpan w:val="2"/>
            <w:tcBorders>
              <w:top w:val="nil"/>
              <w:left w:val="nil"/>
              <w:bottom w:val="nil"/>
              <w:right w:val="nil"/>
            </w:tcBorders>
            <w:shd w:val="clear" w:color="auto" w:fill="auto"/>
            <w:hideMark/>
          </w:tcPr>
          <w:p w14:paraId="05992EDB" w14:textId="77777777" w:rsidR="009B54D8" w:rsidRPr="009B54D8" w:rsidRDefault="009B54D8" w:rsidP="00602C5A">
            <w:pPr>
              <w:jc w:val="center"/>
              <w:rPr>
                <w:rFonts w:eastAsia="Times New Roman" w:cs="Arial"/>
                <w:sz w:val="20"/>
                <w:szCs w:val="20"/>
                <w:lang w:eastAsia="en-GB"/>
              </w:rPr>
            </w:pPr>
          </w:p>
        </w:tc>
        <w:tc>
          <w:tcPr>
            <w:tcW w:w="0" w:type="auto"/>
            <w:tcBorders>
              <w:top w:val="nil"/>
              <w:left w:val="nil"/>
              <w:bottom w:val="nil"/>
              <w:right w:val="nil"/>
            </w:tcBorders>
            <w:shd w:val="clear" w:color="auto" w:fill="auto"/>
            <w:hideMark/>
          </w:tcPr>
          <w:p w14:paraId="60A73DBB" w14:textId="77777777" w:rsidR="009B54D8" w:rsidRPr="009B54D8" w:rsidRDefault="009B54D8" w:rsidP="00602C5A">
            <w:pPr>
              <w:rPr>
                <w:rFonts w:eastAsia="Times New Roman" w:cs="Arial"/>
                <w:sz w:val="20"/>
                <w:szCs w:val="20"/>
                <w:lang w:eastAsia="en-GB"/>
              </w:rPr>
            </w:pPr>
          </w:p>
        </w:tc>
      </w:tr>
      <w:tr w:rsidR="00E67672" w:rsidRPr="00F05083" w14:paraId="016DD0FF" w14:textId="77777777" w:rsidTr="00E67672">
        <w:tblPrEx>
          <w:tblBorders>
            <w:top w:val="single" w:sz="2" w:space="0" w:color="222B57"/>
            <w:left w:val="single" w:sz="2" w:space="0" w:color="222B57"/>
            <w:bottom w:val="single" w:sz="2" w:space="0" w:color="222B57"/>
            <w:right w:val="single" w:sz="2" w:space="0" w:color="222B57"/>
            <w:insideH w:val="single" w:sz="2" w:space="0" w:color="222B57"/>
            <w:insideV w:val="single" w:sz="2" w:space="0" w:color="222B57"/>
          </w:tblBorders>
          <w:tblCellMar>
            <w:left w:w="0" w:type="dxa"/>
            <w:right w:w="0" w:type="dxa"/>
          </w:tblCellMar>
          <w:tblLook w:val="01E0" w:firstRow="1" w:lastRow="1" w:firstColumn="1" w:lastColumn="1" w:noHBand="0" w:noVBand="0"/>
        </w:tblPrEx>
        <w:trPr>
          <w:gridBefore w:val="1"/>
          <w:trHeight w:val="571"/>
        </w:trPr>
        <w:tc>
          <w:tcPr>
            <w:tcW w:w="7054" w:type="dxa"/>
            <w:gridSpan w:val="11"/>
            <w:tcBorders>
              <w:top w:val="nil"/>
              <w:left w:val="nil"/>
              <w:right w:val="single" w:sz="18" w:space="0" w:color="FFFFFF"/>
            </w:tcBorders>
          </w:tcPr>
          <w:p w14:paraId="78E356F1" w14:textId="77777777" w:rsidR="00E67672" w:rsidRPr="00F05083" w:rsidRDefault="00E67672" w:rsidP="00B86631">
            <w:pPr>
              <w:pStyle w:val="TableParagraph"/>
              <w:rPr>
                <w:rFonts w:ascii="Times New Roman"/>
                <w:color w:val="323E4F" w:themeColor="text2" w:themeShade="BF"/>
                <w:sz w:val="20"/>
              </w:rPr>
            </w:pPr>
          </w:p>
        </w:tc>
        <w:tc>
          <w:tcPr>
            <w:tcW w:w="1740" w:type="dxa"/>
            <w:gridSpan w:val="4"/>
            <w:tcBorders>
              <w:top w:val="nil"/>
              <w:left w:val="single" w:sz="18" w:space="0" w:color="FFFFFF"/>
              <w:right w:val="single" w:sz="18" w:space="0" w:color="FFFFFF"/>
            </w:tcBorders>
            <w:shd w:val="clear" w:color="auto" w:fill="E9EAEE"/>
          </w:tcPr>
          <w:p w14:paraId="448B5B74" w14:textId="77777777" w:rsidR="00E67672" w:rsidRPr="00F05083" w:rsidRDefault="00E67672" w:rsidP="00E67672">
            <w:pPr>
              <w:pStyle w:val="TableParagraph"/>
              <w:spacing w:before="85"/>
              <w:ind w:right="55"/>
              <w:jc w:val="right"/>
              <w:rPr>
                <w:b/>
                <w:color w:val="323E4F" w:themeColor="text2" w:themeShade="BF"/>
              </w:rPr>
            </w:pPr>
            <w:r w:rsidRPr="00F05083">
              <w:rPr>
                <w:b/>
                <w:color w:val="323E4F" w:themeColor="text2" w:themeShade="BF"/>
                <w:spacing w:val="-4"/>
              </w:rPr>
              <w:t>2022</w:t>
            </w:r>
          </w:p>
          <w:p w14:paraId="31404D61" w14:textId="77777777" w:rsidR="00E67672" w:rsidRPr="00F05083" w:rsidRDefault="00E67672" w:rsidP="00E67672">
            <w:pPr>
              <w:pStyle w:val="TableParagraph"/>
              <w:spacing w:before="13"/>
              <w:ind w:right="55"/>
              <w:jc w:val="right"/>
              <w:rPr>
                <w:b/>
                <w:color w:val="323E4F" w:themeColor="text2" w:themeShade="BF"/>
              </w:rPr>
            </w:pPr>
            <w:r w:rsidRPr="00F05083">
              <w:rPr>
                <w:b/>
                <w:color w:val="323E4F" w:themeColor="text2" w:themeShade="BF"/>
                <w:spacing w:val="-5"/>
              </w:rPr>
              <w:t>No.</w:t>
            </w:r>
          </w:p>
        </w:tc>
        <w:tc>
          <w:tcPr>
            <w:tcW w:w="1554" w:type="dxa"/>
            <w:gridSpan w:val="3"/>
            <w:tcBorders>
              <w:top w:val="nil"/>
              <w:left w:val="single" w:sz="18" w:space="0" w:color="FFFFFF"/>
              <w:right w:val="nil"/>
            </w:tcBorders>
          </w:tcPr>
          <w:p w14:paraId="0AE54CB8" w14:textId="77777777" w:rsidR="00E67672" w:rsidRPr="00F05083" w:rsidRDefault="00E67672" w:rsidP="00E67672">
            <w:pPr>
              <w:pStyle w:val="TableParagraph"/>
              <w:spacing w:before="85"/>
              <w:ind w:right="75"/>
              <w:jc w:val="right"/>
              <w:rPr>
                <w:color w:val="323E4F" w:themeColor="text2" w:themeShade="BF"/>
              </w:rPr>
            </w:pPr>
            <w:r w:rsidRPr="00F05083">
              <w:rPr>
                <w:color w:val="323E4F" w:themeColor="text2" w:themeShade="BF"/>
                <w:spacing w:val="-4"/>
              </w:rPr>
              <w:t>2021</w:t>
            </w:r>
          </w:p>
          <w:p w14:paraId="19BCF774" w14:textId="77777777" w:rsidR="00E67672" w:rsidRPr="00F05083" w:rsidRDefault="00E67672" w:rsidP="00E67672">
            <w:pPr>
              <w:pStyle w:val="TableParagraph"/>
              <w:spacing w:before="14"/>
              <w:ind w:right="75"/>
              <w:jc w:val="right"/>
              <w:rPr>
                <w:color w:val="323E4F" w:themeColor="text2" w:themeShade="BF"/>
              </w:rPr>
            </w:pPr>
            <w:r w:rsidRPr="00F05083">
              <w:rPr>
                <w:color w:val="323E4F" w:themeColor="text2" w:themeShade="BF"/>
                <w:spacing w:val="-5"/>
              </w:rPr>
              <w:t>No.</w:t>
            </w:r>
          </w:p>
        </w:tc>
      </w:tr>
      <w:tr w:rsidR="00E67672" w:rsidRPr="00F05083" w14:paraId="4F8A12B1" w14:textId="77777777" w:rsidTr="00E67672">
        <w:tblPrEx>
          <w:tblBorders>
            <w:top w:val="single" w:sz="2" w:space="0" w:color="222B57"/>
            <w:left w:val="single" w:sz="2" w:space="0" w:color="222B57"/>
            <w:bottom w:val="single" w:sz="2" w:space="0" w:color="222B57"/>
            <w:right w:val="single" w:sz="2" w:space="0" w:color="222B57"/>
            <w:insideH w:val="single" w:sz="2" w:space="0" w:color="222B57"/>
            <w:insideV w:val="single" w:sz="2" w:space="0" w:color="222B57"/>
          </w:tblBorders>
          <w:tblCellMar>
            <w:left w:w="0" w:type="dxa"/>
            <w:right w:w="0" w:type="dxa"/>
          </w:tblCellMar>
          <w:tblLook w:val="01E0" w:firstRow="1" w:lastRow="1" w:firstColumn="1" w:lastColumn="1" w:noHBand="0" w:noVBand="0"/>
        </w:tblPrEx>
        <w:trPr>
          <w:gridBefore w:val="1"/>
          <w:trHeight w:val="303"/>
        </w:trPr>
        <w:tc>
          <w:tcPr>
            <w:tcW w:w="7054" w:type="dxa"/>
            <w:gridSpan w:val="11"/>
            <w:tcBorders>
              <w:left w:val="nil"/>
              <w:bottom w:val="nil"/>
              <w:right w:val="single" w:sz="18" w:space="0" w:color="FFFFFF"/>
            </w:tcBorders>
          </w:tcPr>
          <w:p w14:paraId="6CF76E6C" w14:textId="77777777" w:rsidR="00E67672" w:rsidRPr="00F05083" w:rsidRDefault="00E67672" w:rsidP="00B86631">
            <w:pPr>
              <w:pStyle w:val="TableParagraph"/>
              <w:spacing w:before="53"/>
              <w:ind w:left="77"/>
              <w:rPr>
                <w:color w:val="323E4F" w:themeColor="text2" w:themeShade="BF"/>
              </w:rPr>
            </w:pPr>
            <w:r w:rsidRPr="00F05083">
              <w:rPr>
                <w:color w:val="323E4F" w:themeColor="text2" w:themeShade="BF"/>
              </w:rPr>
              <w:t>Office</w:t>
            </w:r>
            <w:r w:rsidRPr="00F05083">
              <w:rPr>
                <w:color w:val="323E4F" w:themeColor="text2" w:themeShade="BF"/>
                <w:spacing w:val="-7"/>
              </w:rPr>
              <w:t xml:space="preserve"> </w:t>
            </w:r>
            <w:r w:rsidRPr="00F05083">
              <w:rPr>
                <w:color w:val="323E4F" w:themeColor="text2" w:themeShade="BF"/>
              </w:rPr>
              <w:t>and</w:t>
            </w:r>
            <w:r w:rsidRPr="00F05083">
              <w:rPr>
                <w:color w:val="323E4F" w:themeColor="text2" w:themeShade="BF"/>
                <w:spacing w:val="-7"/>
              </w:rPr>
              <w:t xml:space="preserve"> </w:t>
            </w:r>
            <w:r w:rsidRPr="00F05083">
              <w:rPr>
                <w:color w:val="323E4F" w:themeColor="text2" w:themeShade="BF"/>
                <w:spacing w:val="-2"/>
              </w:rPr>
              <w:t>management</w:t>
            </w:r>
          </w:p>
        </w:tc>
        <w:tc>
          <w:tcPr>
            <w:tcW w:w="1740" w:type="dxa"/>
            <w:gridSpan w:val="4"/>
            <w:tcBorders>
              <w:left w:val="single" w:sz="18" w:space="0" w:color="FFFFFF"/>
              <w:bottom w:val="nil"/>
              <w:right w:val="single" w:sz="18" w:space="0" w:color="FFFFFF"/>
            </w:tcBorders>
            <w:shd w:val="clear" w:color="auto" w:fill="E9EAEE"/>
          </w:tcPr>
          <w:p w14:paraId="6B541061" w14:textId="77777777" w:rsidR="00E67672" w:rsidRPr="00F05083" w:rsidRDefault="00E67672" w:rsidP="00E67672">
            <w:pPr>
              <w:pStyle w:val="TableParagraph"/>
              <w:spacing w:before="53"/>
              <w:ind w:right="55"/>
              <w:jc w:val="right"/>
              <w:rPr>
                <w:b/>
                <w:color w:val="323E4F" w:themeColor="text2" w:themeShade="BF"/>
              </w:rPr>
            </w:pPr>
            <w:r w:rsidRPr="00F05083">
              <w:rPr>
                <w:b/>
                <w:color w:val="323E4F" w:themeColor="text2" w:themeShade="BF"/>
              </w:rPr>
              <w:t>4</w:t>
            </w:r>
          </w:p>
        </w:tc>
        <w:tc>
          <w:tcPr>
            <w:tcW w:w="1554" w:type="dxa"/>
            <w:gridSpan w:val="3"/>
            <w:tcBorders>
              <w:left w:val="single" w:sz="18" w:space="0" w:color="FFFFFF"/>
              <w:bottom w:val="nil"/>
              <w:right w:val="nil"/>
            </w:tcBorders>
          </w:tcPr>
          <w:p w14:paraId="13055B3E" w14:textId="77777777" w:rsidR="00E67672" w:rsidRPr="00F05083" w:rsidRDefault="00E67672" w:rsidP="00E67672">
            <w:pPr>
              <w:pStyle w:val="TableParagraph"/>
              <w:spacing w:before="53"/>
              <w:ind w:right="75"/>
              <w:jc w:val="right"/>
              <w:rPr>
                <w:color w:val="323E4F" w:themeColor="text2" w:themeShade="BF"/>
              </w:rPr>
            </w:pPr>
            <w:r w:rsidRPr="00F05083">
              <w:rPr>
                <w:color w:val="323E4F" w:themeColor="text2" w:themeShade="BF"/>
              </w:rPr>
              <w:t>5</w:t>
            </w:r>
          </w:p>
        </w:tc>
      </w:tr>
      <w:tr w:rsidR="00E67672" w:rsidRPr="00F05083" w14:paraId="3306BB9D" w14:textId="77777777" w:rsidTr="00E67672">
        <w:tblPrEx>
          <w:tblBorders>
            <w:top w:val="single" w:sz="2" w:space="0" w:color="222B57"/>
            <w:left w:val="single" w:sz="2" w:space="0" w:color="222B57"/>
            <w:bottom w:val="single" w:sz="2" w:space="0" w:color="222B57"/>
            <w:right w:val="single" w:sz="2" w:space="0" w:color="222B57"/>
            <w:insideH w:val="single" w:sz="2" w:space="0" w:color="222B57"/>
            <w:insideV w:val="single" w:sz="2" w:space="0" w:color="222B57"/>
          </w:tblBorders>
          <w:tblCellMar>
            <w:left w:w="0" w:type="dxa"/>
            <w:right w:w="0" w:type="dxa"/>
          </w:tblCellMar>
          <w:tblLook w:val="01E0" w:firstRow="1" w:lastRow="1" w:firstColumn="1" w:lastColumn="1" w:noHBand="0" w:noVBand="0"/>
        </w:tblPrEx>
        <w:trPr>
          <w:gridBefore w:val="1"/>
          <w:trHeight w:val="298"/>
        </w:trPr>
        <w:tc>
          <w:tcPr>
            <w:tcW w:w="7054" w:type="dxa"/>
            <w:gridSpan w:val="11"/>
            <w:tcBorders>
              <w:top w:val="nil"/>
              <w:left w:val="nil"/>
              <w:bottom w:val="nil"/>
              <w:right w:val="single" w:sz="18" w:space="0" w:color="FFFFFF"/>
            </w:tcBorders>
          </w:tcPr>
          <w:p w14:paraId="7EFC00D7"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Fundraising,</w:t>
            </w:r>
            <w:r w:rsidRPr="00F05083">
              <w:rPr>
                <w:color w:val="323E4F" w:themeColor="text2" w:themeShade="BF"/>
                <w:spacing w:val="-7"/>
              </w:rPr>
              <w:t xml:space="preserve"> </w:t>
            </w:r>
            <w:r w:rsidRPr="00F05083">
              <w:rPr>
                <w:color w:val="323E4F" w:themeColor="text2" w:themeShade="BF"/>
              </w:rPr>
              <w:t>publicity</w:t>
            </w:r>
            <w:r w:rsidRPr="00F05083">
              <w:rPr>
                <w:color w:val="323E4F" w:themeColor="text2" w:themeShade="BF"/>
                <w:spacing w:val="-4"/>
              </w:rPr>
              <w:t xml:space="preserve"> </w:t>
            </w:r>
            <w:r w:rsidRPr="00F05083">
              <w:rPr>
                <w:color w:val="323E4F" w:themeColor="text2" w:themeShade="BF"/>
              </w:rPr>
              <w:t>and</w:t>
            </w:r>
            <w:r w:rsidRPr="00F05083">
              <w:rPr>
                <w:color w:val="323E4F" w:themeColor="text2" w:themeShade="BF"/>
                <w:spacing w:val="-4"/>
              </w:rPr>
              <w:t xml:space="preserve"> </w:t>
            </w:r>
            <w:r w:rsidRPr="00F05083">
              <w:rPr>
                <w:color w:val="323E4F" w:themeColor="text2" w:themeShade="BF"/>
                <w:spacing w:val="-2"/>
              </w:rPr>
              <w:t>collections</w:t>
            </w:r>
          </w:p>
        </w:tc>
        <w:tc>
          <w:tcPr>
            <w:tcW w:w="1740" w:type="dxa"/>
            <w:gridSpan w:val="4"/>
            <w:tcBorders>
              <w:top w:val="nil"/>
              <w:left w:val="single" w:sz="18" w:space="0" w:color="FFFFFF"/>
              <w:bottom w:val="nil"/>
              <w:right w:val="single" w:sz="18" w:space="0" w:color="FFFFFF"/>
            </w:tcBorders>
            <w:shd w:val="clear" w:color="auto" w:fill="E9EAEE"/>
          </w:tcPr>
          <w:p w14:paraId="24B93191" w14:textId="77777777" w:rsidR="00E67672" w:rsidRPr="00F05083" w:rsidRDefault="00E67672" w:rsidP="00E67672">
            <w:pPr>
              <w:pStyle w:val="TableParagraph"/>
              <w:spacing w:before="48"/>
              <w:ind w:right="55"/>
              <w:jc w:val="right"/>
              <w:rPr>
                <w:b/>
                <w:color w:val="323E4F" w:themeColor="text2" w:themeShade="BF"/>
              </w:rPr>
            </w:pPr>
            <w:r w:rsidRPr="00F05083">
              <w:rPr>
                <w:b/>
                <w:color w:val="323E4F" w:themeColor="text2" w:themeShade="BF"/>
                <w:spacing w:val="-5"/>
              </w:rPr>
              <w:t>12</w:t>
            </w:r>
          </w:p>
        </w:tc>
        <w:tc>
          <w:tcPr>
            <w:tcW w:w="1554" w:type="dxa"/>
            <w:gridSpan w:val="3"/>
            <w:tcBorders>
              <w:top w:val="nil"/>
              <w:left w:val="single" w:sz="18" w:space="0" w:color="FFFFFF"/>
              <w:bottom w:val="nil"/>
              <w:right w:val="nil"/>
            </w:tcBorders>
          </w:tcPr>
          <w:p w14:paraId="6FAF4C15" w14:textId="77777777" w:rsidR="00E67672" w:rsidRPr="00F05083" w:rsidRDefault="00E67672" w:rsidP="00E67672">
            <w:pPr>
              <w:pStyle w:val="TableParagraph"/>
              <w:spacing w:before="48"/>
              <w:ind w:right="75"/>
              <w:jc w:val="right"/>
              <w:rPr>
                <w:color w:val="323E4F" w:themeColor="text2" w:themeShade="BF"/>
              </w:rPr>
            </w:pPr>
            <w:r w:rsidRPr="00F05083">
              <w:rPr>
                <w:color w:val="323E4F" w:themeColor="text2" w:themeShade="BF"/>
                <w:spacing w:val="-5"/>
              </w:rPr>
              <w:t>11</w:t>
            </w:r>
          </w:p>
        </w:tc>
      </w:tr>
      <w:tr w:rsidR="00E67672" w:rsidRPr="00F05083" w14:paraId="77CF6CF6" w14:textId="77777777" w:rsidTr="00E67672">
        <w:tblPrEx>
          <w:tblBorders>
            <w:top w:val="single" w:sz="2" w:space="0" w:color="222B57"/>
            <w:left w:val="single" w:sz="2" w:space="0" w:color="222B57"/>
            <w:bottom w:val="single" w:sz="2" w:space="0" w:color="222B57"/>
            <w:right w:val="single" w:sz="2" w:space="0" w:color="222B57"/>
            <w:insideH w:val="single" w:sz="2" w:space="0" w:color="222B57"/>
            <w:insideV w:val="single" w:sz="2" w:space="0" w:color="222B57"/>
          </w:tblBorders>
          <w:tblCellMar>
            <w:left w:w="0" w:type="dxa"/>
            <w:right w:w="0" w:type="dxa"/>
          </w:tblCellMar>
          <w:tblLook w:val="01E0" w:firstRow="1" w:lastRow="1" w:firstColumn="1" w:lastColumn="1" w:noHBand="0" w:noVBand="0"/>
        </w:tblPrEx>
        <w:trPr>
          <w:gridBefore w:val="1"/>
          <w:trHeight w:val="298"/>
        </w:trPr>
        <w:tc>
          <w:tcPr>
            <w:tcW w:w="7054" w:type="dxa"/>
            <w:gridSpan w:val="11"/>
            <w:tcBorders>
              <w:top w:val="nil"/>
              <w:left w:val="nil"/>
              <w:bottom w:val="nil"/>
              <w:right w:val="single" w:sz="18" w:space="0" w:color="FFFFFF"/>
            </w:tcBorders>
          </w:tcPr>
          <w:p w14:paraId="245844C9" w14:textId="77777777" w:rsidR="00E67672" w:rsidRPr="00F05083" w:rsidRDefault="00E67672" w:rsidP="00B86631">
            <w:pPr>
              <w:pStyle w:val="TableParagraph"/>
              <w:spacing w:before="48"/>
              <w:ind w:left="77"/>
              <w:rPr>
                <w:color w:val="323E4F" w:themeColor="text2" w:themeShade="BF"/>
              </w:rPr>
            </w:pPr>
            <w:proofErr w:type="spellStart"/>
            <w:r w:rsidRPr="00F05083">
              <w:rPr>
                <w:color w:val="323E4F" w:themeColor="text2" w:themeShade="BF"/>
                <w:spacing w:val="-2"/>
              </w:rPr>
              <w:t>Grantmaking</w:t>
            </w:r>
            <w:proofErr w:type="spellEnd"/>
          </w:p>
        </w:tc>
        <w:tc>
          <w:tcPr>
            <w:tcW w:w="1740" w:type="dxa"/>
            <w:gridSpan w:val="4"/>
            <w:tcBorders>
              <w:top w:val="nil"/>
              <w:left w:val="single" w:sz="18" w:space="0" w:color="FFFFFF"/>
              <w:bottom w:val="nil"/>
              <w:right w:val="single" w:sz="18" w:space="0" w:color="FFFFFF"/>
            </w:tcBorders>
            <w:shd w:val="clear" w:color="auto" w:fill="E9EAEE"/>
          </w:tcPr>
          <w:p w14:paraId="6953A92F" w14:textId="77777777" w:rsidR="00E67672" w:rsidRPr="00F05083" w:rsidRDefault="00E67672" w:rsidP="00E67672">
            <w:pPr>
              <w:pStyle w:val="TableParagraph"/>
              <w:spacing w:before="48"/>
              <w:ind w:right="55"/>
              <w:jc w:val="right"/>
              <w:rPr>
                <w:b/>
                <w:color w:val="323E4F" w:themeColor="text2" w:themeShade="BF"/>
              </w:rPr>
            </w:pPr>
            <w:r w:rsidRPr="00F05083">
              <w:rPr>
                <w:b/>
                <w:color w:val="323E4F" w:themeColor="text2" w:themeShade="BF"/>
              </w:rPr>
              <w:t>3</w:t>
            </w:r>
          </w:p>
        </w:tc>
        <w:tc>
          <w:tcPr>
            <w:tcW w:w="1554" w:type="dxa"/>
            <w:gridSpan w:val="3"/>
            <w:tcBorders>
              <w:top w:val="nil"/>
              <w:left w:val="single" w:sz="18" w:space="0" w:color="FFFFFF"/>
              <w:bottom w:val="nil"/>
              <w:right w:val="nil"/>
            </w:tcBorders>
          </w:tcPr>
          <w:p w14:paraId="498E6BEE" w14:textId="77777777" w:rsidR="00E67672" w:rsidRPr="00F05083" w:rsidRDefault="00E67672" w:rsidP="00E67672">
            <w:pPr>
              <w:pStyle w:val="TableParagraph"/>
              <w:spacing w:before="48"/>
              <w:ind w:right="75"/>
              <w:jc w:val="right"/>
              <w:rPr>
                <w:color w:val="323E4F" w:themeColor="text2" w:themeShade="BF"/>
              </w:rPr>
            </w:pPr>
            <w:r w:rsidRPr="00F05083">
              <w:rPr>
                <w:color w:val="323E4F" w:themeColor="text2" w:themeShade="BF"/>
              </w:rPr>
              <w:t>2</w:t>
            </w:r>
          </w:p>
        </w:tc>
      </w:tr>
      <w:tr w:rsidR="00E67672" w:rsidRPr="00F05083" w14:paraId="6F0E2BEC" w14:textId="77777777" w:rsidTr="00E67672">
        <w:tblPrEx>
          <w:tblBorders>
            <w:top w:val="single" w:sz="2" w:space="0" w:color="222B57"/>
            <w:left w:val="single" w:sz="2" w:space="0" w:color="222B57"/>
            <w:bottom w:val="single" w:sz="2" w:space="0" w:color="222B57"/>
            <w:right w:val="single" w:sz="2" w:space="0" w:color="222B57"/>
            <w:insideH w:val="single" w:sz="2" w:space="0" w:color="222B57"/>
            <w:insideV w:val="single" w:sz="2" w:space="0" w:color="222B57"/>
          </w:tblBorders>
          <w:tblCellMar>
            <w:left w:w="0" w:type="dxa"/>
            <w:right w:w="0" w:type="dxa"/>
          </w:tblCellMar>
          <w:tblLook w:val="01E0" w:firstRow="1" w:lastRow="1" w:firstColumn="1" w:lastColumn="1" w:noHBand="0" w:noVBand="0"/>
        </w:tblPrEx>
        <w:trPr>
          <w:gridBefore w:val="1"/>
          <w:trHeight w:val="303"/>
        </w:trPr>
        <w:tc>
          <w:tcPr>
            <w:tcW w:w="7054" w:type="dxa"/>
            <w:gridSpan w:val="11"/>
            <w:tcBorders>
              <w:top w:val="nil"/>
              <w:left w:val="nil"/>
              <w:bottom w:val="single" w:sz="4" w:space="0" w:color="28357F"/>
              <w:right w:val="single" w:sz="18" w:space="0" w:color="FFFFFF"/>
            </w:tcBorders>
          </w:tcPr>
          <w:p w14:paraId="6B9421F6"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spacing w:val="-2"/>
              </w:rPr>
              <w:t>Trading</w:t>
            </w:r>
            <w:r w:rsidRPr="00F05083">
              <w:rPr>
                <w:color w:val="323E4F" w:themeColor="text2" w:themeShade="BF"/>
                <w:spacing w:val="-3"/>
              </w:rPr>
              <w:t xml:space="preserve"> </w:t>
            </w:r>
            <w:r w:rsidRPr="00F05083">
              <w:rPr>
                <w:color w:val="323E4F" w:themeColor="text2" w:themeShade="BF"/>
                <w:spacing w:val="-2"/>
              </w:rPr>
              <w:t>activities</w:t>
            </w:r>
          </w:p>
        </w:tc>
        <w:tc>
          <w:tcPr>
            <w:tcW w:w="1740" w:type="dxa"/>
            <w:gridSpan w:val="4"/>
            <w:tcBorders>
              <w:top w:val="nil"/>
              <w:left w:val="single" w:sz="18" w:space="0" w:color="FFFFFF"/>
              <w:bottom w:val="single" w:sz="4" w:space="0" w:color="28357F"/>
              <w:right w:val="single" w:sz="18" w:space="0" w:color="FFFFFF"/>
            </w:tcBorders>
            <w:shd w:val="clear" w:color="auto" w:fill="E9EAEE"/>
          </w:tcPr>
          <w:p w14:paraId="2CE7B94E" w14:textId="77777777" w:rsidR="00E67672" w:rsidRPr="00F05083" w:rsidRDefault="00E67672" w:rsidP="00E67672">
            <w:pPr>
              <w:pStyle w:val="TableParagraph"/>
              <w:spacing w:before="56"/>
              <w:ind w:right="55"/>
              <w:jc w:val="right"/>
              <w:rPr>
                <w:b/>
                <w:color w:val="323E4F" w:themeColor="text2" w:themeShade="BF"/>
              </w:rPr>
            </w:pPr>
            <w:r w:rsidRPr="00F05083">
              <w:rPr>
                <w:b/>
                <w:color w:val="323E4F" w:themeColor="text2" w:themeShade="BF"/>
                <w:spacing w:val="-5"/>
              </w:rPr>
              <w:t>23</w:t>
            </w:r>
          </w:p>
        </w:tc>
        <w:tc>
          <w:tcPr>
            <w:tcW w:w="1554" w:type="dxa"/>
            <w:gridSpan w:val="3"/>
            <w:tcBorders>
              <w:top w:val="nil"/>
              <w:left w:val="single" w:sz="18" w:space="0" w:color="FFFFFF"/>
              <w:bottom w:val="single" w:sz="4" w:space="0" w:color="28357F"/>
              <w:right w:val="nil"/>
            </w:tcBorders>
          </w:tcPr>
          <w:p w14:paraId="50BC9E35" w14:textId="77777777" w:rsidR="00E67672" w:rsidRPr="00F05083" w:rsidRDefault="00E67672" w:rsidP="00E67672">
            <w:pPr>
              <w:pStyle w:val="TableParagraph"/>
              <w:spacing w:before="56"/>
              <w:ind w:right="75"/>
              <w:jc w:val="right"/>
              <w:rPr>
                <w:color w:val="323E4F" w:themeColor="text2" w:themeShade="BF"/>
              </w:rPr>
            </w:pPr>
            <w:r w:rsidRPr="00F05083">
              <w:rPr>
                <w:color w:val="323E4F" w:themeColor="text2" w:themeShade="BF"/>
                <w:spacing w:val="-5"/>
              </w:rPr>
              <w:t>23</w:t>
            </w:r>
          </w:p>
        </w:tc>
      </w:tr>
      <w:tr w:rsidR="00E67672" w:rsidRPr="00F05083" w14:paraId="079A604E" w14:textId="77777777" w:rsidTr="00E67672">
        <w:tblPrEx>
          <w:tblBorders>
            <w:top w:val="single" w:sz="2" w:space="0" w:color="222B57"/>
            <w:left w:val="single" w:sz="2" w:space="0" w:color="222B57"/>
            <w:bottom w:val="single" w:sz="2" w:space="0" w:color="222B57"/>
            <w:right w:val="single" w:sz="2" w:space="0" w:color="222B57"/>
            <w:insideH w:val="single" w:sz="2" w:space="0" w:color="222B57"/>
            <w:insideV w:val="single" w:sz="2" w:space="0" w:color="222B57"/>
          </w:tblBorders>
          <w:tblCellMar>
            <w:left w:w="0" w:type="dxa"/>
            <w:right w:w="0" w:type="dxa"/>
          </w:tblCellMar>
          <w:tblLook w:val="01E0" w:firstRow="1" w:lastRow="1" w:firstColumn="1" w:lastColumn="1" w:noHBand="0" w:noVBand="0"/>
        </w:tblPrEx>
        <w:trPr>
          <w:gridBefore w:val="1"/>
          <w:trHeight w:val="575"/>
        </w:trPr>
        <w:tc>
          <w:tcPr>
            <w:tcW w:w="7054" w:type="dxa"/>
            <w:gridSpan w:val="11"/>
            <w:tcBorders>
              <w:top w:val="single" w:sz="4" w:space="0" w:color="28357F"/>
              <w:left w:val="nil"/>
              <w:bottom w:val="double" w:sz="4" w:space="0" w:color="28357F"/>
              <w:right w:val="single" w:sz="18" w:space="0" w:color="FFFFFF"/>
            </w:tcBorders>
          </w:tcPr>
          <w:p w14:paraId="0DB7E051" w14:textId="77777777" w:rsidR="00E67672" w:rsidRPr="00F05083" w:rsidRDefault="00E67672" w:rsidP="00B86631">
            <w:pPr>
              <w:pStyle w:val="TableParagraph"/>
              <w:rPr>
                <w:rFonts w:ascii="Times New Roman"/>
                <w:color w:val="323E4F" w:themeColor="text2" w:themeShade="BF"/>
                <w:sz w:val="20"/>
              </w:rPr>
            </w:pPr>
          </w:p>
        </w:tc>
        <w:tc>
          <w:tcPr>
            <w:tcW w:w="1740" w:type="dxa"/>
            <w:gridSpan w:val="4"/>
            <w:tcBorders>
              <w:top w:val="single" w:sz="4" w:space="0" w:color="28357F"/>
              <w:left w:val="single" w:sz="18" w:space="0" w:color="FFFFFF"/>
              <w:bottom w:val="double" w:sz="4" w:space="0" w:color="28357F"/>
              <w:right w:val="single" w:sz="18" w:space="0" w:color="FFFFFF"/>
            </w:tcBorders>
            <w:shd w:val="clear" w:color="auto" w:fill="E9EAEE"/>
          </w:tcPr>
          <w:p w14:paraId="62254656" w14:textId="77777777" w:rsidR="00E67672" w:rsidRPr="00F05083" w:rsidRDefault="00E67672" w:rsidP="00E67672">
            <w:pPr>
              <w:pStyle w:val="TableParagraph"/>
              <w:spacing w:before="7"/>
              <w:jc w:val="right"/>
              <w:rPr>
                <w:color w:val="323E4F" w:themeColor="text2" w:themeShade="BF"/>
                <w:sz w:val="17"/>
              </w:rPr>
            </w:pPr>
          </w:p>
          <w:p w14:paraId="4B0832F3" w14:textId="77777777" w:rsidR="00E67672" w:rsidRPr="00F05083" w:rsidRDefault="00E67672" w:rsidP="00E67672">
            <w:pPr>
              <w:pStyle w:val="TableParagraph"/>
              <w:ind w:right="55"/>
              <w:jc w:val="right"/>
              <w:rPr>
                <w:b/>
                <w:color w:val="323E4F" w:themeColor="text2" w:themeShade="BF"/>
              </w:rPr>
            </w:pPr>
            <w:r w:rsidRPr="00F05083">
              <w:rPr>
                <w:b/>
                <w:color w:val="323E4F" w:themeColor="text2" w:themeShade="BF"/>
                <w:spacing w:val="-5"/>
              </w:rPr>
              <w:t>42</w:t>
            </w:r>
          </w:p>
        </w:tc>
        <w:tc>
          <w:tcPr>
            <w:tcW w:w="1554" w:type="dxa"/>
            <w:gridSpan w:val="3"/>
            <w:tcBorders>
              <w:top w:val="single" w:sz="4" w:space="0" w:color="28357F"/>
              <w:left w:val="single" w:sz="18" w:space="0" w:color="FFFFFF"/>
              <w:bottom w:val="double" w:sz="4" w:space="0" w:color="28357F"/>
              <w:right w:val="nil"/>
            </w:tcBorders>
          </w:tcPr>
          <w:p w14:paraId="149768B9" w14:textId="77777777" w:rsidR="00E67672" w:rsidRPr="00F05083" w:rsidRDefault="00E67672" w:rsidP="00E67672">
            <w:pPr>
              <w:pStyle w:val="TableParagraph"/>
              <w:spacing w:before="8"/>
              <w:jc w:val="right"/>
              <w:rPr>
                <w:color w:val="323E4F" w:themeColor="text2" w:themeShade="BF"/>
                <w:sz w:val="17"/>
              </w:rPr>
            </w:pPr>
          </w:p>
          <w:p w14:paraId="0F994FE3" w14:textId="77777777" w:rsidR="00E67672" w:rsidRPr="00F05083" w:rsidRDefault="00E67672" w:rsidP="00E67672">
            <w:pPr>
              <w:pStyle w:val="TableParagraph"/>
              <w:ind w:right="75"/>
              <w:jc w:val="right"/>
              <w:rPr>
                <w:color w:val="323E4F" w:themeColor="text2" w:themeShade="BF"/>
              </w:rPr>
            </w:pPr>
            <w:r w:rsidRPr="00F05083">
              <w:rPr>
                <w:color w:val="323E4F" w:themeColor="text2" w:themeShade="BF"/>
                <w:spacing w:val="-5"/>
              </w:rPr>
              <w:t>39</w:t>
            </w:r>
          </w:p>
        </w:tc>
      </w:tr>
    </w:tbl>
    <w:p w14:paraId="461414B6" w14:textId="77777777" w:rsidR="009B54D8" w:rsidRDefault="009B54D8" w:rsidP="007C31DB">
      <w:pPr>
        <w:pStyle w:val="ListNumber"/>
        <w:numPr>
          <w:ilvl w:val="0"/>
          <w:numId w:val="0"/>
        </w:numPr>
        <w:ind w:left="360" w:hanging="360"/>
      </w:pPr>
    </w:p>
    <w:p w14:paraId="683C26FE" w14:textId="66B0CFF0" w:rsidR="0017512E" w:rsidRDefault="0017512E" w:rsidP="00F0402F">
      <w:pPr>
        <w:pStyle w:val="ListNumber"/>
        <w:numPr>
          <w:ilvl w:val="0"/>
          <w:numId w:val="0"/>
        </w:numPr>
        <w:ind w:left="360" w:hanging="360"/>
      </w:pPr>
    </w:p>
    <w:p w14:paraId="1C508543" w14:textId="19A10F40" w:rsidR="00E67672" w:rsidRDefault="0017512E" w:rsidP="00E67672">
      <w:pPr>
        <w:pStyle w:val="ListNumber"/>
        <w:tabs>
          <w:tab w:val="clear" w:pos="360"/>
          <w:tab w:val="num" w:pos="928"/>
        </w:tabs>
        <w:ind w:left="928"/>
      </w:pPr>
      <w:r w:rsidRPr="0017512E">
        <w:t>Related party transactions</w:t>
      </w:r>
    </w:p>
    <w:p w14:paraId="724F2BB8" w14:textId="77777777" w:rsidR="00E67672" w:rsidRPr="00F05083" w:rsidRDefault="00E67672" w:rsidP="00E67672">
      <w:pPr>
        <w:spacing w:before="46" w:line="256" w:lineRule="auto"/>
        <w:ind w:left="307" w:right="-30"/>
        <w:rPr>
          <w:color w:val="323E4F" w:themeColor="text2" w:themeShade="BF"/>
          <w:sz w:val="20"/>
        </w:rPr>
      </w:pPr>
      <w:r w:rsidRPr="00F05083">
        <w:rPr>
          <w:color w:val="323E4F" w:themeColor="text2" w:themeShade="BF"/>
          <w:sz w:val="20"/>
        </w:rPr>
        <w:t>In</w:t>
      </w:r>
      <w:r w:rsidRPr="00F05083">
        <w:rPr>
          <w:color w:val="323E4F" w:themeColor="text2" w:themeShade="BF"/>
          <w:spacing w:val="-5"/>
          <w:sz w:val="20"/>
        </w:rPr>
        <w:t xml:space="preserve"> </w:t>
      </w:r>
      <w:r w:rsidRPr="00F05083">
        <w:rPr>
          <w:color w:val="323E4F" w:themeColor="text2" w:themeShade="BF"/>
          <w:sz w:val="20"/>
        </w:rPr>
        <w:t>2021/22,</w:t>
      </w:r>
      <w:r w:rsidRPr="00F05083">
        <w:rPr>
          <w:color w:val="323E4F" w:themeColor="text2" w:themeShade="BF"/>
          <w:spacing w:val="-5"/>
          <w:sz w:val="20"/>
        </w:rPr>
        <w:t xml:space="preserve"> </w:t>
      </w:r>
      <w:r w:rsidRPr="00F05083">
        <w:rPr>
          <w:color w:val="323E4F" w:themeColor="text2" w:themeShade="BF"/>
          <w:sz w:val="20"/>
        </w:rPr>
        <w:t>one</w:t>
      </w:r>
      <w:r w:rsidRPr="00F05083">
        <w:rPr>
          <w:color w:val="323E4F" w:themeColor="text2" w:themeShade="BF"/>
          <w:spacing w:val="-5"/>
          <w:sz w:val="20"/>
        </w:rPr>
        <w:t xml:space="preserve"> </w:t>
      </w:r>
      <w:r w:rsidRPr="00F05083">
        <w:rPr>
          <w:color w:val="323E4F" w:themeColor="text2" w:themeShade="BF"/>
          <w:sz w:val="20"/>
        </w:rPr>
        <w:t>Trustee</w:t>
      </w:r>
      <w:r w:rsidRPr="00F05083">
        <w:rPr>
          <w:color w:val="323E4F" w:themeColor="text2" w:themeShade="BF"/>
          <w:spacing w:val="-5"/>
          <w:sz w:val="20"/>
        </w:rPr>
        <w:t xml:space="preserve"> </w:t>
      </w:r>
      <w:r w:rsidRPr="00F05083">
        <w:rPr>
          <w:color w:val="323E4F" w:themeColor="text2" w:themeShade="BF"/>
          <w:sz w:val="20"/>
        </w:rPr>
        <w:t>of</w:t>
      </w:r>
      <w:r w:rsidRPr="00F05083">
        <w:rPr>
          <w:color w:val="323E4F" w:themeColor="text2" w:themeShade="BF"/>
          <w:spacing w:val="-5"/>
          <w:sz w:val="20"/>
        </w:rPr>
        <w:t xml:space="preserve"> </w:t>
      </w:r>
      <w:r w:rsidRPr="00F05083">
        <w:rPr>
          <w:color w:val="323E4F" w:themeColor="text2" w:themeShade="BF"/>
          <w:sz w:val="20"/>
        </w:rPr>
        <w:t>the</w:t>
      </w:r>
      <w:r w:rsidRPr="00F05083">
        <w:rPr>
          <w:color w:val="323E4F" w:themeColor="text2" w:themeShade="BF"/>
          <w:spacing w:val="-5"/>
          <w:sz w:val="20"/>
        </w:rPr>
        <w:t xml:space="preserve"> </w:t>
      </w:r>
      <w:r w:rsidRPr="00F05083">
        <w:rPr>
          <w:color w:val="323E4F" w:themeColor="text2" w:themeShade="BF"/>
          <w:sz w:val="20"/>
        </w:rPr>
        <w:t>Fund,</w:t>
      </w:r>
      <w:r w:rsidRPr="00F05083">
        <w:rPr>
          <w:color w:val="323E4F" w:themeColor="text2" w:themeShade="BF"/>
          <w:spacing w:val="-5"/>
          <w:sz w:val="20"/>
        </w:rPr>
        <w:t xml:space="preserve"> </w:t>
      </w:r>
      <w:r w:rsidRPr="00F05083">
        <w:rPr>
          <w:color w:val="323E4F" w:themeColor="text2" w:themeShade="BF"/>
          <w:sz w:val="20"/>
        </w:rPr>
        <w:t>B.</w:t>
      </w:r>
      <w:r w:rsidRPr="00F05083">
        <w:rPr>
          <w:color w:val="323E4F" w:themeColor="text2" w:themeShade="BF"/>
          <w:spacing w:val="-5"/>
          <w:sz w:val="20"/>
        </w:rPr>
        <w:t xml:space="preserve"> </w:t>
      </w:r>
      <w:r w:rsidRPr="00F05083">
        <w:rPr>
          <w:color w:val="323E4F" w:themeColor="text2" w:themeShade="BF"/>
          <w:sz w:val="20"/>
        </w:rPr>
        <w:t>Hughes,</w:t>
      </w:r>
      <w:r w:rsidRPr="00F05083">
        <w:rPr>
          <w:color w:val="323E4F" w:themeColor="text2" w:themeShade="BF"/>
          <w:spacing w:val="-5"/>
          <w:sz w:val="20"/>
        </w:rPr>
        <w:t xml:space="preserve"> </w:t>
      </w:r>
      <w:r w:rsidRPr="00F05083">
        <w:rPr>
          <w:color w:val="323E4F" w:themeColor="text2" w:themeShade="BF"/>
          <w:sz w:val="20"/>
        </w:rPr>
        <w:t>was</w:t>
      </w:r>
      <w:r w:rsidRPr="00F05083">
        <w:rPr>
          <w:color w:val="323E4F" w:themeColor="text2" w:themeShade="BF"/>
          <w:spacing w:val="-5"/>
          <w:sz w:val="20"/>
        </w:rPr>
        <w:t xml:space="preserve"> </w:t>
      </w:r>
      <w:r w:rsidRPr="00F05083">
        <w:rPr>
          <w:color w:val="323E4F" w:themeColor="text2" w:themeShade="BF"/>
          <w:sz w:val="20"/>
        </w:rPr>
        <w:t>Chief</w:t>
      </w:r>
      <w:r w:rsidRPr="00F05083">
        <w:rPr>
          <w:color w:val="323E4F" w:themeColor="text2" w:themeShade="BF"/>
          <w:spacing w:val="-5"/>
          <w:sz w:val="20"/>
        </w:rPr>
        <w:t xml:space="preserve"> </w:t>
      </w:r>
      <w:r w:rsidRPr="00F05083">
        <w:rPr>
          <w:color w:val="323E4F" w:themeColor="text2" w:themeShade="BF"/>
          <w:sz w:val="20"/>
        </w:rPr>
        <w:t>Executive</w:t>
      </w:r>
      <w:r w:rsidRPr="00F05083">
        <w:rPr>
          <w:color w:val="323E4F" w:themeColor="text2" w:themeShade="BF"/>
          <w:spacing w:val="-5"/>
          <w:sz w:val="20"/>
        </w:rPr>
        <w:t xml:space="preserve"> </w:t>
      </w:r>
      <w:r w:rsidRPr="00F05083">
        <w:rPr>
          <w:color w:val="323E4F" w:themeColor="text2" w:themeShade="BF"/>
          <w:sz w:val="20"/>
        </w:rPr>
        <w:t>of</w:t>
      </w:r>
      <w:r w:rsidRPr="00F05083">
        <w:rPr>
          <w:color w:val="323E4F" w:themeColor="text2" w:themeShade="BF"/>
          <w:spacing w:val="-5"/>
          <w:sz w:val="20"/>
        </w:rPr>
        <w:t xml:space="preserve"> </w:t>
      </w:r>
      <w:r w:rsidRPr="00F05083">
        <w:rPr>
          <w:color w:val="323E4F" w:themeColor="text2" w:themeShade="BF"/>
          <w:sz w:val="20"/>
        </w:rPr>
        <w:t>Sight</w:t>
      </w:r>
      <w:r w:rsidRPr="00F05083">
        <w:rPr>
          <w:color w:val="323E4F" w:themeColor="text2" w:themeShade="BF"/>
          <w:spacing w:val="-5"/>
          <w:sz w:val="20"/>
        </w:rPr>
        <w:t xml:space="preserve"> </w:t>
      </w:r>
      <w:r w:rsidRPr="00F05083">
        <w:rPr>
          <w:color w:val="323E4F" w:themeColor="text2" w:themeShade="BF"/>
          <w:sz w:val="20"/>
        </w:rPr>
        <w:t>for</w:t>
      </w:r>
      <w:r w:rsidRPr="00F05083">
        <w:rPr>
          <w:color w:val="323E4F" w:themeColor="text2" w:themeShade="BF"/>
          <w:spacing w:val="-5"/>
          <w:sz w:val="20"/>
        </w:rPr>
        <w:t xml:space="preserve"> </w:t>
      </w:r>
      <w:r w:rsidRPr="00F05083">
        <w:rPr>
          <w:color w:val="323E4F" w:themeColor="text2" w:themeShade="BF"/>
          <w:sz w:val="20"/>
        </w:rPr>
        <w:t>Surrey.</w:t>
      </w:r>
      <w:r w:rsidRPr="00F05083">
        <w:rPr>
          <w:color w:val="323E4F" w:themeColor="text2" w:themeShade="BF"/>
          <w:spacing w:val="-5"/>
          <w:sz w:val="20"/>
        </w:rPr>
        <w:t xml:space="preserve"> </w:t>
      </w:r>
      <w:r w:rsidRPr="00F05083">
        <w:rPr>
          <w:color w:val="323E4F" w:themeColor="text2" w:themeShade="BF"/>
          <w:sz w:val="20"/>
        </w:rPr>
        <w:t>In</w:t>
      </w:r>
      <w:r w:rsidRPr="00F05083">
        <w:rPr>
          <w:color w:val="323E4F" w:themeColor="text2" w:themeShade="BF"/>
          <w:spacing w:val="-5"/>
          <w:sz w:val="20"/>
        </w:rPr>
        <w:t xml:space="preserve"> </w:t>
      </w:r>
      <w:r w:rsidRPr="00F05083">
        <w:rPr>
          <w:color w:val="323E4F" w:themeColor="text2" w:themeShade="BF"/>
          <w:sz w:val="20"/>
        </w:rPr>
        <w:t>2021/22,</w:t>
      </w:r>
      <w:r w:rsidRPr="00F05083">
        <w:rPr>
          <w:color w:val="323E4F" w:themeColor="text2" w:themeShade="BF"/>
          <w:spacing w:val="-5"/>
          <w:sz w:val="20"/>
        </w:rPr>
        <w:t xml:space="preserve"> </w:t>
      </w:r>
      <w:r w:rsidRPr="00F05083">
        <w:rPr>
          <w:color w:val="323E4F" w:themeColor="text2" w:themeShade="BF"/>
          <w:sz w:val="20"/>
        </w:rPr>
        <w:t>Sight</w:t>
      </w:r>
      <w:r w:rsidRPr="00F05083">
        <w:rPr>
          <w:color w:val="323E4F" w:themeColor="text2" w:themeShade="BF"/>
          <w:spacing w:val="-5"/>
          <w:sz w:val="20"/>
        </w:rPr>
        <w:t xml:space="preserve"> </w:t>
      </w:r>
      <w:r w:rsidRPr="00F05083">
        <w:rPr>
          <w:color w:val="323E4F" w:themeColor="text2" w:themeShade="BF"/>
          <w:sz w:val="20"/>
        </w:rPr>
        <w:t>for</w:t>
      </w:r>
      <w:r w:rsidRPr="00F05083">
        <w:rPr>
          <w:color w:val="323E4F" w:themeColor="text2" w:themeShade="BF"/>
          <w:spacing w:val="-5"/>
          <w:sz w:val="20"/>
        </w:rPr>
        <w:t xml:space="preserve"> </w:t>
      </w:r>
      <w:r w:rsidRPr="00F05083">
        <w:rPr>
          <w:color w:val="323E4F" w:themeColor="text2" w:themeShade="BF"/>
          <w:sz w:val="20"/>
        </w:rPr>
        <w:t>Surrey received a grant of £5,000. The organisation did not receive a grant in 2020/21.</w:t>
      </w:r>
    </w:p>
    <w:p w14:paraId="624D30B2" w14:textId="77777777" w:rsidR="00E67672" w:rsidRPr="00F05083" w:rsidRDefault="00E67672" w:rsidP="00E67672">
      <w:pPr>
        <w:spacing w:before="98"/>
        <w:ind w:left="307"/>
        <w:rPr>
          <w:color w:val="323E4F" w:themeColor="text2" w:themeShade="BF"/>
          <w:sz w:val="20"/>
        </w:rPr>
      </w:pPr>
      <w:r w:rsidRPr="00F05083">
        <w:rPr>
          <w:color w:val="323E4F" w:themeColor="text2" w:themeShade="BF"/>
          <w:sz w:val="20"/>
        </w:rPr>
        <w:t>One</w:t>
      </w:r>
      <w:r w:rsidRPr="00F05083">
        <w:rPr>
          <w:color w:val="323E4F" w:themeColor="text2" w:themeShade="BF"/>
          <w:spacing w:val="-6"/>
          <w:sz w:val="20"/>
        </w:rPr>
        <w:t xml:space="preserve"> </w:t>
      </w:r>
      <w:r w:rsidRPr="00F05083">
        <w:rPr>
          <w:color w:val="323E4F" w:themeColor="text2" w:themeShade="BF"/>
          <w:sz w:val="20"/>
        </w:rPr>
        <w:t>trustee</w:t>
      </w:r>
      <w:r w:rsidRPr="00F05083">
        <w:rPr>
          <w:color w:val="323E4F" w:themeColor="text2" w:themeShade="BF"/>
          <w:spacing w:val="-3"/>
          <w:sz w:val="20"/>
        </w:rPr>
        <w:t xml:space="preserve"> </w:t>
      </w:r>
      <w:r w:rsidRPr="00F05083">
        <w:rPr>
          <w:color w:val="323E4F" w:themeColor="text2" w:themeShade="BF"/>
          <w:sz w:val="20"/>
        </w:rPr>
        <w:t>received</w:t>
      </w:r>
      <w:r w:rsidRPr="00F05083">
        <w:rPr>
          <w:color w:val="323E4F" w:themeColor="text2" w:themeShade="BF"/>
          <w:spacing w:val="-3"/>
          <w:sz w:val="20"/>
        </w:rPr>
        <w:t xml:space="preserve"> </w:t>
      </w:r>
      <w:r w:rsidRPr="00F05083">
        <w:rPr>
          <w:color w:val="323E4F" w:themeColor="text2" w:themeShade="BF"/>
          <w:sz w:val="20"/>
        </w:rPr>
        <w:t>payment</w:t>
      </w:r>
      <w:r w:rsidRPr="00F05083">
        <w:rPr>
          <w:color w:val="323E4F" w:themeColor="text2" w:themeShade="BF"/>
          <w:spacing w:val="-3"/>
          <w:sz w:val="20"/>
        </w:rPr>
        <w:t xml:space="preserve"> </w:t>
      </w:r>
      <w:r w:rsidRPr="00F05083">
        <w:rPr>
          <w:color w:val="323E4F" w:themeColor="text2" w:themeShade="BF"/>
          <w:sz w:val="20"/>
        </w:rPr>
        <w:t>for</w:t>
      </w:r>
      <w:r w:rsidRPr="00F05083">
        <w:rPr>
          <w:color w:val="323E4F" w:themeColor="text2" w:themeShade="BF"/>
          <w:spacing w:val="-3"/>
          <w:sz w:val="20"/>
        </w:rPr>
        <w:t xml:space="preserve"> </w:t>
      </w:r>
      <w:r w:rsidRPr="00F05083">
        <w:rPr>
          <w:color w:val="323E4F" w:themeColor="text2" w:themeShade="BF"/>
          <w:sz w:val="20"/>
        </w:rPr>
        <w:t>professional</w:t>
      </w:r>
      <w:r w:rsidRPr="00F05083">
        <w:rPr>
          <w:color w:val="323E4F" w:themeColor="text2" w:themeShade="BF"/>
          <w:spacing w:val="-4"/>
          <w:sz w:val="20"/>
        </w:rPr>
        <w:t xml:space="preserve"> </w:t>
      </w:r>
      <w:r w:rsidRPr="00F05083">
        <w:rPr>
          <w:color w:val="323E4F" w:themeColor="text2" w:themeShade="BF"/>
          <w:sz w:val="20"/>
        </w:rPr>
        <w:t>services,</w:t>
      </w:r>
      <w:r w:rsidRPr="00F05083">
        <w:rPr>
          <w:color w:val="323E4F" w:themeColor="text2" w:themeShade="BF"/>
          <w:spacing w:val="-3"/>
          <w:sz w:val="20"/>
        </w:rPr>
        <w:t xml:space="preserve"> </w:t>
      </w:r>
      <w:r w:rsidRPr="00F05083">
        <w:rPr>
          <w:color w:val="323E4F" w:themeColor="text2" w:themeShade="BF"/>
          <w:sz w:val="20"/>
        </w:rPr>
        <w:t>as</w:t>
      </w:r>
      <w:r w:rsidRPr="00F05083">
        <w:rPr>
          <w:color w:val="323E4F" w:themeColor="text2" w:themeShade="BF"/>
          <w:spacing w:val="-3"/>
          <w:sz w:val="20"/>
        </w:rPr>
        <w:t xml:space="preserve"> </w:t>
      </w:r>
      <w:r w:rsidRPr="00F05083">
        <w:rPr>
          <w:color w:val="323E4F" w:themeColor="text2" w:themeShade="BF"/>
          <w:sz w:val="20"/>
        </w:rPr>
        <w:t>outlined</w:t>
      </w:r>
      <w:r w:rsidRPr="00F05083">
        <w:rPr>
          <w:color w:val="323E4F" w:themeColor="text2" w:themeShade="BF"/>
          <w:spacing w:val="-3"/>
          <w:sz w:val="20"/>
        </w:rPr>
        <w:t xml:space="preserve"> </w:t>
      </w:r>
      <w:r w:rsidRPr="00F05083">
        <w:rPr>
          <w:color w:val="323E4F" w:themeColor="text2" w:themeShade="BF"/>
          <w:sz w:val="20"/>
        </w:rPr>
        <w:t>in</w:t>
      </w:r>
      <w:r w:rsidRPr="00F05083">
        <w:rPr>
          <w:color w:val="323E4F" w:themeColor="text2" w:themeShade="BF"/>
          <w:spacing w:val="-3"/>
          <w:sz w:val="20"/>
        </w:rPr>
        <w:t xml:space="preserve"> </w:t>
      </w:r>
      <w:r w:rsidRPr="00F05083">
        <w:rPr>
          <w:color w:val="323E4F" w:themeColor="text2" w:themeShade="BF"/>
          <w:sz w:val="20"/>
        </w:rPr>
        <w:t>note</w:t>
      </w:r>
      <w:r w:rsidRPr="00F05083">
        <w:rPr>
          <w:color w:val="323E4F" w:themeColor="text2" w:themeShade="BF"/>
          <w:spacing w:val="-3"/>
          <w:sz w:val="20"/>
        </w:rPr>
        <w:t xml:space="preserve"> </w:t>
      </w:r>
      <w:r w:rsidRPr="00F05083">
        <w:rPr>
          <w:color w:val="323E4F" w:themeColor="text2" w:themeShade="BF"/>
          <w:spacing w:val="-5"/>
          <w:sz w:val="20"/>
        </w:rPr>
        <w:t>8.</w:t>
      </w:r>
    </w:p>
    <w:p w14:paraId="465215F9" w14:textId="204541FA" w:rsidR="00E67672" w:rsidRDefault="00E67672" w:rsidP="00E67672">
      <w:pPr>
        <w:spacing w:before="116" w:line="256" w:lineRule="auto"/>
        <w:ind w:left="307" w:right="743"/>
        <w:rPr>
          <w:color w:val="323E4F" w:themeColor="text2" w:themeShade="BF"/>
          <w:sz w:val="20"/>
        </w:rPr>
      </w:pPr>
      <w:r w:rsidRPr="00F05083">
        <w:rPr>
          <w:color w:val="323E4F" w:themeColor="text2" w:themeShade="BF"/>
          <w:sz w:val="20"/>
        </w:rPr>
        <w:t>There</w:t>
      </w:r>
      <w:r w:rsidRPr="00F05083">
        <w:rPr>
          <w:color w:val="323E4F" w:themeColor="text2" w:themeShade="BF"/>
          <w:spacing w:val="-3"/>
          <w:sz w:val="20"/>
        </w:rPr>
        <w:t xml:space="preserve"> </w:t>
      </w:r>
      <w:r w:rsidRPr="00F05083">
        <w:rPr>
          <w:color w:val="323E4F" w:themeColor="text2" w:themeShade="BF"/>
          <w:sz w:val="20"/>
        </w:rPr>
        <w:t>are</w:t>
      </w:r>
      <w:r w:rsidRPr="00F05083">
        <w:rPr>
          <w:color w:val="323E4F" w:themeColor="text2" w:themeShade="BF"/>
          <w:spacing w:val="-3"/>
          <w:sz w:val="20"/>
        </w:rPr>
        <w:t xml:space="preserve"> </w:t>
      </w:r>
      <w:r w:rsidRPr="00F05083">
        <w:rPr>
          <w:color w:val="323E4F" w:themeColor="text2" w:themeShade="BF"/>
          <w:sz w:val="20"/>
        </w:rPr>
        <w:t>no</w:t>
      </w:r>
      <w:r w:rsidRPr="00F05083">
        <w:rPr>
          <w:color w:val="323E4F" w:themeColor="text2" w:themeShade="BF"/>
          <w:spacing w:val="-3"/>
          <w:sz w:val="20"/>
        </w:rPr>
        <w:t xml:space="preserve"> </w:t>
      </w:r>
      <w:r w:rsidRPr="00F05083">
        <w:rPr>
          <w:color w:val="323E4F" w:themeColor="text2" w:themeShade="BF"/>
          <w:sz w:val="20"/>
        </w:rPr>
        <w:t>donations</w:t>
      </w:r>
      <w:r w:rsidRPr="00F05083">
        <w:rPr>
          <w:color w:val="323E4F" w:themeColor="text2" w:themeShade="BF"/>
          <w:spacing w:val="-3"/>
          <w:sz w:val="20"/>
        </w:rPr>
        <w:t xml:space="preserve"> </w:t>
      </w:r>
      <w:r w:rsidRPr="00F05083">
        <w:rPr>
          <w:color w:val="323E4F" w:themeColor="text2" w:themeShade="BF"/>
          <w:sz w:val="20"/>
        </w:rPr>
        <w:t>from</w:t>
      </w:r>
      <w:r w:rsidRPr="00F05083">
        <w:rPr>
          <w:color w:val="323E4F" w:themeColor="text2" w:themeShade="BF"/>
          <w:spacing w:val="-3"/>
          <w:sz w:val="20"/>
        </w:rPr>
        <w:t xml:space="preserve"> </w:t>
      </w:r>
      <w:r w:rsidRPr="00F05083">
        <w:rPr>
          <w:color w:val="323E4F" w:themeColor="text2" w:themeShade="BF"/>
          <w:sz w:val="20"/>
        </w:rPr>
        <w:t>related</w:t>
      </w:r>
      <w:r w:rsidRPr="00F05083">
        <w:rPr>
          <w:color w:val="323E4F" w:themeColor="text2" w:themeShade="BF"/>
          <w:spacing w:val="-3"/>
          <w:sz w:val="20"/>
        </w:rPr>
        <w:t xml:space="preserve"> </w:t>
      </w:r>
      <w:r w:rsidRPr="00F05083">
        <w:rPr>
          <w:color w:val="323E4F" w:themeColor="text2" w:themeShade="BF"/>
          <w:sz w:val="20"/>
        </w:rPr>
        <w:t>parties</w:t>
      </w:r>
      <w:r w:rsidRPr="00F05083">
        <w:rPr>
          <w:color w:val="323E4F" w:themeColor="text2" w:themeShade="BF"/>
          <w:spacing w:val="-3"/>
          <w:sz w:val="20"/>
        </w:rPr>
        <w:t xml:space="preserve"> </w:t>
      </w:r>
      <w:r w:rsidRPr="00F05083">
        <w:rPr>
          <w:color w:val="323E4F" w:themeColor="text2" w:themeShade="BF"/>
          <w:sz w:val="20"/>
        </w:rPr>
        <w:t>which</w:t>
      </w:r>
      <w:r w:rsidRPr="00F05083">
        <w:rPr>
          <w:color w:val="323E4F" w:themeColor="text2" w:themeShade="BF"/>
          <w:spacing w:val="-3"/>
          <w:sz w:val="20"/>
        </w:rPr>
        <w:t xml:space="preserve"> </w:t>
      </w:r>
      <w:r w:rsidRPr="00F05083">
        <w:rPr>
          <w:color w:val="323E4F" w:themeColor="text2" w:themeShade="BF"/>
          <w:sz w:val="20"/>
        </w:rPr>
        <w:t>are</w:t>
      </w:r>
      <w:r w:rsidRPr="00F05083">
        <w:rPr>
          <w:color w:val="323E4F" w:themeColor="text2" w:themeShade="BF"/>
          <w:spacing w:val="-3"/>
          <w:sz w:val="20"/>
        </w:rPr>
        <w:t xml:space="preserve"> </w:t>
      </w:r>
      <w:r w:rsidRPr="00F05083">
        <w:rPr>
          <w:color w:val="323E4F" w:themeColor="text2" w:themeShade="BF"/>
          <w:sz w:val="20"/>
        </w:rPr>
        <w:t>outside</w:t>
      </w:r>
      <w:r w:rsidRPr="00F05083">
        <w:rPr>
          <w:color w:val="323E4F" w:themeColor="text2" w:themeShade="BF"/>
          <w:spacing w:val="-3"/>
          <w:sz w:val="20"/>
        </w:rPr>
        <w:t xml:space="preserve"> </w:t>
      </w:r>
      <w:r w:rsidRPr="00F05083">
        <w:rPr>
          <w:color w:val="323E4F" w:themeColor="text2" w:themeShade="BF"/>
          <w:sz w:val="20"/>
        </w:rPr>
        <w:t>the</w:t>
      </w:r>
      <w:r w:rsidRPr="00F05083">
        <w:rPr>
          <w:color w:val="323E4F" w:themeColor="text2" w:themeShade="BF"/>
          <w:spacing w:val="-3"/>
          <w:sz w:val="20"/>
        </w:rPr>
        <w:t xml:space="preserve"> </w:t>
      </w:r>
      <w:r w:rsidRPr="00F05083">
        <w:rPr>
          <w:color w:val="323E4F" w:themeColor="text2" w:themeShade="BF"/>
          <w:sz w:val="20"/>
        </w:rPr>
        <w:t>normal</w:t>
      </w:r>
      <w:r w:rsidRPr="00F05083">
        <w:rPr>
          <w:color w:val="323E4F" w:themeColor="text2" w:themeShade="BF"/>
          <w:spacing w:val="-3"/>
          <w:sz w:val="20"/>
        </w:rPr>
        <w:t xml:space="preserve"> </w:t>
      </w:r>
      <w:r w:rsidRPr="00F05083">
        <w:rPr>
          <w:color w:val="323E4F" w:themeColor="text2" w:themeShade="BF"/>
          <w:sz w:val="20"/>
        </w:rPr>
        <w:t>course</w:t>
      </w:r>
      <w:r w:rsidRPr="00F05083">
        <w:rPr>
          <w:color w:val="323E4F" w:themeColor="text2" w:themeShade="BF"/>
          <w:spacing w:val="-3"/>
          <w:sz w:val="20"/>
        </w:rPr>
        <w:t xml:space="preserve"> </w:t>
      </w:r>
      <w:r w:rsidRPr="00F05083">
        <w:rPr>
          <w:color w:val="323E4F" w:themeColor="text2" w:themeShade="BF"/>
          <w:sz w:val="20"/>
        </w:rPr>
        <w:t>of</w:t>
      </w:r>
      <w:r w:rsidRPr="00F05083">
        <w:rPr>
          <w:color w:val="323E4F" w:themeColor="text2" w:themeShade="BF"/>
          <w:spacing w:val="-3"/>
          <w:sz w:val="20"/>
        </w:rPr>
        <w:t xml:space="preserve"> </w:t>
      </w:r>
      <w:r w:rsidRPr="00F05083">
        <w:rPr>
          <w:color w:val="323E4F" w:themeColor="text2" w:themeShade="BF"/>
          <w:sz w:val="20"/>
        </w:rPr>
        <w:t>business</w:t>
      </w:r>
      <w:r w:rsidRPr="00F05083">
        <w:rPr>
          <w:color w:val="323E4F" w:themeColor="text2" w:themeShade="BF"/>
          <w:spacing w:val="-3"/>
          <w:sz w:val="20"/>
        </w:rPr>
        <w:t xml:space="preserve"> </w:t>
      </w:r>
      <w:r w:rsidRPr="00F05083">
        <w:rPr>
          <w:color w:val="323E4F" w:themeColor="text2" w:themeShade="BF"/>
          <w:sz w:val="20"/>
        </w:rPr>
        <w:t>and</w:t>
      </w:r>
      <w:r w:rsidRPr="00F05083">
        <w:rPr>
          <w:color w:val="323E4F" w:themeColor="text2" w:themeShade="BF"/>
          <w:spacing w:val="-3"/>
          <w:sz w:val="20"/>
        </w:rPr>
        <w:t xml:space="preserve"> </w:t>
      </w:r>
      <w:r w:rsidRPr="00F05083">
        <w:rPr>
          <w:color w:val="323E4F" w:themeColor="text2" w:themeShade="BF"/>
          <w:sz w:val="20"/>
        </w:rPr>
        <w:t>no</w:t>
      </w:r>
      <w:r w:rsidRPr="00F05083">
        <w:rPr>
          <w:color w:val="323E4F" w:themeColor="text2" w:themeShade="BF"/>
          <w:spacing w:val="-3"/>
          <w:sz w:val="20"/>
        </w:rPr>
        <w:t xml:space="preserve"> </w:t>
      </w:r>
      <w:r w:rsidRPr="00F05083">
        <w:rPr>
          <w:color w:val="323E4F" w:themeColor="text2" w:themeShade="BF"/>
          <w:sz w:val="20"/>
        </w:rPr>
        <w:t>restricted</w:t>
      </w:r>
      <w:r w:rsidRPr="00F05083">
        <w:rPr>
          <w:color w:val="323E4F" w:themeColor="text2" w:themeShade="BF"/>
          <w:spacing w:val="-3"/>
          <w:sz w:val="20"/>
        </w:rPr>
        <w:t xml:space="preserve"> </w:t>
      </w:r>
      <w:r w:rsidRPr="00F05083">
        <w:rPr>
          <w:color w:val="323E4F" w:themeColor="text2" w:themeShade="BF"/>
          <w:sz w:val="20"/>
        </w:rPr>
        <w:t>donations from related parties.</w:t>
      </w:r>
    </w:p>
    <w:p w14:paraId="1C00CB32" w14:textId="77777777" w:rsidR="00E67672" w:rsidRPr="00F05083" w:rsidRDefault="00E67672" w:rsidP="00E67672">
      <w:pPr>
        <w:spacing w:before="116" w:line="256" w:lineRule="auto"/>
        <w:ind w:left="307" w:right="743"/>
        <w:rPr>
          <w:color w:val="323E4F" w:themeColor="text2" w:themeShade="BF"/>
          <w:sz w:val="20"/>
        </w:rPr>
      </w:pPr>
    </w:p>
    <w:p w14:paraId="697A7BB0" w14:textId="77777777" w:rsidR="00E67672" w:rsidRPr="00F05083" w:rsidRDefault="00E67672" w:rsidP="00E67672">
      <w:pPr>
        <w:pStyle w:val="ListNumber"/>
      </w:pPr>
      <w:r w:rsidRPr="00F05083">
        <w:t>Taxation</w:t>
      </w:r>
    </w:p>
    <w:p w14:paraId="1AE7EC74" w14:textId="77777777" w:rsidR="00E67672" w:rsidRPr="00F05083" w:rsidRDefault="00E67672" w:rsidP="00E67672">
      <w:pPr>
        <w:spacing w:before="45" w:line="256" w:lineRule="auto"/>
        <w:ind w:left="307" w:right="743"/>
        <w:rPr>
          <w:color w:val="323E4F" w:themeColor="text2" w:themeShade="BF"/>
          <w:sz w:val="20"/>
        </w:rPr>
      </w:pPr>
      <w:r w:rsidRPr="00F05083">
        <w:rPr>
          <w:color w:val="323E4F" w:themeColor="text2" w:themeShade="BF"/>
          <w:sz w:val="20"/>
        </w:rPr>
        <w:t>The charity is exempt from corporation tax as all its income is charitable and is applied for charitable purposes.</w:t>
      </w:r>
      <w:r w:rsidRPr="00F05083">
        <w:rPr>
          <w:color w:val="323E4F" w:themeColor="text2" w:themeShade="BF"/>
          <w:spacing w:val="40"/>
          <w:sz w:val="20"/>
        </w:rPr>
        <w:t xml:space="preserve"> </w:t>
      </w:r>
      <w:r w:rsidRPr="00F05083">
        <w:rPr>
          <w:color w:val="323E4F" w:themeColor="text2" w:themeShade="BF"/>
          <w:sz w:val="20"/>
        </w:rPr>
        <w:t>The charity’s former trading subsidiary G.L.F. Charitable Purposes Trading Company Limited had historically distributed all available profits to the parent charity and did so again in 2021/22 upon its transfer of assets on 30th September 2021. The</w:t>
      </w:r>
      <w:r w:rsidRPr="00F05083">
        <w:rPr>
          <w:color w:val="323E4F" w:themeColor="text2" w:themeShade="BF"/>
          <w:spacing w:val="-4"/>
          <w:sz w:val="20"/>
        </w:rPr>
        <w:t xml:space="preserve"> </w:t>
      </w:r>
      <w:r w:rsidRPr="00F05083">
        <w:rPr>
          <w:color w:val="323E4F" w:themeColor="text2" w:themeShade="BF"/>
          <w:sz w:val="20"/>
        </w:rPr>
        <w:t>company</w:t>
      </w:r>
      <w:r w:rsidRPr="00F05083">
        <w:rPr>
          <w:color w:val="323E4F" w:themeColor="text2" w:themeShade="BF"/>
          <w:spacing w:val="-4"/>
          <w:sz w:val="20"/>
        </w:rPr>
        <w:t xml:space="preserve"> </w:t>
      </w:r>
      <w:r w:rsidRPr="00F05083">
        <w:rPr>
          <w:color w:val="323E4F" w:themeColor="text2" w:themeShade="BF"/>
          <w:sz w:val="20"/>
        </w:rPr>
        <w:t>did</w:t>
      </w:r>
      <w:r w:rsidRPr="00F05083">
        <w:rPr>
          <w:color w:val="323E4F" w:themeColor="text2" w:themeShade="BF"/>
          <w:spacing w:val="-4"/>
          <w:sz w:val="20"/>
        </w:rPr>
        <w:t xml:space="preserve"> </w:t>
      </w:r>
      <w:r w:rsidRPr="00F05083">
        <w:rPr>
          <w:color w:val="323E4F" w:themeColor="text2" w:themeShade="BF"/>
          <w:sz w:val="20"/>
        </w:rPr>
        <w:t>not</w:t>
      </w:r>
      <w:r w:rsidRPr="00F05083">
        <w:rPr>
          <w:color w:val="323E4F" w:themeColor="text2" w:themeShade="BF"/>
          <w:spacing w:val="-4"/>
          <w:sz w:val="20"/>
        </w:rPr>
        <w:t xml:space="preserve"> </w:t>
      </w:r>
      <w:r w:rsidRPr="00F05083">
        <w:rPr>
          <w:color w:val="323E4F" w:themeColor="text2" w:themeShade="BF"/>
          <w:sz w:val="20"/>
        </w:rPr>
        <w:t>distribute</w:t>
      </w:r>
      <w:r w:rsidRPr="00F05083">
        <w:rPr>
          <w:color w:val="323E4F" w:themeColor="text2" w:themeShade="BF"/>
          <w:spacing w:val="-4"/>
          <w:sz w:val="20"/>
        </w:rPr>
        <w:t xml:space="preserve"> </w:t>
      </w:r>
      <w:r w:rsidRPr="00F05083">
        <w:rPr>
          <w:color w:val="323E4F" w:themeColor="text2" w:themeShade="BF"/>
          <w:sz w:val="20"/>
        </w:rPr>
        <w:t>its</w:t>
      </w:r>
      <w:r w:rsidRPr="00F05083">
        <w:rPr>
          <w:color w:val="323E4F" w:themeColor="text2" w:themeShade="BF"/>
          <w:spacing w:val="-4"/>
          <w:sz w:val="20"/>
        </w:rPr>
        <w:t xml:space="preserve"> </w:t>
      </w:r>
      <w:r w:rsidRPr="00F05083">
        <w:rPr>
          <w:color w:val="323E4F" w:themeColor="text2" w:themeShade="BF"/>
          <w:sz w:val="20"/>
        </w:rPr>
        <w:t>profits</w:t>
      </w:r>
      <w:r w:rsidRPr="00F05083">
        <w:rPr>
          <w:color w:val="323E4F" w:themeColor="text2" w:themeShade="BF"/>
          <w:spacing w:val="-4"/>
          <w:sz w:val="20"/>
        </w:rPr>
        <w:t xml:space="preserve"> </w:t>
      </w:r>
      <w:r w:rsidRPr="00F05083">
        <w:rPr>
          <w:color w:val="323E4F" w:themeColor="text2" w:themeShade="BF"/>
          <w:sz w:val="20"/>
        </w:rPr>
        <w:t>in</w:t>
      </w:r>
      <w:r w:rsidRPr="00F05083">
        <w:rPr>
          <w:color w:val="323E4F" w:themeColor="text2" w:themeShade="BF"/>
          <w:spacing w:val="-4"/>
          <w:sz w:val="20"/>
        </w:rPr>
        <w:t xml:space="preserve"> </w:t>
      </w:r>
      <w:r w:rsidRPr="00F05083">
        <w:rPr>
          <w:color w:val="323E4F" w:themeColor="text2" w:themeShade="BF"/>
          <w:sz w:val="20"/>
        </w:rPr>
        <w:t>2019/20</w:t>
      </w:r>
      <w:r w:rsidRPr="00F05083">
        <w:rPr>
          <w:color w:val="323E4F" w:themeColor="text2" w:themeShade="BF"/>
          <w:spacing w:val="-4"/>
          <w:sz w:val="20"/>
        </w:rPr>
        <w:t xml:space="preserve"> </w:t>
      </w:r>
      <w:r w:rsidRPr="00F05083">
        <w:rPr>
          <w:color w:val="323E4F" w:themeColor="text2" w:themeShade="BF"/>
          <w:sz w:val="20"/>
        </w:rPr>
        <w:t>and,</w:t>
      </w:r>
      <w:r w:rsidRPr="00F05083">
        <w:rPr>
          <w:color w:val="323E4F" w:themeColor="text2" w:themeShade="BF"/>
          <w:spacing w:val="-4"/>
          <w:sz w:val="20"/>
        </w:rPr>
        <w:t xml:space="preserve"> </w:t>
      </w:r>
      <w:r w:rsidRPr="00F05083">
        <w:rPr>
          <w:color w:val="323E4F" w:themeColor="text2" w:themeShade="BF"/>
          <w:sz w:val="20"/>
        </w:rPr>
        <w:t>following</w:t>
      </w:r>
      <w:r w:rsidRPr="00F05083">
        <w:rPr>
          <w:color w:val="323E4F" w:themeColor="text2" w:themeShade="BF"/>
          <w:spacing w:val="-4"/>
          <w:sz w:val="20"/>
        </w:rPr>
        <w:t xml:space="preserve"> </w:t>
      </w:r>
      <w:r w:rsidRPr="00F05083">
        <w:rPr>
          <w:color w:val="323E4F" w:themeColor="text2" w:themeShade="BF"/>
          <w:sz w:val="20"/>
        </w:rPr>
        <w:t>a</w:t>
      </w:r>
      <w:r w:rsidRPr="00F05083">
        <w:rPr>
          <w:color w:val="323E4F" w:themeColor="text2" w:themeShade="BF"/>
          <w:spacing w:val="-4"/>
          <w:sz w:val="20"/>
        </w:rPr>
        <w:t xml:space="preserve"> </w:t>
      </w:r>
      <w:r w:rsidRPr="00F05083">
        <w:rPr>
          <w:color w:val="323E4F" w:themeColor="text2" w:themeShade="BF"/>
          <w:sz w:val="20"/>
        </w:rPr>
        <w:t>loss</w:t>
      </w:r>
      <w:r w:rsidRPr="00F05083">
        <w:rPr>
          <w:color w:val="323E4F" w:themeColor="text2" w:themeShade="BF"/>
          <w:spacing w:val="-4"/>
          <w:sz w:val="20"/>
        </w:rPr>
        <w:t xml:space="preserve"> </w:t>
      </w:r>
      <w:r w:rsidRPr="00F05083">
        <w:rPr>
          <w:color w:val="323E4F" w:themeColor="text2" w:themeShade="BF"/>
          <w:sz w:val="20"/>
        </w:rPr>
        <w:t>in</w:t>
      </w:r>
      <w:r w:rsidRPr="00F05083">
        <w:rPr>
          <w:color w:val="323E4F" w:themeColor="text2" w:themeShade="BF"/>
          <w:spacing w:val="-4"/>
          <w:sz w:val="20"/>
        </w:rPr>
        <w:t xml:space="preserve"> </w:t>
      </w:r>
      <w:r w:rsidRPr="00F05083">
        <w:rPr>
          <w:color w:val="323E4F" w:themeColor="text2" w:themeShade="BF"/>
          <w:sz w:val="20"/>
        </w:rPr>
        <w:t>2020/21,</w:t>
      </w:r>
      <w:r w:rsidRPr="00F05083">
        <w:rPr>
          <w:color w:val="323E4F" w:themeColor="text2" w:themeShade="BF"/>
          <w:spacing w:val="-4"/>
          <w:sz w:val="20"/>
        </w:rPr>
        <w:t xml:space="preserve"> </w:t>
      </w:r>
      <w:r w:rsidRPr="00F05083">
        <w:rPr>
          <w:color w:val="323E4F" w:themeColor="text2" w:themeShade="BF"/>
          <w:sz w:val="20"/>
        </w:rPr>
        <w:t>subsequently</w:t>
      </w:r>
      <w:r w:rsidRPr="00F05083">
        <w:rPr>
          <w:color w:val="323E4F" w:themeColor="text2" w:themeShade="BF"/>
          <w:spacing w:val="-4"/>
          <w:sz w:val="20"/>
        </w:rPr>
        <w:t xml:space="preserve"> </w:t>
      </w:r>
      <w:r w:rsidRPr="00F05083">
        <w:rPr>
          <w:color w:val="323E4F" w:themeColor="text2" w:themeShade="BF"/>
          <w:sz w:val="20"/>
        </w:rPr>
        <w:t>was</w:t>
      </w:r>
      <w:r w:rsidRPr="00F05083">
        <w:rPr>
          <w:color w:val="323E4F" w:themeColor="text2" w:themeShade="BF"/>
          <w:spacing w:val="-4"/>
          <w:sz w:val="20"/>
        </w:rPr>
        <w:t xml:space="preserve"> </w:t>
      </w:r>
      <w:r w:rsidRPr="00F05083">
        <w:rPr>
          <w:color w:val="323E4F" w:themeColor="text2" w:themeShade="BF"/>
          <w:sz w:val="20"/>
        </w:rPr>
        <w:t>able</w:t>
      </w:r>
      <w:r w:rsidRPr="00F05083">
        <w:rPr>
          <w:color w:val="323E4F" w:themeColor="text2" w:themeShade="BF"/>
          <w:spacing w:val="-4"/>
          <w:sz w:val="20"/>
        </w:rPr>
        <w:t xml:space="preserve"> </w:t>
      </w:r>
      <w:r w:rsidRPr="00F05083">
        <w:rPr>
          <w:color w:val="323E4F" w:themeColor="text2" w:themeShade="BF"/>
          <w:sz w:val="20"/>
        </w:rPr>
        <w:t>to</w:t>
      </w:r>
      <w:r w:rsidRPr="00F05083">
        <w:rPr>
          <w:color w:val="323E4F" w:themeColor="text2" w:themeShade="BF"/>
          <w:spacing w:val="-4"/>
          <w:sz w:val="20"/>
        </w:rPr>
        <w:t xml:space="preserve"> </w:t>
      </w:r>
      <w:r w:rsidRPr="00F05083">
        <w:rPr>
          <w:color w:val="323E4F" w:themeColor="text2" w:themeShade="BF"/>
          <w:sz w:val="20"/>
        </w:rPr>
        <w:t>reclaim the corporation tax paid relating to 2019/20.</w:t>
      </w:r>
    </w:p>
    <w:p w14:paraId="4E66DCA1" w14:textId="77777777" w:rsidR="00E67672" w:rsidRPr="00F05083" w:rsidRDefault="00E67672" w:rsidP="00E67672">
      <w:pPr>
        <w:pStyle w:val="BodyText"/>
        <w:spacing w:before="7"/>
        <w:rPr>
          <w:color w:val="323E4F" w:themeColor="text2" w:themeShade="BF"/>
          <w:sz w:val="9"/>
        </w:rPr>
      </w:pPr>
    </w:p>
    <w:tbl>
      <w:tblPr>
        <w:tblW w:w="9609" w:type="dxa"/>
        <w:tblInd w:w="314"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7107"/>
        <w:gridCol w:w="1226"/>
        <w:gridCol w:w="1276"/>
      </w:tblGrid>
      <w:tr w:rsidR="00E67672" w:rsidRPr="00F05083" w14:paraId="5A2E3761" w14:textId="77777777" w:rsidTr="00F71192">
        <w:trPr>
          <w:trHeight w:val="571"/>
        </w:trPr>
        <w:tc>
          <w:tcPr>
            <w:tcW w:w="7107" w:type="dxa"/>
            <w:tcBorders>
              <w:top w:val="nil"/>
              <w:left w:val="nil"/>
              <w:right w:val="single" w:sz="18" w:space="0" w:color="FFFFFF"/>
            </w:tcBorders>
          </w:tcPr>
          <w:p w14:paraId="5B2AF90F" w14:textId="77777777" w:rsidR="00E67672" w:rsidRPr="00F05083" w:rsidRDefault="00E67672" w:rsidP="00B86631">
            <w:pPr>
              <w:pStyle w:val="TableParagraph"/>
              <w:rPr>
                <w:rFonts w:ascii="Times New Roman"/>
                <w:color w:val="323E4F" w:themeColor="text2" w:themeShade="BF"/>
                <w:sz w:val="20"/>
              </w:rPr>
            </w:pPr>
          </w:p>
        </w:tc>
        <w:tc>
          <w:tcPr>
            <w:tcW w:w="1226" w:type="dxa"/>
            <w:tcBorders>
              <w:top w:val="nil"/>
              <w:left w:val="single" w:sz="18" w:space="0" w:color="FFFFFF"/>
              <w:right w:val="single" w:sz="18" w:space="0" w:color="FFFFFF"/>
            </w:tcBorders>
            <w:shd w:val="clear" w:color="auto" w:fill="E9EAEE"/>
          </w:tcPr>
          <w:p w14:paraId="1AA195DC" w14:textId="77777777" w:rsidR="00E67672" w:rsidRPr="00F05083" w:rsidRDefault="00E67672" w:rsidP="00E67672">
            <w:pPr>
              <w:pStyle w:val="TableParagraph"/>
              <w:spacing w:before="85"/>
              <w:ind w:right="55"/>
              <w:jc w:val="right"/>
              <w:rPr>
                <w:b/>
                <w:color w:val="323E4F" w:themeColor="text2" w:themeShade="BF"/>
              </w:rPr>
            </w:pPr>
            <w:r w:rsidRPr="00F05083">
              <w:rPr>
                <w:b/>
                <w:color w:val="323E4F" w:themeColor="text2" w:themeShade="BF"/>
                <w:spacing w:val="-4"/>
              </w:rPr>
              <w:t>2022</w:t>
            </w:r>
          </w:p>
          <w:p w14:paraId="43FED17E" w14:textId="77777777" w:rsidR="00E67672" w:rsidRPr="00F05083" w:rsidRDefault="00E67672" w:rsidP="00E67672">
            <w:pPr>
              <w:pStyle w:val="TableParagraph"/>
              <w:spacing w:before="13"/>
              <w:ind w:right="55"/>
              <w:jc w:val="right"/>
              <w:rPr>
                <w:b/>
                <w:color w:val="323E4F" w:themeColor="text2" w:themeShade="BF"/>
              </w:rPr>
            </w:pPr>
            <w:r w:rsidRPr="00F05083">
              <w:rPr>
                <w:b/>
                <w:color w:val="323E4F" w:themeColor="text2" w:themeShade="BF"/>
              </w:rPr>
              <w:t>£</w:t>
            </w:r>
          </w:p>
        </w:tc>
        <w:tc>
          <w:tcPr>
            <w:tcW w:w="1276" w:type="dxa"/>
            <w:tcBorders>
              <w:top w:val="nil"/>
              <w:left w:val="single" w:sz="18" w:space="0" w:color="FFFFFF"/>
              <w:right w:val="nil"/>
            </w:tcBorders>
          </w:tcPr>
          <w:p w14:paraId="21B7ADEF" w14:textId="77777777" w:rsidR="00E67672" w:rsidRPr="00F05083" w:rsidRDefault="00E67672" w:rsidP="00E67672">
            <w:pPr>
              <w:pStyle w:val="TableParagraph"/>
              <w:spacing w:before="85"/>
              <w:ind w:right="99"/>
              <w:jc w:val="right"/>
              <w:rPr>
                <w:color w:val="323E4F" w:themeColor="text2" w:themeShade="BF"/>
              </w:rPr>
            </w:pPr>
            <w:r w:rsidRPr="00F05083">
              <w:rPr>
                <w:color w:val="323E4F" w:themeColor="text2" w:themeShade="BF"/>
                <w:spacing w:val="-4"/>
              </w:rPr>
              <w:t>2021</w:t>
            </w:r>
          </w:p>
          <w:p w14:paraId="1E987787" w14:textId="77777777" w:rsidR="00E67672" w:rsidRPr="00F05083" w:rsidRDefault="00E67672" w:rsidP="00E67672">
            <w:pPr>
              <w:pStyle w:val="TableParagraph"/>
              <w:spacing w:before="14"/>
              <w:ind w:right="99"/>
              <w:jc w:val="right"/>
              <w:rPr>
                <w:color w:val="323E4F" w:themeColor="text2" w:themeShade="BF"/>
              </w:rPr>
            </w:pPr>
            <w:r w:rsidRPr="00F05083">
              <w:rPr>
                <w:color w:val="323E4F" w:themeColor="text2" w:themeShade="BF"/>
              </w:rPr>
              <w:t>£</w:t>
            </w:r>
          </w:p>
        </w:tc>
      </w:tr>
      <w:tr w:rsidR="00E67672" w:rsidRPr="00F05083" w14:paraId="08145A9F" w14:textId="77777777" w:rsidTr="00F71192">
        <w:trPr>
          <w:trHeight w:val="579"/>
        </w:trPr>
        <w:tc>
          <w:tcPr>
            <w:tcW w:w="7107" w:type="dxa"/>
            <w:tcBorders>
              <w:left w:val="nil"/>
              <w:bottom w:val="double" w:sz="4" w:space="0" w:color="28357F"/>
              <w:right w:val="single" w:sz="18" w:space="0" w:color="FFFFFF"/>
            </w:tcBorders>
          </w:tcPr>
          <w:p w14:paraId="3A0F6D10" w14:textId="77777777" w:rsidR="00E67672" w:rsidRPr="00F05083" w:rsidRDefault="00E67672" w:rsidP="00B86631">
            <w:pPr>
              <w:pStyle w:val="TableParagraph"/>
              <w:spacing w:before="53"/>
              <w:ind w:left="77"/>
              <w:rPr>
                <w:color w:val="323E4F" w:themeColor="text2" w:themeShade="BF"/>
              </w:rPr>
            </w:pPr>
            <w:r w:rsidRPr="00F05083">
              <w:rPr>
                <w:color w:val="323E4F" w:themeColor="text2" w:themeShade="BF"/>
              </w:rPr>
              <w:t>UK</w:t>
            </w:r>
            <w:r w:rsidRPr="00F05083">
              <w:rPr>
                <w:color w:val="323E4F" w:themeColor="text2" w:themeShade="BF"/>
                <w:spacing w:val="-4"/>
              </w:rPr>
              <w:t xml:space="preserve"> </w:t>
            </w:r>
            <w:r w:rsidRPr="00F05083">
              <w:rPr>
                <w:color w:val="323E4F" w:themeColor="text2" w:themeShade="BF"/>
              </w:rPr>
              <w:t>corporation</w:t>
            </w:r>
            <w:r w:rsidRPr="00F05083">
              <w:rPr>
                <w:color w:val="323E4F" w:themeColor="text2" w:themeShade="BF"/>
                <w:spacing w:val="-1"/>
              </w:rPr>
              <w:t xml:space="preserve"> </w:t>
            </w:r>
            <w:r w:rsidRPr="00F05083">
              <w:rPr>
                <w:color w:val="323E4F" w:themeColor="text2" w:themeShade="BF"/>
              </w:rPr>
              <w:t>tax</w:t>
            </w:r>
            <w:r w:rsidRPr="00F05083">
              <w:rPr>
                <w:color w:val="323E4F" w:themeColor="text2" w:themeShade="BF"/>
                <w:spacing w:val="-2"/>
              </w:rPr>
              <w:t xml:space="preserve"> </w:t>
            </w:r>
            <w:r w:rsidRPr="00F05083">
              <w:rPr>
                <w:color w:val="323E4F" w:themeColor="text2" w:themeShade="BF"/>
              </w:rPr>
              <w:t>at</w:t>
            </w:r>
            <w:r w:rsidRPr="00F05083">
              <w:rPr>
                <w:color w:val="323E4F" w:themeColor="text2" w:themeShade="BF"/>
                <w:spacing w:val="-1"/>
              </w:rPr>
              <w:t xml:space="preserve"> </w:t>
            </w:r>
            <w:r w:rsidRPr="00F05083">
              <w:rPr>
                <w:color w:val="323E4F" w:themeColor="text2" w:themeShade="BF"/>
              </w:rPr>
              <w:t>19%</w:t>
            </w:r>
            <w:r w:rsidRPr="00F05083">
              <w:rPr>
                <w:color w:val="323E4F" w:themeColor="text2" w:themeShade="BF"/>
                <w:spacing w:val="-2"/>
              </w:rPr>
              <w:t xml:space="preserve"> </w:t>
            </w:r>
            <w:r w:rsidRPr="00F05083">
              <w:rPr>
                <w:color w:val="323E4F" w:themeColor="text2" w:themeShade="BF"/>
              </w:rPr>
              <w:t>(2020:</w:t>
            </w:r>
            <w:r w:rsidRPr="00F05083">
              <w:rPr>
                <w:color w:val="323E4F" w:themeColor="text2" w:themeShade="BF"/>
                <w:spacing w:val="-1"/>
              </w:rPr>
              <w:t xml:space="preserve"> </w:t>
            </w:r>
            <w:r w:rsidRPr="00F05083">
              <w:rPr>
                <w:color w:val="323E4F" w:themeColor="text2" w:themeShade="BF"/>
                <w:spacing w:val="-4"/>
              </w:rPr>
              <w:t>19%)</w:t>
            </w:r>
          </w:p>
        </w:tc>
        <w:tc>
          <w:tcPr>
            <w:tcW w:w="1226" w:type="dxa"/>
            <w:tcBorders>
              <w:left w:val="single" w:sz="18" w:space="0" w:color="FFFFFF"/>
              <w:bottom w:val="double" w:sz="4" w:space="0" w:color="28357F"/>
              <w:right w:val="single" w:sz="18" w:space="0" w:color="FFFFFF"/>
            </w:tcBorders>
            <w:shd w:val="clear" w:color="auto" w:fill="E9EAEE"/>
          </w:tcPr>
          <w:p w14:paraId="7CD7DD12" w14:textId="77777777" w:rsidR="00E67672" w:rsidRPr="00F05083" w:rsidRDefault="00E67672" w:rsidP="00E67672">
            <w:pPr>
              <w:pStyle w:val="TableParagraph"/>
              <w:spacing w:before="53"/>
              <w:ind w:right="55"/>
              <w:jc w:val="right"/>
              <w:rPr>
                <w:b/>
                <w:color w:val="323E4F" w:themeColor="text2" w:themeShade="BF"/>
              </w:rPr>
            </w:pPr>
            <w:r w:rsidRPr="00F05083">
              <w:rPr>
                <w:b/>
                <w:color w:val="323E4F" w:themeColor="text2" w:themeShade="BF"/>
              </w:rPr>
              <w:t>-</w:t>
            </w:r>
          </w:p>
        </w:tc>
        <w:tc>
          <w:tcPr>
            <w:tcW w:w="1276" w:type="dxa"/>
            <w:tcBorders>
              <w:left w:val="single" w:sz="18" w:space="0" w:color="FFFFFF"/>
              <w:bottom w:val="double" w:sz="4" w:space="0" w:color="28357F"/>
              <w:right w:val="nil"/>
            </w:tcBorders>
          </w:tcPr>
          <w:p w14:paraId="0048E8B7" w14:textId="77777777" w:rsidR="00E67672" w:rsidRPr="00F05083" w:rsidRDefault="00E67672" w:rsidP="00E67672">
            <w:pPr>
              <w:pStyle w:val="TableParagraph"/>
              <w:spacing w:before="53"/>
              <w:ind w:left="618"/>
              <w:jc w:val="right"/>
              <w:rPr>
                <w:color w:val="323E4F" w:themeColor="text2" w:themeShade="BF"/>
              </w:rPr>
            </w:pPr>
            <w:r w:rsidRPr="00F05083">
              <w:rPr>
                <w:color w:val="323E4F" w:themeColor="text2" w:themeShade="BF"/>
                <w:spacing w:val="-2"/>
              </w:rPr>
              <w:t>(24,287)</w:t>
            </w:r>
          </w:p>
        </w:tc>
      </w:tr>
    </w:tbl>
    <w:p w14:paraId="00B31C3E" w14:textId="05D0F456" w:rsidR="00E67672" w:rsidRDefault="00E67672" w:rsidP="00E67672">
      <w:pPr>
        <w:pStyle w:val="ListNumber"/>
        <w:numPr>
          <w:ilvl w:val="0"/>
          <w:numId w:val="0"/>
        </w:numPr>
        <w:ind w:left="360" w:hanging="360"/>
      </w:pPr>
    </w:p>
    <w:p w14:paraId="3C3A2F8E" w14:textId="77777777" w:rsidR="00E67672" w:rsidRDefault="00E67672" w:rsidP="00E67672">
      <w:pPr>
        <w:pStyle w:val="ListNumber"/>
        <w:numPr>
          <w:ilvl w:val="0"/>
          <w:numId w:val="0"/>
        </w:numPr>
        <w:ind w:left="360" w:hanging="360"/>
      </w:pPr>
    </w:p>
    <w:p w14:paraId="5532DDA2" w14:textId="77777777" w:rsidR="00E67672" w:rsidRDefault="00E67672">
      <w:pPr>
        <w:widowControl/>
        <w:autoSpaceDE/>
        <w:autoSpaceDN/>
        <w:rPr>
          <w:b/>
          <w:color w:val="2F5496" w:themeColor="accent1" w:themeShade="BF"/>
          <w:sz w:val="28"/>
        </w:rPr>
      </w:pPr>
      <w:r>
        <w:br w:type="page"/>
      </w:r>
    </w:p>
    <w:p w14:paraId="43E4F433" w14:textId="1F3F29CA" w:rsidR="00E67672" w:rsidRPr="00F05083" w:rsidRDefault="00E67672" w:rsidP="00E67672">
      <w:pPr>
        <w:pStyle w:val="ListNumber"/>
      </w:pPr>
      <w:r w:rsidRPr="00F05083">
        <w:lastRenderedPageBreak/>
        <w:t>Tangible</w:t>
      </w:r>
      <w:r w:rsidRPr="00F05083">
        <w:rPr>
          <w:spacing w:val="-11"/>
        </w:rPr>
        <w:t xml:space="preserve"> </w:t>
      </w:r>
      <w:r w:rsidRPr="00F05083">
        <w:t>fixed</w:t>
      </w:r>
      <w:r w:rsidRPr="00F05083">
        <w:rPr>
          <w:spacing w:val="-11"/>
        </w:rPr>
        <w:t xml:space="preserve"> </w:t>
      </w:r>
      <w:r w:rsidRPr="00F05083">
        <w:t>assets</w:t>
      </w:r>
    </w:p>
    <w:p w14:paraId="417922E4" w14:textId="77777777" w:rsidR="00E67672" w:rsidRPr="00F05083" w:rsidRDefault="00E67672" w:rsidP="00E67672">
      <w:pPr>
        <w:pStyle w:val="BodyText"/>
        <w:spacing w:before="5"/>
        <w:rPr>
          <w:b/>
          <w:color w:val="323E4F" w:themeColor="text2" w:themeShade="BF"/>
          <w:sz w:val="5"/>
        </w:rPr>
      </w:pPr>
    </w:p>
    <w:tbl>
      <w:tblPr>
        <w:tblW w:w="0" w:type="auto"/>
        <w:tblInd w:w="334"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2284"/>
        <w:gridCol w:w="1077"/>
        <w:gridCol w:w="1096"/>
        <w:gridCol w:w="1283"/>
        <w:gridCol w:w="1079"/>
        <w:gridCol w:w="1134"/>
        <w:gridCol w:w="1134"/>
        <w:gridCol w:w="1020"/>
      </w:tblGrid>
      <w:tr w:rsidR="00E67672" w:rsidRPr="00F05083" w14:paraId="1DBA67B9" w14:textId="77777777" w:rsidTr="00B86631">
        <w:trPr>
          <w:trHeight w:val="956"/>
        </w:trPr>
        <w:tc>
          <w:tcPr>
            <w:tcW w:w="2284" w:type="dxa"/>
            <w:tcBorders>
              <w:top w:val="nil"/>
              <w:left w:val="nil"/>
              <w:right w:val="single" w:sz="18" w:space="0" w:color="FFFFFF"/>
            </w:tcBorders>
          </w:tcPr>
          <w:p w14:paraId="5F3C60EA" w14:textId="77777777" w:rsidR="00E67672" w:rsidRPr="00F05083" w:rsidRDefault="00E67672" w:rsidP="00F71192">
            <w:pPr>
              <w:pStyle w:val="TableParagraph"/>
              <w:spacing w:before="47"/>
              <w:rPr>
                <w:b/>
                <w:color w:val="323E4F" w:themeColor="text2" w:themeShade="BF"/>
                <w:sz w:val="24"/>
              </w:rPr>
            </w:pPr>
            <w:r w:rsidRPr="00F05083">
              <w:rPr>
                <w:b/>
                <w:color w:val="323E4F" w:themeColor="text2" w:themeShade="BF"/>
                <w:sz w:val="24"/>
              </w:rPr>
              <w:t xml:space="preserve">The </w:t>
            </w:r>
            <w:r w:rsidRPr="00F05083">
              <w:rPr>
                <w:b/>
                <w:color w:val="323E4F" w:themeColor="text2" w:themeShade="BF"/>
                <w:spacing w:val="-4"/>
                <w:sz w:val="24"/>
              </w:rPr>
              <w:t>group</w:t>
            </w:r>
          </w:p>
        </w:tc>
        <w:tc>
          <w:tcPr>
            <w:tcW w:w="1077" w:type="dxa"/>
            <w:tcBorders>
              <w:top w:val="nil"/>
              <w:left w:val="single" w:sz="18" w:space="0" w:color="FFFFFF"/>
              <w:right w:val="single" w:sz="18" w:space="0" w:color="FFFFFF"/>
            </w:tcBorders>
            <w:shd w:val="clear" w:color="auto" w:fill="E9EAEE"/>
          </w:tcPr>
          <w:p w14:paraId="2A5ED3EA" w14:textId="77777777" w:rsidR="00E67672" w:rsidRPr="00F05083" w:rsidRDefault="00E67672" w:rsidP="00F71192">
            <w:pPr>
              <w:pStyle w:val="TableParagraph"/>
              <w:spacing w:before="5"/>
              <w:jc w:val="right"/>
              <w:rPr>
                <w:b/>
                <w:color w:val="323E4F" w:themeColor="text2" w:themeShade="BF"/>
                <w:sz w:val="24"/>
              </w:rPr>
            </w:pPr>
          </w:p>
          <w:p w14:paraId="12F488DC" w14:textId="77777777" w:rsidR="00E67672" w:rsidRPr="00F05083" w:rsidRDefault="00E67672" w:rsidP="00F71192">
            <w:pPr>
              <w:pStyle w:val="TableParagraph"/>
              <w:spacing w:line="261" w:lineRule="auto"/>
              <w:ind w:right="34" w:hanging="8"/>
              <w:jc w:val="right"/>
              <w:rPr>
                <w:color w:val="323E4F" w:themeColor="text2" w:themeShade="BF"/>
              </w:rPr>
            </w:pPr>
            <w:r w:rsidRPr="00F05083">
              <w:rPr>
                <w:color w:val="323E4F" w:themeColor="text2" w:themeShade="BF"/>
                <w:spacing w:val="-2"/>
              </w:rPr>
              <w:t>Freehold</w:t>
            </w:r>
            <w:r w:rsidRPr="00F05083">
              <w:rPr>
                <w:color w:val="323E4F" w:themeColor="text2" w:themeShade="BF"/>
              </w:rPr>
              <w:t xml:space="preserve"> </w:t>
            </w:r>
            <w:r w:rsidRPr="00F05083">
              <w:rPr>
                <w:color w:val="323E4F" w:themeColor="text2" w:themeShade="BF"/>
                <w:spacing w:val="-2"/>
              </w:rPr>
              <w:t>property</w:t>
            </w:r>
          </w:p>
          <w:p w14:paraId="4A331306" w14:textId="77777777" w:rsidR="00E67672" w:rsidRPr="00F05083" w:rsidRDefault="00E67672" w:rsidP="00F71192">
            <w:pPr>
              <w:pStyle w:val="TableParagraph"/>
              <w:spacing w:line="201" w:lineRule="exact"/>
              <w:ind w:right="34"/>
              <w:jc w:val="right"/>
              <w:rPr>
                <w:color w:val="323E4F" w:themeColor="text2" w:themeShade="BF"/>
              </w:rPr>
            </w:pPr>
            <w:r w:rsidRPr="00F05083">
              <w:rPr>
                <w:color w:val="323E4F" w:themeColor="text2" w:themeShade="BF"/>
              </w:rPr>
              <w:t>£</w:t>
            </w:r>
          </w:p>
        </w:tc>
        <w:tc>
          <w:tcPr>
            <w:tcW w:w="1096" w:type="dxa"/>
            <w:tcBorders>
              <w:top w:val="nil"/>
              <w:left w:val="single" w:sz="18" w:space="0" w:color="FFFFFF"/>
              <w:right w:val="single" w:sz="18" w:space="0" w:color="FFFFFF"/>
            </w:tcBorders>
          </w:tcPr>
          <w:p w14:paraId="246DA260" w14:textId="77777777" w:rsidR="00E67672" w:rsidRPr="00F05083" w:rsidRDefault="00E67672" w:rsidP="00F71192">
            <w:pPr>
              <w:pStyle w:val="TableParagraph"/>
              <w:spacing w:before="5"/>
              <w:jc w:val="right"/>
              <w:rPr>
                <w:b/>
                <w:color w:val="323E4F" w:themeColor="text2" w:themeShade="BF"/>
                <w:sz w:val="24"/>
              </w:rPr>
            </w:pPr>
          </w:p>
          <w:p w14:paraId="1CFB0482" w14:textId="77777777" w:rsidR="00E67672" w:rsidRPr="00F05083" w:rsidRDefault="00E67672" w:rsidP="00F71192">
            <w:pPr>
              <w:pStyle w:val="TableParagraph"/>
              <w:spacing w:line="261" w:lineRule="auto"/>
              <w:ind w:right="34" w:firstLine="123"/>
              <w:jc w:val="right"/>
              <w:rPr>
                <w:color w:val="323E4F" w:themeColor="text2" w:themeShade="BF"/>
              </w:rPr>
            </w:pPr>
            <w:r w:rsidRPr="00F05083">
              <w:rPr>
                <w:color w:val="323E4F" w:themeColor="text2" w:themeShade="BF"/>
                <w:spacing w:val="-2"/>
              </w:rPr>
              <w:t>Motor</w:t>
            </w:r>
            <w:r w:rsidRPr="00F05083">
              <w:rPr>
                <w:color w:val="323E4F" w:themeColor="text2" w:themeShade="BF"/>
              </w:rPr>
              <w:t xml:space="preserve"> </w:t>
            </w:r>
            <w:r w:rsidRPr="00F05083">
              <w:rPr>
                <w:color w:val="323E4F" w:themeColor="text2" w:themeShade="BF"/>
                <w:spacing w:val="-2"/>
              </w:rPr>
              <w:t>vehicles</w:t>
            </w:r>
          </w:p>
          <w:p w14:paraId="64E8BB94" w14:textId="77777777" w:rsidR="00E67672" w:rsidRPr="00F05083" w:rsidRDefault="00E67672" w:rsidP="00F71192">
            <w:pPr>
              <w:pStyle w:val="TableParagraph"/>
              <w:spacing w:line="201" w:lineRule="exact"/>
              <w:ind w:right="34"/>
              <w:jc w:val="right"/>
              <w:rPr>
                <w:color w:val="323E4F" w:themeColor="text2" w:themeShade="BF"/>
              </w:rPr>
            </w:pPr>
            <w:r w:rsidRPr="00F05083">
              <w:rPr>
                <w:color w:val="323E4F" w:themeColor="text2" w:themeShade="BF"/>
              </w:rPr>
              <w:t>£</w:t>
            </w:r>
          </w:p>
        </w:tc>
        <w:tc>
          <w:tcPr>
            <w:tcW w:w="1283" w:type="dxa"/>
            <w:tcBorders>
              <w:top w:val="nil"/>
              <w:left w:val="single" w:sz="18" w:space="0" w:color="FFFFFF"/>
              <w:right w:val="single" w:sz="18" w:space="0" w:color="FFFFFF"/>
            </w:tcBorders>
            <w:shd w:val="clear" w:color="auto" w:fill="E9EAEE"/>
          </w:tcPr>
          <w:p w14:paraId="4F70FA20" w14:textId="77777777" w:rsidR="00E67672" w:rsidRPr="00F05083" w:rsidRDefault="00E67672" w:rsidP="00F71192">
            <w:pPr>
              <w:pStyle w:val="TableParagraph"/>
              <w:spacing w:before="5"/>
              <w:jc w:val="right"/>
              <w:rPr>
                <w:b/>
                <w:color w:val="323E4F" w:themeColor="text2" w:themeShade="BF"/>
                <w:sz w:val="24"/>
              </w:rPr>
            </w:pPr>
          </w:p>
          <w:p w14:paraId="3C3883E7" w14:textId="77777777" w:rsidR="00E67672" w:rsidRPr="00F05083" w:rsidRDefault="00E67672" w:rsidP="00F71192">
            <w:pPr>
              <w:pStyle w:val="TableParagraph"/>
              <w:spacing w:line="261" w:lineRule="auto"/>
              <w:ind w:right="34" w:firstLine="342"/>
              <w:jc w:val="right"/>
              <w:rPr>
                <w:color w:val="323E4F" w:themeColor="text2" w:themeShade="BF"/>
              </w:rPr>
            </w:pPr>
            <w:r w:rsidRPr="00F05083">
              <w:rPr>
                <w:color w:val="323E4F" w:themeColor="text2" w:themeShade="BF"/>
                <w:spacing w:val="-2"/>
              </w:rPr>
              <w:t>Leasehold</w:t>
            </w:r>
            <w:r w:rsidRPr="00F05083">
              <w:rPr>
                <w:color w:val="323E4F" w:themeColor="text2" w:themeShade="BF"/>
              </w:rPr>
              <w:t xml:space="preserve"> </w:t>
            </w:r>
            <w:r w:rsidRPr="00F05083">
              <w:rPr>
                <w:color w:val="323E4F" w:themeColor="text2" w:themeShade="BF"/>
                <w:spacing w:val="-2"/>
              </w:rPr>
              <w:t>Improvements</w:t>
            </w:r>
          </w:p>
          <w:p w14:paraId="5F290C6F" w14:textId="77777777" w:rsidR="00E67672" w:rsidRPr="00F05083" w:rsidRDefault="00E67672" w:rsidP="00F71192">
            <w:pPr>
              <w:pStyle w:val="TableParagraph"/>
              <w:spacing w:line="201" w:lineRule="exact"/>
              <w:ind w:right="34"/>
              <w:jc w:val="right"/>
              <w:rPr>
                <w:color w:val="323E4F" w:themeColor="text2" w:themeShade="BF"/>
              </w:rPr>
            </w:pPr>
            <w:r w:rsidRPr="00F05083">
              <w:rPr>
                <w:color w:val="323E4F" w:themeColor="text2" w:themeShade="BF"/>
              </w:rPr>
              <w:t>£</w:t>
            </w:r>
          </w:p>
        </w:tc>
        <w:tc>
          <w:tcPr>
            <w:tcW w:w="1079" w:type="dxa"/>
            <w:tcBorders>
              <w:top w:val="nil"/>
              <w:left w:val="single" w:sz="18" w:space="0" w:color="FFFFFF"/>
              <w:right w:val="single" w:sz="18" w:space="0" w:color="FFFFFF"/>
            </w:tcBorders>
          </w:tcPr>
          <w:p w14:paraId="44CEDE28" w14:textId="77777777" w:rsidR="00E67672" w:rsidRPr="00F05083" w:rsidRDefault="00E67672" w:rsidP="00F71192">
            <w:pPr>
              <w:pStyle w:val="TableParagraph"/>
              <w:spacing w:before="55" w:line="261" w:lineRule="auto"/>
              <w:ind w:right="34" w:firstLine="142"/>
              <w:jc w:val="right"/>
              <w:rPr>
                <w:color w:val="323E4F" w:themeColor="text2" w:themeShade="BF"/>
              </w:rPr>
            </w:pPr>
            <w:r w:rsidRPr="00F05083">
              <w:rPr>
                <w:color w:val="323E4F" w:themeColor="text2" w:themeShade="BF"/>
                <w:spacing w:val="-2"/>
              </w:rPr>
              <w:t>Furniture</w:t>
            </w:r>
            <w:r w:rsidRPr="00F05083">
              <w:rPr>
                <w:color w:val="323E4F" w:themeColor="text2" w:themeShade="BF"/>
              </w:rPr>
              <w:t xml:space="preserve"> and office </w:t>
            </w:r>
            <w:r w:rsidRPr="00F05083">
              <w:rPr>
                <w:color w:val="323E4F" w:themeColor="text2" w:themeShade="BF"/>
                <w:spacing w:val="-2"/>
              </w:rPr>
              <w:t>equipment</w:t>
            </w:r>
          </w:p>
          <w:p w14:paraId="4F2D8A95" w14:textId="77777777" w:rsidR="00E67672" w:rsidRPr="00F05083" w:rsidRDefault="00E67672" w:rsidP="00F71192">
            <w:pPr>
              <w:pStyle w:val="TableParagraph"/>
              <w:spacing w:line="201" w:lineRule="exact"/>
              <w:ind w:right="34"/>
              <w:jc w:val="right"/>
              <w:rPr>
                <w:color w:val="323E4F" w:themeColor="text2" w:themeShade="BF"/>
              </w:rPr>
            </w:pPr>
            <w:r w:rsidRPr="00F05083">
              <w:rPr>
                <w:color w:val="323E4F" w:themeColor="text2" w:themeShade="BF"/>
              </w:rPr>
              <w:t>£</w:t>
            </w:r>
          </w:p>
        </w:tc>
        <w:tc>
          <w:tcPr>
            <w:tcW w:w="1134" w:type="dxa"/>
            <w:tcBorders>
              <w:top w:val="nil"/>
              <w:left w:val="single" w:sz="18" w:space="0" w:color="FFFFFF"/>
              <w:right w:val="single" w:sz="18" w:space="0" w:color="FFFFFF"/>
            </w:tcBorders>
            <w:shd w:val="clear" w:color="auto" w:fill="E9EAEE"/>
          </w:tcPr>
          <w:p w14:paraId="212A5F1B" w14:textId="77777777" w:rsidR="00E67672" w:rsidRPr="00F05083" w:rsidRDefault="00E67672" w:rsidP="00F71192">
            <w:pPr>
              <w:pStyle w:val="TableParagraph"/>
              <w:jc w:val="right"/>
              <w:rPr>
                <w:b/>
                <w:color w:val="323E4F" w:themeColor="text2" w:themeShade="BF"/>
                <w:sz w:val="20"/>
              </w:rPr>
            </w:pPr>
          </w:p>
          <w:p w14:paraId="718F54A4" w14:textId="77777777" w:rsidR="00E67672" w:rsidRPr="00F05083" w:rsidRDefault="00E67672" w:rsidP="00F71192">
            <w:pPr>
              <w:pStyle w:val="TableParagraph"/>
              <w:spacing w:before="11"/>
              <w:jc w:val="right"/>
              <w:rPr>
                <w:b/>
                <w:color w:val="323E4F" w:themeColor="text2" w:themeShade="BF"/>
                <w:sz w:val="23"/>
              </w:rPr>
            </w:pPr>
          </w:p>
          <w:p w14:paraId="22AEFC82" w14:textId="77777777" w:rsidR="00E67672" w:rsidRPr="00F05083" w:rsidRDefault="00E67672" w:rsidP="00F71192">
            <w:pPr>
              <w:pStyle w:val="TableParagraph"/>
              <w:ind w:right="34"/>
              <w:jc w:val="right"/>
              <w:rPr>
                <w:color w:val="323E4F" w:themeColor="text2" w:themeShade="BF"/>
              </w:rPr>
            </w:pPr>
            <w:r w:rsidRPr="00F05083">
              <w:rPr>
                <w:color w:val="323E4F" w:themeColor="text2" w:themeShade="BF"/>
                <w:spacing w:val="-2"/>
              </w:rPr>
              <w:t>Database</w:t>
            </w:r>
          </w:p>
          <w:p w14:paraId="2E19D47B" w14:textId="77777777" w:rsidR="00E67672" w:rsidRPr="00F05083" w:rsidRDefault="00E67672" w:rsidP="00F71192">
            <w:pPr>
              <w:pStyle w:val="TableParagraph"/>
              <w:spacing w:before="17"/>
              <w:ind w:right="34"/>
              <w:jc w:val="right"/>
              <w:rPr>
                <w:color w:val="323E4F" w:themeColor="text2" w:themeShade="BF"/>
              </w:rPr>
            </w:pPr>
            <w:r w:rsidRPr="00F05083">
              <w:rPr>
                <w:color w:val="323E4F" w:themeColor="text2" w:themeShade="BF"/>
              </w:rPr>
              <w:t>£</w:t>
            </w:r>
          </w:p>
        </w:tc>
        <w:tc>
          <w:tcPr>
            <w:tcW w:w="1134" w:type="dxa"/>
            <w:tcBorders>
              <w:top w:val="nil"/>
              <w:left w:val="single" w:sz="18" w:space="0" w:color="FFFFFF"/>
              <w:right w:val="single" w:sz="18" w:space="0" w:color="FFFFFF"/>
            </w:tcBorders>
          </w:tcPr>
          <w:p w14:paraId="2FF93093" w14:textId="77777777" w:rsidR="00E67672" w:rsidRPr="00F05083" w:rsidRDefault="00E67672" w:rsidP="00F71192">
            <w:pPr>
              <w:pStyle w:val="TableParagraph"/>
              <w:spacing w:before="55" w:line="261" w:lineRule="auto"/>
              <w:ind w:right="34" w:hanging="158"/>
              <w:jc w:val="right"/>
              <w:rPr>
                <w:color w:val="323E4F" w:themeColor="text2" w:themeShade="BF"/>
              </w:rPr>
            </w:pPr>
            <w:r w:rsidRPr="00F05083">
              <w:rPr>
                <w:color w:val="323E4F" w:themeColor="text2" w:themeShade="BF"/>
              </w:rPr>
              <w:t>Models</w:t>
            </w:r>
            <w:r w:rsidRPr="00F05083">
              <w:rPr>
                <w:color w:val="323E4F" w:themeColor="text2" w:themeShade="BF"/>
                <w:spacing w:val="-11"/>
              </w:rPr>
              <w:t xml:space="preserve"> </w:t>
            </w:r>
            <w:r w:rsidRPr="00F05083">
              <w:rPr>
                <w:color w:val="323E4F" w:themeColor="text2" w:themeShade="BF"/>
              </w:rPr>
              <w:t xml:space="preserve">and </w:t>
            </w:r>
            <w:r w:rsidRPr="00F05083">
              <w:rPr>
                <w:color w:val="323E4F" w:themeColor="text2" w:themeShade="BF"/>
                <w:spacing w:val="-2"/>
              </w:rPr>
              <w:t>collection</w:t>
            </w:r>
            <w:r w:rsidRPr="00F05083">
              <w:rPr>
                <w:color w:val="323E4F" w:themeColor="text2" w:themeShade="BF"/>
              </w:rPr>
              <w:t xml:space="preserve"> </w:t>
            </w:r>
            <w:r w:rsidRPr="00F05083">
              <w:rPr>
                <w:color w:val="323E4F" w:themeColor="text2" w:themeShade="BF"/>
                <w:spacing w:val="-2"/>
              </w:rPr>
              <w:t>materials</w:t>
            </w:r>
          </w:p>
          <w:p w14:paraId="05C95298" w14:textId="77777777" w:rsidR="00E67672" w:rsidRPr="00F05083" w:rsidRDefault="00E67672" w:rsidP="00F71192">
            <w:pPr>
              <w:pStyle w:val="TableParagraph"/>
              <w:spacing w:line="201" w:lineRule="exact"/>
              <w:ind w:right="34"/>
              <w:jc w:val="right"/>
              <w:rPr>
                <w:color w:val="323E4F" w:themeColor="text2" w:themeShade="BF"/>
              </w:rPr>
            </w:pPr>
            <w:r w:rsidRPr="00F05083">
              <w:rPr>
                <w:color w:val="323E4F" w:themeColor="text2" w:themeShade="BF"/>
              </w:rPr>
              <w:t>£</w:t>
            </w:r>
          </w:p>
        </w:tc>
        <w:tc>
          <w:tcPr>
            <w:tcW w:w="1020" w:type="dxa"/>
            <w:tcBorders>
              <w:top w:val="nil"/>
              <w:left w:val="single" w:sz="18" w:space="0" w:color="FFFFFF"/>
              <w:right w:val="single" w:sz="18" w:space="0" w:color="FFFFFF"/>
            </w:tcBorders>
            <w:shd w:val="clear" w:color="auto" w:fill="E9EAEE"/>
          </w:tcPr>
          <w:p w14:paraId="177246DF" w14:textId="77777777" w:rsidR="00E67672" w:rsidRPr="00F05083" w:rsidRDefault="00E67672" w:rsidP="00F71192">
            <w:pPr>
              <w:pStyle w:val="TableParagraph"/>
              <w:jc w:val="right"/>
              <w:rPr>
                <w:b/>
                <w:color w:val="323E4F" w:themeColor="text2" w:themeShade="BF"/>
                <w:sz w:val="20"/>
              </w:rPr>
            </w:pPr>
          </w:p>
          <w:p w14:paraId="16158E97" w14:textId="77777777" w:rsidR="00E67672" w:rsidRPr="00F05083" w:rsidRDefault="00E67672" w:rsidP="00F71192">
            <w:pPr>
              <w:pStyle w:val="TableParagraph"/>
              <w:spacing w:before="10"/>
              <w:jc w:val="right"/>
              <w:rPr>
                <w:b/>
                <w:color w:val="323E4F" w:themeColor="text2" w:themeShade="BF"/>
                <w:sz w:val="23"/>
              </w:rPr>
            </w:pPr>
          </w:p>
          <w:p w14:paraId="540BE576" w14:textId="77777777" w:rsidR="00E67672" w:rsidRPr="00F05083" w:rsidRDefault="00E67672" w:rsidP="00F71192">
            <w:pPr>
              <w:pStyle w:val="TableParagraph"/>
              <w:ind w:right="35"/>
              <w:jc w:val="right"/>
              <w:rPr>
                <w:b/>
                <w:color w:val="323E4F" w:themeColor="text2" w:themeShade="BF"/>
              </w:rPr>
            </w:pPr>
            <w:r w:rsidRPr="00F05083">
              <w:rPr>
                <w:b/>
                <w:color w:val="323E4F" w:themeColor="text2" w:themeShade="BF"/>
                <w:spacing w:val="-2"/>
              </w:rPr>
              <w:t>Total</w:t>
            </w:r>
          </w:p>
          <w:p w14:paraId="676EB8F4" w14:textId="77777777" w:rsidR="00E67672" w:rsidRPr="00F05083" w:rsidRDefault="00E67672" w:rsidP="00F71192">
            <w:pPr>
              <w:pStyle w:val="TableParagraph"/>
              <w:spacing w:before="17"/>
              <w:ind w:right="35"/>
              <w:jc w:val="right"/>
              <w:rPr>
                <w:b/>
                <w:color w:val="323E4F" w:themeColor="text2" w:themeShade="BF"/>
              </w:rPr>
            </w:pPr>
            <w:r w:rsidRPr="00F05083">
              <w:rPr>
                <w:b/>
                <w:color w:val="323E4F" w:themeColor="text2" w:themeShade="BF"/>
              </w:rPr>
              <w:t>£</w:t>
            </w:r>
          </w:p>
        </w:tc>
      </w:tr>
      <w:tr w:rsidR="00E67672" w:rsidRPr="00F05083" w14:paraId="01CACB04" w14:textId="77777777" w:rsidTr="00B86631">
        <w:trPr>
          <w:trHeight w:val="373"/>
        </w:trPr>
        <w:tc>
          <w:tcPr>
            <w:tcW w:w="2284" w:type="dxa"/>
            <w:tcBorders>
              <w:left w:val="nil"/>
              <w:bottom w:val="nil"/>
              <w:right w:val="single" w:sz="18" w:space="0" w:color="FFFFFF"/>
            </w:tcBorders>
          </w:tcPr>
          <w:p w14:paraId="1329DA15" w14:textId="77777777" w:rsidR="00E67672" w:rsidRPr="00F05083" w:rsidRDefault="00E67672" w:rsidP="00F71192">
            <w:pPr>
              <w:pStyle w:val="TableParagraph"/>
              <w:spacing w:before="87"/>
              <w:rPr>
                <w:b/>
                <w:color w:val="323E4F" w:themeColor="text2" w:themeShade="BF"/>
              </w:rPr>
            </w:pPr>
            <w:r w:rsidRPr="00F05083">
              <w:rPr>
                <w:b/>
                <w:color w:val="323E4F" w:themeColor="text2" w:themeShade="BF"/>
                <w:spacing w:val="-4"/>
              </w:rPr>
              <w:t>Cost</w:t>
            </w:r>
          </w:p>
        </w:tc>
        <w:tc>
          <w:tcPr>
            <w:tcW w:w="1077" w:type="dxa"/>
            <w:tcBorders>
              <w:left w:val="single" w:sz="18" w:space="0" w:color="FFFFFF"/>
              <w:bottom w:val="nil"/>
              <w:right w:val="single" w:sz="18" w:space="0" w:color="FFFFFF"/>
            </w:tcBorders>
            <w:shd w:val="clear" w:color="auto" w:fill="E9EAEE"/>
          </w:tcPr>
          <w:p w14:paraId="47A0221C" w14:textId="77777777" w:rsidR="00E67672" w:rsidRPr="00F05083" w:rsidRDefault="00E67672" w:rsidP="00F71192">
            <w:pPr>
              <w:pStyle w:val="TableParagraph"/>
              <w:jc w:val="right"/>
              <w:rPr>
                <w:rFonts w:ascii="Times New Roman"/>
                <w:color w:val="323E4F" w:themeColor="text2" w:themeShade="BF"/>
              </w:rPr>
            </w:pPr>
          </w:p>
        </w:tc>
        <w:tc>
          <w:tcPr>
            <w:tcW w:w="1096" w:type="dxa"/>
            <w:tcBorders>
              <w:left w:val="single" w:sz="18" w:space="0" w:color="FFFFFF"/>
              <w:bottom w:val="nil"/>
              <w:right w:val="single" w:sz="18" w:space="0" w:color="FFFFFF"/>
            </w:tcBorders>
          </w:tcPr>
          <w:p w14:paraId="654954C7" w14:textId="77777777" w:rsidR="00E67672" w:rsidRPr="00F05083" w:rsidRDefault="00E67672" w:rsidP="00F71192">
            <w:pPr>
              <w:pStyle w:val="TableParagraph"/>
              <w:jc w:val="right"/>
              <w:rPr>
                <w:rFonts w:ascii="Times New Roman"/>
                <w:color w:val="323E4F" w:themeColor="text2" w:themeShade="BF"/>
              </w:rPr>
            </w:pPr>
          </w:p>
        </w:tc>
        <w:tc>
          <w:tcPr>
            <w:tcW w:w="1283" w:type="dxa"/>
            <w:tcBorders>
              <w:left w:val="single" w:sz="18" w:space="0" w:color="FFFFFF"/>
              <w:bottom w:val="nil"/>
              <w:right w:val="single" w:sz="18" w:space="0" w:color="FFFFFF"/>
            </w:tcBorders>
            <w:shd w:val="clear" w:color="auto" w:fill="E9EAEE"/>
          </w:tcPr>
          <w:p w14:paraId="49463082" w14:textId="77777777" w:rsidR="00E67672" w:rsidRPr="00F05083" w:rsidRDefault="00E67672" w:rsidP="00F71192">
            <w:pPr>
              <w:pStyle w:val="TableParagraph"/>
              <w:jc w:val="right"/>
              <w:rPr>
                <w:rFonts w:ascii="Times New Roman"/>
                <w:color w:val="323E4F" w:themeColor="text2" w:themeShade="BF"/>
              </w:rPr>
            </w:pPr>
          </w:p>
        </w:tc>
        <w:tc>
          <w:tcPr>
            <w:tcW w:w="1079" w:type="dxa"/>
            <w:tcBorders>
              <w:left w:val="single" w:sz="18" w:space="0" w:color="FFFFFF"/>
              <w:bottom w:val="nil"/>
              <w:right w:val="single" w:sz="18" w:space="0" w:color="FFFFFF"/>
            </w:tcBorders>
          </w:tcPr>
          <w:p w14:paraId="24BFB961" w14:textId="77777777" w:rsidR="00E67672" w:rsidRPr="00F05083" w:rsidRDefault="00E67672" w:rsidP="00F71192">
            <w:pPr>
              <w:pStyle w:val="TableParagraph"/>
              <w:jc w:val="right"/>
              <w:rPr>
                <w:rFonts w:ascii="Times New Roman"/>
                <w:color w:val="323E4F" w:themeColor="text2" w:themeShade="BF"/>
              </w:rPr>
            </w:pPr>
          </w:p>
        </w:tc>
        <w:tc>
          <w:tcPr>
            <w:tcW w:w="1134" w:type="dxa"/>
            <w:tcBorders>
              <w:left w:val="single" w:sz="18" w:space="0" w:color="FFFFFF"/>
              <w:bottom w:val="nil"/>
              <w:right w:val="single" w:sz="18" w:space="0" w:color="FFFFFF"/>
            </w:tcBorders>
            <w:shd w:val="clear" w:color="auto" w:fill="E9EAEE"/>
          </w:tcPr>
          <w:p w14:paraId="6A378305" w14:textId="77777777" w:rsidR="00E67672" w:rsidRPr="00F05083" w:rsidRDefault="00E67672" w:rsidP="00F71192">
            <w:pPr>
              <w:pStyle w:val="TableParagraph"/>
              <w:jc w:val="right"/>
              <w:rPr>
                <w:rFonts w:ascii="Times New Roman"/>
                <w:color w:val="323E4F" w:themeColor="text2" w:themeShade="BF"/>
              </w:rPr>
            </w:pPr>
          </w:p>
        </w:tc>
        <w:tc>
          <w:tcPr>
            <w:tcW w:w="1134" w:type="dxa"/>
            <w:tcBorders>
              <w:left w:val="single" w:sz="18" w:space="0" w:color="FFFFFF"/>
              <w:bottom w:val="nil"/>
              <w:right w:val="single" w:sz="18" w:space="0" w:color="FFFFFF"/>
            </w:tcBorders>
          </w:tcPr>
          <w:p w14:paraId="6EAA4D47" w14:textId="77777777" w:rsidR="00E67672" w:rsidRPr="00F05083" w:rsidRDefault="00E67672" w:rsidP="00F71192">
            <w:pPr>
              <w:pStyle w:val="TableParagraph"/>
              <w:jc w:val="right"/>
              <w:rPr>
                <w:rFonts w:ascii="Times New Roman"/>
                <w:color w:val="323E4F" w:themeColor="text2" w:themeShade="BF"/>
              </w:rPr>
            </w:pPr>
          </w:p>
        </w:tc>
        <w:tc>
          <w:tcPr>
            <w:tcW w:w="1020" w:type="dxa"/>
            <w:tcBorders>
              <w:left w:val="single" w:sz="18" w:space="0" w:color="FFFFFF"/>
              <w:bottom w:val="nil"/>
              <w:right w:val="single" w:sz="18" w:space="0" w:color="FFFFFF"/>
            </w:tcBorders>
            <w:shd w:val="clear" w:color="auto" w:fill="E9EAEE"/>
          </w:tcPr>
          <w:p w14:paraId="16637D4E" w14:textId="77777777" w:rsidR="00E67672" w:rsidRPr="00F05083" w:rsidRDefault="00E67672" w:rsidP="00F71192">
            <w:pPr>
              <w:pStyle w:val="TableParagraph"/>
              <w:jc w:val="right"/>
              <w:rPr>
                <w:rFonts w:ascii="Times New Roman"/>
                <w:color w:val="323E4F" w:themeColor="text2" w:themeShade="BF"/>
              </w:rPr>
            </w:pPr>
          </w:p>
        </w:tc>
      </w:tr>
      <w:tr w:rsidR="00E67672" w:rsidRPr="00F05083" w14:paraId="24A3C70C" w14:textId="77777777" w:rsidTr="00B86631">
        <w:trPr>
          <w:trHeight w:val="368"/>
        </w:trPr>
        <w:tc>
          <w:tcPr>
            <w:tcW w:w="2284" w:type="dxa"/>
            <w:tcBorders>
              <w:top w:val="nil"/>
              <w:left w:val="nil"/>
              <w:bottom w:val="nil"/>
              <w:right w:val="single" w:sz="18" w:space="0" w:color="FFFFFF"/>
            </w:tcBorders>
          </w:tcPr>
          <w:p w14:paraId="5BDB1C56" w14:textId="77777777" w:rsidR="00E67672" w:rsidRPr="00F05083" w:rsidRDefault="00E67672" w:rsidP="00F71192">
            <w:pPr>
              <w:pStyle w:val="TableParagraph"/>
              <w:spacing w:before="83"/>
              <w:rPr>
                <w:color w:val="323E4F" w:themeColor="text2" w:themeShade="BF"/>
              </w:rPr>
            </w:pPr>
            <w:r w:rsidRPr="00F05083">
              <w:rPr>
                <w:color w:val="323E4F" w:themeColor="text2" w:themeShade="BF"/>
              </w:rPr>
              <w:t>At</w:t>
            </w:r>
            <w:r w:rsidRPr="00F05083">
              <w:rPr>
                <w:color w:val="323E4F" w:themeColor="text2" w:themeShade="BF"/>
                <w:spacing w:val="-3"/>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rPr>
              <w:t>start</w:t>
            </w:r>
            <w:r w:rsidRPr="00F05083">
              <w:rPr>
                <w:color w:val="323E4F" w:themeColor="text2" w:themeShade="BF"/>
                <w:spacing w:val="-1"/>
              </w:rPr>
              <w:t xml:space="preserve"> </w:t>
            </w:r>
            <w:r w:rsidRPr="00F05083">
              <w:rPr>
                <w:color w:val="323E4F" w:themeColor="text2" w:themeShade="BF"/>
              </w:rPr>
              <w:t>of</w:t>
            </w:r>
            <w:r w:rsidRPr="00F05083">
              <w:rPr>
                <w:color w:val="323E4F" w:themeColor="text2" w:themeShade="BF"/>
                <w:spacing w:val="-1"/>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spacing w:val="-4"/>
              </w:rPr>
              <w:t>year</w:t>
            </w:r>
          </w:p>
        </w:tc>
        <w:tc>
          <w:tcPr>
            <w:tcW w:w="1077" w:type="dxa"/>
            <w:tcBorders>
              <w:top w:val="nil"/>
              <w:left w:val="single" w:sz="18" w:space="0" w:color="FFFFFF"/>
              <w:bottom w:val="nil"/>
              <w:right w:val="single" w:sz="18" w:space="0" w:color="FFFFFF"/>
            </w:tcBorders>
            <w:shd w:val="clear" w:color="auto" w:fill="E9EAEE"/>
          </w:tcPr>
          <w:p w14:paraId="7FDAFECF"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465,007</w:t>
            </w:r>
          </w:p>
        </w:tc>
        <w:tc>
          <w:tcPr>
            <w:tcW w:w="1096" w:type="dxa"/>
            <w:tcBorders>
              <w:top w:val="nil"/>
              <w:left w:val="single" w:sz="18" w:space="0" w:color="FFFFFF"/>
              <w:bottom w:val="nil"/>
              <w:right w:val="single" w:sz="18" w:space="0" w:color="FFFFFF"/>
            </w:tcBorders>
          </w:tcPr>
          <w:p w14:paraId="0F6E4DCD"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15,625</w:t>
            </w:r>
          </w:p>
        </w:tc>
        <w:tc>
          <w:tcPr>
            <w:tcW w:w="1283" w:type="dxa"/>
            <w:tcBorders>
              <w:top w:val="nil"/>
              <w:left w:val="single" w:sz="18" w:space="0" w:color="FFFFFF"/>
              <w:bottom w:val="nil"/>
              <w:right w:val="single" w:sz="18" w:space="0" w:color="FFFFFF"/>
            </w:tcBorders>
            <w:shd w:val="clear" w:color="auto" w:fill="E9EAEE"/>
          </w:tcPr>
          <w:p w14:paraId="15AB7C07"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66,074</w:t>
            </w:r>
          </w:p>
        </w:tc>
        <w:tc>
          <w:tcPr>
            <w:tcW w:w="1079" w:type="dxa"/>
            <w:tcBorders>
              <w:top w:val="nil"/>
              <w:left w:val="single" w:sz="18" w:space="0" w:color="FFFFFF"/>
              <w:bottom w:val="nil"/>
              <w:right w:val="single" w:sz="18" w:space="0" w:color="FFFFFF"/>
            </w:tcBorders>
          </w:tcPr>
          <w:p w14:paraId="6EC1E81D"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151,507</w:t>
            </w:r>
          </w:p>
        </w:tc>
        <w:tc>
          <w:tcPr>
            <w:tcW w:w="1134" w:type="dxa"/>
            <w:tcBorders>
              <w:top w:val="nil"/>
              <w:left w:val="single" w:sz="18" w:space="0" w:color="FFFFFF"/>
              <w:bottom w:val="nil"/>
              <w:right w:val="single" w:sz="18" w:space="0" w:color="FFFFFF"/>
            </w:tcBorders>
            <w:shd w:val="clear" w:color="auto" w:fill="E9EAEE"/>
          </w:tcPr>
          <w:p w14:paraId="1FF29CFE"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29,704</w:t>
            </w:r>
          </w:p>
        </w:tc>
        <w:tc>
          <w:tcPr>
            <w:tcW w:w="1134" w:type="dxa"/>
            <w:tcBorders>
              <w:top w:val="nil"/>
              <w:left w:val="single" w:sz="18" w:space="0" w:color="FFFFFF"/>
              <w:bottom w:val="nil"/>
              <w:right w:val="single" w:sz="18" w:space="0" w:color="FFFFFF"/>
            </w:tcBorders>
          </w:tcPr>
          <w:p w14:paraId="397D8AE0"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20,905</w:t>
            </w:r>
          </w:p>
        </w:tc>
        <w:tc>
          <w:tcPr>
            <w:tcW w:w="1020" w:type="dxa"/>
            <w:tcBorders>
              <w:top w:val="nil"/>
              <w:left w:val="single" w:sz="18" w:space="0" w:color="FFFFFF"/>
              <w:bottom w:val="nil"/>
              <w:right w:val="single" w:sz="18" w:space="0" w:color="FFFFFF"/>
            </w:tcBorders>
            <w:shd w:val="clear" w:color="auto" w:fill="E9EAEE"/>
          </w:tcPr>
          <w:p w14:paraId="20457B9C" w14:textId="77777777" w:rsidR="00E67672" w:rsidRPr="00F05083" w:rsidRDefault="00E67672" w:rsidP="00F71192">
            <w:pPr>
              <w:pStyle w:val="TableParagraph"/>
              <w:spacing w:before="82"/>
              <w:ind w:right="35"/>
              <w:jc w:val="right"/>
              <w:rPr>
                <w:b/>
                <w:color w:val="323E4F" w:themeColor="text2" w:themeShade="BF"/>
              </w:rPr>
            </w:pPr>
            <w:r w:rsidRPr="00F05083">
              <w:rPr>
                <w:b/>
                <w:color w:val="323E4F" w:themeColor="text2" w:themeShade="BF"/>
                <w:spacing w:val="-2"/>
              </w:rPr>
              <w:t>748,822</w:t>
            </w:r>
          </w:p>
        </w:tc>
      </w:tr>
      <w:tr w:rsidR="00E67672" w:rsidRPr="00F05083" w14:paraId="4BBAB6F4" w14:textId="77777777" w:rsidTr="00B86631">
        <w:trPr>
          <w:trHeight w:val="368"/>
        </w:trPr>
        <w:tc>
          <w:tcPr>
            <w:tcW w:w="2284" w:type="dxa"/>
            <w:tcBorders>
              <w:top w:val="nil"/>
              <w:left w:val="nil"/>
              <w:bottom w:val="nil"/>
              <w:right w:val="single" w:sz="18" w:space="0" w:color="FFFFFF"/>
            </w:tcBorders>
          </w:tcPr>
          <w:p w14:paraId="3A17D3C1" w14:textId="77777777" w:rsidR="00E67672" w:rsidRPr="00F05083" w:rsidRDefault="00E67672" w:rsidP="00F71192">
            <w:pPr>
              <w:pStyle w:val="TableParagraph"/>
              <w:spacing w:before="83"/>
              <w:rPr>
                <w:color w:val="323E4F" w:themeColor="text2" w:themeShade="BF"/>
              </w:rPr>
            </w:pPr>
            <w:r w:rsidRPr="00F05083">
              <w:rPr>
                <w:color w:val="323E4F" w:themeColor="text2" w:themeShade="BF"/>
              </w:rPr>
              <w:t>Additions</w:t>
            </w:r>
            <w:r w:rsidRPr="00F05083">
              <w:rPr>
                <w:color w:val="323E4F" w:themeColor="text2" w:themeShade="BF"/>
                <w:spacing w:val="-2"/>
              </w:rPr>
              <w:t xml:space="preserve"> </w:t>
            </w:r>
            <w:r w:rsidRPr="00F05083">
              <w:rPr>
                <w:color w:val="323E4F" w:themeColor="text2" w:themeShade="BF"/>
              </w:rPr>
              <w:t xml:space="preserve">in </w:t>
            </w:r>
            <w:r w:rsidRPr="00F05083">
              <w:rPr>
                <w:color w:val="323E4F" w:themeColor="text2" w:themeShade="BF"/>
                <w:spacing w:val="-4"/>
              </w:rPr>
              <w:t>year</w:t>
            </w:r>
          </w:p>
        </w:tc>
        <w:tc>
          <w:tcPr>
            <w:tcW w:w="1077" w:type="dxa"/>
            <w:tcBorders>
              <w:top w:val="nil"/>
              <w:left w:val="single" w:sz="18" w:space="0" w:color="FFFFFF"/>
              <w:bottom w:val="nil"/>
              <w:right w:val="single" w:sz="18" w:space="0" w:color="FFFFFF"/>
            </w:tcBorders>
            <w:shd w:val="clear" w:color="auto" w:fill="E9EAEE"/>
          </w:tcPr>
          <w:p w14:paraId="3F235606"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rPr>
              <w:t>-</w:t>
            </w:r>
          </w:p>
        </w:tc>
        <w:tc>
          <w:tcPr>
            <w:tcW w:w="1096" w:type="dxa"/>
            <w:tcBorders>
              <w:top w:val="nil"/>
              <w:left w:val="single" w:sz="18" w:space="0" w:color="FFFFFF"/>
              <w:bottom w:val="nil"/>
              <w:right w:val="single" w:sz="18" w:space="0" w:color="FFFFFF"/>
            </w:tcBorders>
          </w:tcPr>
          <w:p w14:paraId="49A805E3"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21,369</w:t>
            </w:r>
          </w:p>
        </w:tc>
        <w:tc>
          <w:tcPr>
            <w:tcW w:w="1283" w:type="dxa"/>
            <w:tcBorders>
              <w:top w:val="nil"/>
              <w:left w:val="single" w:sz="18" w:space="0" w:color="FFFFFF"/>
              <w:bottom w:val="nil"/>
              <w:right w:val="single" w:sz="18" w:space="0" w:color="FFFFFF"/>
            </w:tcBorders>
            <w:shd w:val="clear" w:color="auto" w:fill="E9EAEE"/>
          </w:tcPr>
          <w:p w14:paraId="4DF6A9E9"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86,718</w:t>
            </w:r>
          </w:p>
        </w:tc>
        <w:tc>
          <w:tcPr>
            <w:tcW w:w="1079" w:type="dxa"/>
            <w:tcBorders>
              <w:top w:val="nil"/>
              <w:left w:val="single" w:sz="18" w:space="0" w:color="FFFFFF"/>
              <w:bottom w:val="nil"/>
              <w:right w:val="single" w:sz="18" w:space="0" w:color="FFFFFF"/>
            </w:tcBorders>
          </w:tcPr>
          <w:p w14:paraId="0AE11E53"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4"/>
              </w:rPr>
              <w:t>6,371</w:t>
            </w:r>
          </w:p>
        </w:tc>
        <w:tc>
          <w:tcPr>
            <w:tcW w:w="1134" w:type="dxa"/>
            <w:tcBorders>
              <w:top w:val="nil"/>
              <w:left w:val="single" w:sz="18" w:space="0" w:color="FFFFFF"/>
              <w:bottom w:val="nil"/>
              <w:right w:val="single" w:sz="18" w:space="0" w:color="FFFFFF"/>
            </w:tcBorders>
            <w:shd w:val="clear" w:color="auto" w:fill="E9EAEE"/>
          </w:tcPr>
          <w:p w14:paraId="7954FEFC"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rPr>
              <w:t>-</w:t>
            </w:r>
          </w:p>
        </w:tc>
        <w:tc>
          <w:tcPr>
            <w:tcW w:w="1134" w:type="dxa"/>
            <w:tcBorders>
              <w:top w:val="nil"/>
              <w:left w:val="single" w:sz="18" w:space="0" w:color="FFFFFF"/>
              <w:bottom w:val="nil"/>
              <w:right w:val="single" w:sz="18" w:space="0" w:color="FFFFFF"/>
            </w:tcBorders>
          </w:tcPr>
          <w:p w14:paraId="4CC70986"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rPr>
              <w:t>-</w:t>
            </w:r>
          </w:p>
        </w:tc>
        <w:tc>
          <w:tcPr>
            <w:tcW w:w="1020" w:type="dxa"/>
            <w:tcBorders>
              <w:top w:val="nil"/>
              <w:left w:val="single" w:sz="18" w:space="0" w:color="FFFFFF"/>
              <w:bottom w:val="nil"/>
              <w:right w:val="single" w:sz="18" w:space="0" w:color="FFFFFF"/>
            </w:tcBorders>
            <w:shd w:val="clear" w:color="auto" w:fill="E9EAEE"/>
          </w:tcPr>
          <w:p w14:paraId="0AC53CD0" w14:textId="77777777" w:rsidR="00E67672" w:rsidRPr="00F05083" w:rsidRDefault="00E67672" w:rsidP="00F71192">
            <w:pPr>
              <w:pStyle w:val="TableParagraph"/>
              <w:spacing w:before="83"/>
              <w:ind w:right="35"/>
              <w:jc w:val="right"/>
              <w:rPr>
                <w:b/>
                <w:color w:val="323E4F" w:themeColor="text2" w:themeShade="BF"/>
              </w:rPr>
            </w:pPr>
            <w:r w:rsidRPr="00F05083">
              <w:rPr>
                <w:b/>
                <w:color w:val="323E4F" w:themeColor="text2" w:themeShade="BF"/>
                <w:spacing w:val="-2"/>
              </w:rPr>
              <w:t>114,457</w:t>
            </w:r>
          </w:p>
        </w:tc>
      </w:tr>
      <w:tr w:rsidR="00E67672" w:rsidRPr="00F05083" w14:paraId="5CB4DB96" w14:textId="77777777" w:rsidTr="00B86631">
        <w:trPr>
          <w:trHeight w:val="356"/>
        </w:trPr>
        <w:tc>
          <w:tcPr>
            <w:tcW w:w="2284" w:type="dxa"/>
            <w:tcBorders>
              <w:top w:val="nil"/>
              <w:left w:val="nil"/>
              <w:bottom w:val="single" w:sz="4" w:space="0" w:color="28357F"/>
              <w:right w:val="single" w:sz="18" w:space="0" w:color="FFFFFF"/>
            </w:tcBorders>
          </w:tcPr>
          <w:p w14:paraId="55097BBE" w14:textId="77777777" w:rsidR="00E67672" w:rsidRPr="00F05083" w:rsidRDefault="00E67672" w:rsidP="00F71192">
            <w:pPr>
              <w:pStyle w:val="TableParagraph"/>
              <w:spacing w:before="83"/>
              <w:rPr>
                <w:color w:val="323E4F" w:themeColor="text2" w:themeShade="BF"/>
              </w:rPr>
            </w:pPr>
            <w:r w:rsidRPr="00F05083">
              <w:rPr>
                <w:color w:val="323E4F" w:themeColor="text2" w:themeShade="BF"/>
              </w:rPr>
              <w:t>Disposals</w:t>
            </w:r>
            <w:r w:rsidRPr="00F05083">
              <w:rPr>
                <w:color w:val="323E4F" w:themeColor="text2" w:themeShade="BF"/>
                <w:spacing w:val="-2"/>
              </w:rPr>
              <w:t xml:space="preserve"> </w:t>
            </w:r>
            <w:r w:rsidRPr="00F05083">
              <w:rPr>
                <w:color w:val="323E4F" w:themeColor="text2" w:themeShade="BF"/>
              </w:rPr>
              <w:t xml:space="preserve">in </w:t>
            </w:r>
            <w:r w:rsidRPr="00F05083">
              <w:rPr>
                <w:color w:val="323E4F" w:themeColor="text2" w:themeShade="BF"/>
                <w:spacing w:val="-4"/>
              </w:rPr>
              <w:t>year</w:t>
            </w:r>
          </w:p>
        </w:tc>
        <w:tc>
          <w:tcPr>
            <w:tcW w:w="1077" w:type="dxa"/>
            <w:tcBorders>
              <w:top w:val="nil"/>
              <w:left w:val="single" w:sz="18" w:space="0" w:color="FFFFFF"/>
              <w:bottom w:val="single" w:sz="4" w:space="0" w:color="28357F"/>
              <w:right w:val="single" w:sz="18" w:space="0" w:color="FFFFFF"/>
            </w:tcBorders>
            <w:shd w:val="clear" w:color="auto" w:fill="E9EAEE"/>
          </w:tcPr>
          <w:p w14:paraId="67DCFE57"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(5,246)</w:t>
            </w:r>
          </w:p>
        </w:tc>
        <w:tc>
          <w:tcPr>
            <w:tcW w:w="1096" w:type="dxa"/>
            <w:tcBorders>
              <w:top w:val="nil"/>
              <w:left w:val="single" w:sz="18" w:space="0" w:color="FFFFFF"/>
              <w:bottom w:val="single" w:sz="4" w:space="0" w:color="28357F"/>
              <w:right w:val="single" w:sz="18" w:space="0" w:color="FFFFFF"/>
            </w:tcBorders>
          </w:tcPr>
          <w:p w14:paraId="2416330A"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(15,625)</w:t>
            </w:r>
          </w:p>
        </w:tc>
        <w:tc>
          <w:tcPr>
            <w:tcW w:w="1283" w:type="dxa"/>
            <w:tcBorders>
              <w:top w:val="nil"/>
              <w:left w:val="single" w:sz="18" w:space="0" w:color="FFFFFF"/>
              <w:bottom w:val="single" w:sz="4" w:space="0" w:color="28357F"/>
              <w:right w:val="single" w:sz="18" w:space="0" w:color="FFFFFF"/>
            </w:tcBorders>
            <w:shd w:val="clear" w:color="auto" w:fill="E9EAEE"/>
          </w:tcPr>
          <w:p w14:paraId="02B0BB89"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(12,284)</w:t>
            </w:r>
          </w:p>
        </w:tc>
        <w:tc>
          <w:tcPr>
            <w:tcW w:w="1079" w:type="dxa"/>
            <w:tcBorders>
              <w:top w:val="nil"/>
              <w:left w:val="single" w:sz="18" w:space="0" w:color="FFFFFF"/>
              <w:bottom w:val="single" w:sz="4" w:space="0" w:color="28357F"/>
              <w:right w:val="single" w:sz="18" w:space="0" w:color="FFFFFF"/>
            </w:tcBorders>
          </w:tcPr>
          <w:p w14:paraId="51173363"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(50,031)</w:t>
            </w:r>
          </w:p>
        </w:tc>
        <w:tc>
          <w:tcPr>
            <w:tcW w:w="1134" w:type="dxa"/>
            <w:tcBorders>
              <w:top w:val="nil"/>
              <w:left w:val="single" w:sz="18" w:space="0" w:color="FFFFFF"/>
              <w:bottom w:val="single" w:sz="4" w:space="0" w:color="28357F"/>
              <w:right w:val="single" w:sz="18" w:space="0" w:color="FFFFFF"/>
            </w:tcBorders>
            <w:shd w:val="clear" w:color="auto" w:fill="E9EAEE"/>
          </w:tcPr>
          <w:p w14:paraId="021B34CA"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rPr>
              <w:t>-</w:t>
            </w:r>
          </w:p>
        </w:tc>
        <w:tc>
          <w:tcPr>
            <w:tcW w:w="1134" w:type="dxa"/>
            <w:tcBorders>
              <w:top w:val="nil"/>
              <w:left w:val="single" w:sz="18" w:space="0" w:color="FFFFFF"/>
              <w:bottom w:val="single" w:sz="4" w:space="0" w:color="28357F"/>
              <w:right w:val="single" w:sz="18" w:space="0" w:color="FFFFFF"/>
            </w:tcBorders>
          </w:tcPr>
          <w:p w14:paraId="68C4C900" w14:textId="77777777" w:rsidR="00E67672" w:rsidRPr="00F05083" w:rsidRDefault="00E67672" w:rsidP="00F71192">
            <w:pPr>
              <w:pStyle w:val="TableParagraph"/>
              <w:spacing w:before="83"/>
              <w:ind w:right="34"/>
              <w:jc w:val="right"/>
              <w:rPr>
                <w:color w:val="323E4F" w:themeColor="text2" w:themeShade="BF"/>
              </w:rPr>
            </w:pPr>
            <w:r w:rsidRPr="00F05083">
              <w:rPr>
                <w:color w:val="323E4F" w:themeColor="text2" w:themeShade="BF"/>
                <w:spacing w:val="-2"/>
              </w:rPr>
              <w:t>(20,905)</w:t>
            </w:r>
          </w:p>
        </w:tc>
        <w:tc>
          <w:tcPr>
            <w:tcW w:w="1020" w:type="dxa"/>
            <w:tcBorders>
              <w:top w:val="nil"/>
              <w:left w:val="single" w:sz="18" w:space="0" w:color="FFFFFF"/>
              <w:bottom w:val="single" w:sz="4" w:space="0" w:color="28357F"/>
              <w:right w:val="single" w:sz="18" w:space="0" w:color="FFFFFF"/>
            </w:tcBorders>
            <w:shd w:val="clear" w:color="auto" w:fill="E9EAEE"/>
          </w:tcPr>
          <w:p w14:paraId="605FF7DE" w14:textId="77777777" w:rsidR="00E67672" w:rsidRPr="00F05083" w:rsidRDefault="00E67672" w:rsidP="00F71192">
            <w:pPr>
              <w:pStyle w:val="TableParagraph"/>
              <w:spacing w:before="82"/>
              <w:ind w:right="35"/>
              <w:jc w:val="right"/>
              <w:rPr>
                <w:b/>
                <w:color w:val="323E4F" w:themeColor="text2" w:themeShade="BF"/>
              </w:rPr>
            </w:pPr>
            <w:r w:rsidRPr="00F05083">
              <w:rPr>
                <w:b/>
                <w:color w:val="323E4F" w:themeColor="text2" w:themeShade="BF"/>
                <w:spacing w:val="-2"/>
              </w:rPr>
              <w:t>(104,091)</w:t>
            </w:r>
          </w:p>
        </w:tc>
      </w:tr>
      <w:tr w:rsidR="00E67672" w:rsidRPr="00F05083" w14:paraId="7F972651" w14:textId="77777777" w:rsidTr="00B86631">
        <w:trPr>
          <w:trHeight w:val="358"/>
        </w:trPr>
        <w:tc>
          <w:tcPr>
            <w:tcW w:w="2284" w:type="dxa"/>
            <w:tcBorders>
              <w:top w:val="single" w:sz="4" w:space="0" w:color="28357F"/>
              <w:left w:val="nil"/>
              <w:bottom w:val="single" w:sz="4" w:space="0" w:color="28357F"/>
              <w:right w:val="single" w:sz="18" w:space="0" w:color="FFFFFF"/>
            </w:tcBorders>
          </w:tcPr>
          <w:p w14:paraId="2158DE77" w14:textId="77777777" w:rsidR="00E67672" w:rsidRPr="00F05083" w:rsidRDefault="00E67672" w:rsidP="00F71192">
            <w:pPr>
              <w:pStyle w:val="TableParagraph"/>
              <w:spacing w:before="85"/>
              <w:rPr>
                <w:color w:val="323E4F" w:themeColor="text2" w:themeShade="BF"/>
              </w:rPr>
            </w:pPr>
            <w:r w:rsidRPr="00F05083">
              <w:rPr>
                <w:color w:val="323E4F" w:themeColor="text2" w:themeShade="BF"/>
              </w:rPr>
              <w:t>At</w:t>
            </w:r>
            <w:r w:rsidRPr="00F05083">
              <w:rPr>
                <w:color w:val="323E4F" w:themeColor="text2" w:themeShade="BF"/>
                <w:spacing w:val="-1"/>
              </w:rPr>
              <w:t xml:space="preserve"> </w:t>
            </w:r>
            <w:r w:rsidRPr="00F05083">
              <w:rPr>
                <w:color w:val="323E4F" w:themeColor="text2" w:themeShade="BF"/>
              </w:rPr>
              <w:t xml:space="preserve">the end of the </w:t>
            </w:r>
            <w:r w:rsidRPr="00F05083">
              <w:rPr>
                <w:color w:val="323E4F" w:themeColor="text2" w:themeShade="BF"/>
                <w:spacing w:val="-4"/>
              </w:rPr>
              <w:t>year</w:t>
            </w:r>
          </w:p>
        </w:tc>
        <w:tc>
          <w:tcPr>
            <w:tcW w:w="1077" w:type="dxa"/>
            <w:tcBorders>
              <w:top w:val="single" w:sz="4" w:space="0" w:color="28357F"/>
              <w:left w:val="single" w:sz="18" w:space="0" w:color="FFFFFF"/>
              <w:bottom w:val="single" w:sz="4" w:space="0" w:color="28357F"/>
              <w:right w:val="single" w:sz="18" w:space="0" w:color="FFFFFF"/>
            </w:tcBorders>
            <w:shd w:val="clear" w:color="auto" w:fill="E9EAEE"/>
          </w:tcPr>
          <w:p w14:paraId="695B2DF4" w14:textId="77777777" w:rsidR="00E67672" w:rsidRPr="00F05083" w:rsidRDefault="00E67672" w:rsidP="00F71192">
            <w:pPr>
              <w:pStyle w:val="TableParagraph"/>
              <w:spacing w:before="85"/>
              <w:ind w:right="34"/>
              <w:jc w:val="right"/>
              <w:rPr>
                <w:color w:val="323E4F" w:themeColor="text2" w:themeShade="BF"/>
              </w:rPr>
            </w:pPr>
            <w:r w:rsidRPr="00F05083">
              <w:rPr>
                <w:color w:val="323E4F" w:themeColor="text2" w:themeShade="BF"/>
                <w:spacing w:val="-2"/>
              </w:rPr>
              <w:t>459,761</w:t>
            </w:r>
          </w:p>
        </w:tc>
        <w:tc>
          <w:tcPr>
            <w:tcW w:w="1096" w:type="dxa"/>
            <w:tcBorders>
              <w:top w:val="single" w:sz="4" w:space="0" w:color="28357F"/>
              <w:left w:val="single" w:sz="18" w:space="0" w:color="FFFFFF"/>
              <w:bottom w:val="single" w:sz="4" w:space="0" w:color="28357F"/>
              <w:right w:val="single" w:sz="18" w:space="0" w:color="FFFFFF"/>
            </w:tcBorders>
          </w:tcPr>
          <w:p w14:paraId="69FEE8B7" w14:textId="77777777" w:rsidR="00E67672" w:rsidRPr="00F05083" w:rsidRDefault="00E67672" w:rsidP="00F71192">
            <w:pPr>
              <w:pStyle w:val="TableParagraph"/>
              <w:spacing w:before="85"/>
              <w:ind w:right="34"/>
              <w:jc w:val="right"/>
              <w:rPr>
                <w:color w:val="323E4F" w:themeColor="text2" w:themeShade="BF"/>
              </w:rPr>
            </w:pPr>
            <w:r w:rsidRPr="00F05083">
              <w:rPr>
                <w:color w:val="323E4F" w:themeColor="text2" w:themeShade="BF"/>
                <w:spacing w:val="-2"/>
              </w:rPr>
              <w:t>21,369</w:t>
            </w:r>
          </w:p>
        </w:tc>
        <w:tc>
          <w:tcPr>
            <w:tcW w:w="1283" w:type="dxa"/>
            <w:tcBorders>
              <w:top w:val="single" w:sz="4" w:space="0" w:color="28357F"/>
              <w:left w:val="single" w:sz="18" w:space="0" w:color="FFFFFF"/>
              <w:bottom w:val="single" w:sz="4" w:space="0" w:color="28357F"/>
              <w:right w:val="single" w:sz="18" w:space="0" w:color="FFFFFF"/>
            </w:tcBorders>
            <w:shd w:val="clear" w:color="auto" w:fill="E9EAEE"/>
          </w:tcPr>
          <w:p w14:paraId="7332B714" w14:textId="77777777" w:rsidR="00E67672" w:rsidRPr="00F05083" w:rsidRDefault="00E67672" w:rsidP="00F71192">
            <w:pPr>
              <w:pStyle w:val="TableParagraph"/>
              <w:spacing w:before="85"/>
              <w:ind w:right="34"/>
              <w:jc w:val="right"/>
              <w:rPr>
                <w:color w:val="323E4F" w:themeColor="text2" w:themeShade="BF"/>
              </w:rPr>
            </w:pPr>
            <w:r w:rsidRPr="00F05083">
              <w:rPr>
                <w:color w:val="323E4F" w:themeColor="text2" w:themeShade="BF"/>
                <w:spacing w:val="-2"/>
              </w:rPr>
              <w:t>140,508</w:t>
            </w:r>
          </w:p>
        </w:tc>
        <w:tc>
          <w:tcPr>
            <w:tcW w:w="1079" w:type="dxa"/>
            <w:tcBorders>
              <w:top w:val="single" w:sz="4" w:space="0" w:color="28357F"/>
              <w:left w:val="single" w:sz="18" w:space="0" w:color="FFFFFF"/>
              <w:bottom w:val="single" w:sz="4" w:space="0" w:color="28357F"/>
              <w:right w:val="single" w:sz="18" w:space="0" w:color="FFFFFF"/>
            </w:tcBorders>
          </w:tcPr>
          <w:p w14:paraId="7BA66B1B" w14:textId="77777777" w:rsidR="00E67672" w:rsidRPr="00F05083" w:rsidRDefault="00E67672" w:rsidP="00F71192">
            <w:pPr>
              <w:pStyle w:val="TableParagraph"/>
              <w:spacing w:before="85"/>
              <w:ind w:right="34"/>
              <w:jc w:val="right"/>
              <w:rPr>
                <w:color w:val="323E4F" w:themeColor="text2" w:themeShade="BF"/>
              </w:rPr>
            </w:pPr>
            <w:r w:rsidRPr="00F05083">
              <w:rPr>
                <w:color w:val="323E4F" w:themeColor="text2" w:themeShade="BF"/>
                <w:spacing w:val="-2"/>
              </w:rPr>
              <w:t>107,846</w:t>
            </w:r>
          </w:p>
        </w:tc>
        <w:tc>
          <w:tcPr>
            <w:tcW w:w="1134" w:type="dxa"/>
            <w:tcBorders>
              <w:top w:val="single" w:sz="4" w:space="0" w:color="28357F"/>
              <w:left w:val="single" w:sz="18" w:space="0" w:color="FFFFFF"/>
              <w:bottom w:val="single" w:sz="4" w:space="0" w:color="28357F"/>
              <w:right w:val="single" w:sz="18" w:space="0" w:color="FFFFFF"/>
            </w:tcBorders>
            <w:shd w:val="clear" w:color="auto" w:fill="E9EAEE"/>
          </w:tcPr>
          <w:p w14:paraId="3A67D9EE" w14:textId="77777777" w:rsidR="00E67672" w:rsidRPr="00F05083" w:rsidRDefault="00E67672" w:rsidP="00F71192">
            <w:pPr>
              <w:pStyle w:val="TableParagraph"/>
              <w:spacing w:before="85"/>
              <w:ind w:right="34"/>
              <w:jc w:val="right"/>
              <w:rPr>
                <w:color w:val="323E4F" w:themeColor="text2" w:themeShade="BF"/>
              </w:rPr>
            </w:pPr>
            <w:r w:rsidRPr="00F05083">
              <w:rPr>
                <w:color w:val="323E4F" w:themeColor="text2" w:themeShade="BF"/>
                <w:spacing w:val="-2"/>
              </w:rPr>
              <w:t>29,704</w:t>
            </w:r>
          </w:p>
        </w:tc>
        <w:tc>
          <w:tcPr>
            <w:tcW w:w="1134" w:type="dxa"/>
            <w:tcBorders>
              <w:top w:val="single" w:sz="4" w:space="0" w:color="28357F"/>
              <w:left w:val="single" w:sz="18" w:space="0" w:color="FFFFFF"/>
              <w:bottom w:val="single" w:sz="4" w:space="0" w:color="28357F"/>
              <w:right w:val="single" w:sz="18" w:space="0" w:color="FFFFFF"/>
            </w:tcBorders>
          </w:tcPr>
          <w:p w14:paraId="3D204153" w14:textId="77777777" w:rsidR="00E67672" w:rsidRPr="00F05083" w:rsidRDefault="00E67672" w:rsidP="00F71192">
            <w:pPr>
              <w:pStyle w:val="TableParagraph"/>
              <w:spacing w:before="85"/>
              <w:ind w:right="34"/>
              <w:jc w:val="right"/>
              <w:rPr>
                <w:color w:val="323E4F" w:themeColor="text2" w:themeShade="BF"/>
              </w:rPr>
            </w:pPr>
            <w:r w:rsidRPr="00F05083">
              <w:rPr>
                <w:color w:val="323E4F" w:themeColor="text2" w:themeShade="BF"/>
              </w:rPr>
              <w:t>-</w:t>
            </w:r>
          </w:p>
        </w:tc>
        <w:tc>
          <w:tcPr>
            <w:tcW w:w="1020" w:type="dxa"/>
            <w:tcBorders>
              <w:top w:val="single" w:sz="4" w:space="0" w:color="28357F"/>
              <w:left w:val="single" w:sz="18" w:space="0" w:color="FFFFFF"/>
              <w:bottom w:val="single" w:sz="4" w:space="0" w:color="28357F"/>
              <w:right w:val="single" w:sz="18" w:space="0" w:color="FFFFFF"/>
            </w:tcBorders>
            <w:shd w:val="clear" w:color="auto" w:fill="E9EAEE"/>
          </w:tcPr>
          <w:p w14:paraId="1976DA08" w14:textId="77777777" w:rsidR="00E67672" w:rsidRPr="00F05083" w:rsidRDefault="00E67672" w:rsidP="00F71192">
            <w:pPr>
              <w:pStyle w:val="TableParagraph"/>
              <w:spacing w:before="84"/>
              <w:ind w:right="35"/>
              <w:jc w:val="right"/>
              <w:rPr>
                <w:b/>
                <w:color w:val="323E4F" w:themeColor="text2" w:themeShade="BF"/>
              </w:rPr>
            </w:pPr>
            <w:r w:rsidRPr="00F05083">
              <w:rPr>
                <w:b/>
                <w:color w:val="323E4F" w:themeColor="text2" w:themeShade="BF"/>
                <w:spacing w:val="-2"/>
              </w:rPr>
              <w:t>759,188</w:t>
            </w:r>
          </w:p>
        </w:tc>
      </w:tr>
    </w:tbl>
    <w:p w14:paraId="64A5E138" w14:textId="77777777" w:rsidR="00E67672" w:rsidRPr="00F05083" w:rsidRDefault="00E67672" w:rsidP="00E67672">
      <w:pPr>
        <w:spacing w:before="92"/>
        <w:ind w:left="407"/>
        <w:rPr>
          <w:b/>
          <w:color w:val="323E4F" w:themeColor="text2" w:themeShade="BF"/>
          <w:sz w:val="18"/>
        </w:rPr>
      </w:pPr>
      <w:r w:rsidRPr="00F05083">
        <w:rPr>
          <w:b/>
          <w:color w:val="323E4F" w:themeColor="text2" w:themeShade="BF"/>
          <w:spacing w:val="-2"/>
          <w:sz w:val="18"/>
        </w:rPr>
        <w:t>Depreciation</w:t>
      </w:r>
    </w:p>
    <w:p w14:paraId="4ABDFB7B" w14:textId="77777777" w:rsidR="00E67672" w:rsidRPr="00F05083" w:rsidRDefault="00E67672" w:rsidP="00E67672">
      <w:pPr>
        <w:pStyle w:val="BodyText"/>
        <w:spacing w:before="3"/>
        <w:rPr>
          <w:b/>
          <w:color w:val="323E4F" w:themeColor="text2" w:themeShade="BF"/>
          <w:sz w:val="6"/>
        </w:rPr>
      </w:pPr>
    </w:p>
    <w:tbl>
      <w:tblPr>
        <w:tblW w:w="0" w:type="auto"/>
        <w:tblInd w:w="3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284"/>
        <w:gridCol w:w="1077"/>
        <w:gridCol w:w="1096"/>
        <w:gridCol w:w="1283"/>
        <w:gridCol w:w="1079"/>
        <w:gridCol w:w="1134"/>
        <w:gridCol w:w="1134"/>
        <w:gridCol w:w="1020"/>
      </w:tblGrid>
      <w:tr w:rsidR="00E67672" w:rsidRPr="00F05083" w14:paraId="2CEDB6F0" w14:textId="77777777" w:rsidTr="00B86631">
        <w:trPr>
          <w:trHeight w:val="375"/>
        </w:trPr>
        <w:tc>
          <w:tcPr>
            <w:tcW w:w="2284" w:type="dxa"/>
            <w:tcBorders>
              <w:top w:val="nil"/>
              <w:left w:val="nil"/>
              <w:bottom w:val="nil"/>
            </w:tcBorders>
          </w:tcPr>
          <w:p w14:paraId="75658B3A" w14:textId="77777777" w:rsidR="00E67672" w:rsidRPr="00F05083" w:rsidRDefault="00E67672" w:rsidP="00B86631">
            <w:pPr>
              <w:pStyle w:val="TableParagraph"/>
              <w:spacing w:before="90"/>
              <w:ind w:left="57"/>
              <w:rPr>
                <w:color w:val="323E4F" w:themeColor="text2" w:themeShade="BF"/>
              </w:rPr>
            </w:pPr>
            <w:r w:rsidRPr="00F05083">
              <w:rPr>
                <w:color w:val="323E4F" w:themeColor="text2" w:themeShade="BF"/>
              </w:rPr>
              <w:t>At</w:t>
            </w:r>
            <w:r w:rsidRPr="00F05083">
              <w:rPr>
                <w:color w:val="323E4F" w:themeColor="text2" w:themeShade="BF"/>
                <w:spacing w:val="-3"/>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rPr>
              <w:t>start</w:t>
            </w:r>
            <w:r w:rsidRPr="00F05083">
              <w:rPr>
                <w:color w:val="323E4F" w:themeColor="text2" w:themeShade="BF"/>
                <w:spacing w:val="-1"/>
              </w:rPr>
              <w:t xml:space="preserve"> </w:t>
            </w:r>
            <w:r w:rsidRPr="00F05083">
              <w:rPr>
                <w:color w:val="323E4F" w:themeColor="text2" w:themeShade="BF"/>
              </w:rPr>
              <w:t>of</w:t>
            </w:r>
            <w:r w:rsidRPr="00F05083">
              <w:rPr>
                <w:color w:val="323E4F" w:themeColor="text2" w:themeShade="BF"/>
                <w:spacing w:val="-1"/>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spacing w:val="-4"/>
              </w:rPr>
              <w:t>year</w:t>
            </w:r>
          </w:p>
        </w:tc>
        <w:tc>
          <w:tcPr>
            <w:tcW w:w="1077" w:type="dxa"/>
            <w:tcBorders>
              <w:top w:val="nil"/>
              <w:bottom w:val="nil"/>
            </w:tcBorders>
            <w:shd w:val="clear" w:color="auto" w:fill="E9EAEE"/>
          </w:tcPr>
          <w:p w14:paraId="539B1F57"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2"/>
              </w:rPr>
              <w:t>(202,192)</w:t>
            </w:r>
          </w:p>
        </w:tc>
        <w:tc>
          <w:tcPr>
            <w:tcW w:w="1096" w:type="dxa"/>
            <w:tcBorders>
              <w:top w:val="nil"/>
              <w:bottom w:val="nil"/>
            </w:tcBorders>
          </w:tcPr>
          <w:p w14:paraId="010E1C69"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2"/>
              </w:rPr>
              <w:t>(15,625)</w:t>
            </w:r>
          </w:p>
        </w:tc>
        <w:tc>
          <w:tcPr>
            <w:tcW w:w="1283" w:type="dxa"/>
            <w:tcBorders>
              <w:top w:val="nil"/>
              <w:bottom w:val="nil"/>
            </w:tcBorders>
            <w:shd w:val="clear" w:color="auto" w:fill="E9EAEE"/>
          </w:tcPr>
          <w:p w14:paraId="1564866B"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2"/>
              </w:rPr>
              <w:t>(26,893)</w:t>
            </w:r>
          </w:p>
        </w:tc>
        <w:tc>
          <w:tcPr>
            <w:tcW w:w="1079" w:type="dxa"/>
            <w:tcBorders>
              <w:top w:val="nil"/>
              <w:bottom w:val="nil"/>
            </w:tcBorders>
          </w:tcPr>
          <w:p w14:paraId="4C857909"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2"/>
              </w:rPr>
              <w:t>(99,956)</w:t>
            </w:r>
          </w:p>
        </w:tc>
        <w:tc>
          <w:tcPr>
            <w:tcW w:w="1134" w:type="dxa"/>
            <w:tcBorders>
              <w:top w:val="nil"/>
              <w:bottom w:val="nil"/>
            </w:tcBorders>
            <w:shd w:val="clear" w:color="auto" w:fill="E9EAEE"/>
          </w:tcPr>
          <w:p w14:paraId="37811C29"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2"/>
              </w:rPr>
              <w:t>(24,964)</w:t>
            </w:r>
          </w:p>
        </w:tc>
        <w:tc>
          <w:tcPr>
            <w:tcW w:w="1134" w:type="dxa"/>
            <w:tcBorders>
              <w:top w:val="nil"/>
              <w:bottom w:val="nil"/>
            </w:tcBorders>
          </w:tcPr>
          <w:p w14:paraId="6F22106E"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2"/>
              </w:rPr>
              <w:t>(20,905)</w:t>
            </w:r>
          </w:p>
        </w:tc>
        <w:tc>
          <w:tcPr>
            <w:tcW w:w="1020" w:type="dxa"/>
            <w:tcBorders>
              <w:top w:val="nil"/>
              <w:bottom w:val="nil"/>
            </w:tcBorders>
            <w:shd w:val="clear" w:color="auto" w:fill="E9EAEE"/>
          </w:tcPr>
          <w:p w14:paraId="08DD4D5E" w14:textId="77777777" w:rsidR="00E67672" w:rsidRPr="00F05083" w:rsidRDefault="00E67672" w:rsidP="00E67672">
            <w:pPr>
              <w:pStyle w:val="TableParagraph"/>
              <w:spacing w:before="89"/>
              <w:ind w:right="35"/>
              <w:rPr>
                <w:b/>
                <w:color w:val="323E4F" w:themeColor="text2" w:themeShade="BF"/>
              </w:rPr>
            </w:pPr>
            <w:r w:rsidRPr="00F05083">
              <w:rPr>
                <w:b/>
                <w:color w:val="323E4F" w:themeColor="text2" w:themeShade="BF"/>
                <w:spacing w:val="-2"/>
              </w:rPr>
              <w:t>(390,535)</w:t>
            </w:r>
          </w:p>
        </w:tc>
      </w:tr>
      <w:tr w:rsidR="00E67672" w:rsidRPr="00F05083" w14:paraId="64B4C2A3" w14:textId="77777777" w:rsidTr="00B86631">
        <w:trPr>
          <w:trHeight w:val="368"/>
        </w:trPr>
        <w:tc>
          <w:tcPr>
            <w:tcW w:w="2284" w:type="dxa"/>
            <w:tcBorders>
              <w:top w:val="nil"/>
              <w:left w:val="nil"/>
              <w:bottom w:val="nil"/>
            </w:tcBorders>
          </w:tcPr>
          <w:p w14:paraId="368FD9F9" w14:textId="77777777" w:rsidR="00E67672" w:rsidRPr="00F05083" w:rsidRDefault="00E67672" w:rsidP="00B86631">
            <w:pPr>
              <w:pStyle w:val="TableParagraph"/>
              <w:spacing w:before="83"/>
              <w:ind w:left="57"/>
              <w:rPr>
                <w:color w:val="323E4F" w:themeColor="text2" w:themeShade="BF"/>
              </w:rPr>
            </w:pPr>
            <w:r w:rsidRPr="00F05083">
              <w:rPr>
                <w:color w:val="323E4F" w:themeColor="text2" w:themeShade="BF"/>
              </w:rPr>
              <w:t>Additions</w:t>
            </w:r>
            <w:r w:rsidRPr="00F05083">
              <w:rPr>
                <w:color w:val="323E4F" w:themeColor="text2" w:themeShade="BF"/>
                <w:spacing w:val="-2"/>
              </w:rPr>
              <w:t xml:space="preserve"> </w:t>
            </w:r>
            <w:r w:rsidRPr="00F05083">
              <w:rPr>
                <w:color w:val="323E4F" w:themeColor="text2" w:themeShade="BF"/>
              </w:rPr>
              <w:t xml:space="preserve">in </w:t>
            </w:r>
            <w:r w:rsidRPr="00F05083">
              <w:rPr>
                <w:color w:val="323E4F" w:themeColor="text2" w:themeShade="BF"/>
                <w:spacing w:val="-4"/>
              </w:rPr>
              <w:t>year</w:t>
            </w:r>
          </w:p>
        </w:tc>
        <w:tc>
          <w:tcPr>
            <w:tcW w:w="1077" w:type="dxa"/>
            <w:tcBorders>
              <w:top w:val="nil"/>
              <w:bottom w:val="nil"/>
            </w:tcBorders>
            <w:shd w:val="clear" w:color="auto" w:fill="E9EAEE"/>
          </w:tcPr>
          <w:p w14:paraId="47A9F58E"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rPr>
              <w:t>-</w:t>
            </w:r>
          </w:p>
        </w:tc>
        <w:tc>
          <w:tcPr>
            <w:tcW w:w="1096" w:type="dxa"/>
            <w:tcBorders>
              <w:top w:val="nil"/>
              <w:bottom w:val="nil"/>
            </w:tcBorders>
          </w:tcPr>
          <w:p w14:paraId="5E3E2918"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rPr>
              <w:t>-</w:t>
            </w:r>
          </w:p>
        </w:tc>
        <w:tc>
          <w:tcPr>
            <w:tcW w:w="1283" w:type="dxa"/>
            <w:tcBorders>
              <w:top w:val="nil"/>
              <w:bottom w:val="nil"/>
            </w:tcBorders>
            <w:shd w:val="clear" w:color="auto" w:fill="E9EAEE"/>
          </w:tcPr>
          <w:p w14:paraId="11BB55C3"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rPr>
              <w:t>-</w:t>
            </w:r>
          </w:p>
        </w:tc>
        <w:tc>
          <w:tcPr>
            <w:tcW w:w="1079" w:type="dxa"/>
            <w:tcBorders>
              <w:top w:val="nil"/>
              <w:bottom w:val="nil"/>
            </w:tcBorders>
          </w:tcPr>
          <w:p w14:paraId="5AD5DDB9"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rPr>
              <w:t>-</w:t>
            </w:r>
          </w:p>
        </w:tc>
        <w:tc>
          <w:tcPr>
            <w:tcW w:w="1134" w:type="dxa"/>
            <w:tcBorders>
              <w:top w:val="nil"/>
              <w:bottom w:val="nil"/>
            </w:tcBorders>
            <w:shd w:val="clear" w:color="auto" w:fill="E9EAEE"/>
          </w:tcPr>
          <w:p w14:paraId="59A7F1C6"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rPr>
              <w:t>-</w:t>
            </w:r>
          </w:p>
        </w:tc>
        <w:tc>
          <w:tcPr>
            <w:tcW w:w="1134" w:type="dxa"/>
            <w:tcBorders>
              <w:top w:val="nil"/>
              <w:bottom w:val="nil"/>
            </w:tcBorders>
          </w:tcPr>
          <w:p w14:paraId="1AF32488"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rPr>
              <w:t>-</w:t>
            </w:r>
          </w:p>
        </w:tc>
        <w:tc>
          <w:tcPr>
            <w:tcW w:w="1020" w:type="dxa"/>
            <w:tcBorders>
              <w:top w:val="nil"/>
              <w:bottom w:val="nil"/>
            </w:tcBorders>
            <w:shd w:val="clear" w:color="auto" w:fill="E9EAEE"/>
          </w:tcPr>
          <w:p w14:paraId="7CCD2296" w14:textId="77777777" w:rsidR="00E67672" w:rsidRPr="00F05083" w:rsidRDefault="00E67672" w:rsidP="00E67672">
            <w:pPr>
              <w:pStyle w:val="TableParagraph"/>
              <w:spacing w:before="83"/>
              <w:ind w:right="35"/>
              <w:rPr>
                <w:b/>
                <w:color w:val="323E4F" w:themeColor="text2" w:themeShade="BF"/>
              </w:rPr>
            </w:pPr>
            <w:r w:rsidRPr="00F05083">
              <w:rPr>
                <w:b/>
                <w:color w:val="323E4F" w:themeColor="text2" w:themeShade="BF"/>
              </w:rPr>
              <w:t>-</w:t>
            </w:r>
          </w:p>
        </w:tc>
      </w:tr>
      <w:tr w:rsidR="00E67672" w:rsidRPr="00F05083" w14:paraId="2355079A" w14:textId="77777777" w:rsidTr="00B86631">
        <w:trPr>
          <w:trHeight w:val="368"/>
        </w:trPr>
        <w:tc>
          <w:tcPr>
            <w:tcW w:w="2284" w:type="dxa"/>
            <w:tcBorders>
              <w:top w:val="nil"/>
              <w:left w:val="nil"/>
              <w:bottom w:val="nil"/>
            </w:tcBorders>
          </w:tcPr>
          <w:p w14:paraId="059BC1A8" w14:textId="77777777" w:rsidR="00E67672" w:rsidRPr="00F05083" w:rsidRDefault="00E67672" w:rsidP="00B86631">
            <w:pPr>
              <w:pStyle w:val="TableParagraph"/>
              <w:spacing w:before="83"/>
              <w:ind w:left="57"/>
              <w:rPr>
                <w:color w:val="323E4F" w:themeColor="text2" w:themeShade="BF"/>
              </w:rPr>
            </w:pPr>
            <w:r w:rsidRPr="00F05083">
              <w:rPr>
                <w:color w:val="323E4F" w:themeColor="text2" w:themeShade="BF"/>
              </w:rPr>
              <w:t>Depreciation</w:t>
            </w:r>
            <w:r w:rsidRPr="00F05083">
              <w:rPr>
                <w:color w:val="323E4F" w:themeColor="text2" w:themeShade="BF"/>
                <w:spacing w:val="-7"/>
              </w:rPr>
              <w:t xml:space="preserve"> </w:t>
            </w:r>
            <w:r w:rsidRPr="00F05083">
              <w:rPr>
                <w:color w:val="323E4F" w:themeColor="text2" w:themeShade="BF"/>
              </w:rPr>
              <w:t>charge</w:t>
            </w:r>
            <w:r w:rsidRPr="00F05083">
              <w:rPr>
                <w:color w:val="323E4F" w:themeColor="text2" w:themeShade="BF"/>
                <w:spacing w:val="-4"/>
              </w:rPr>
              <w:t xml:space="preserve"> </w:t>
            </w:r>
            <w:r w:rsidRPr="00F05083">
              <w:rPr>
                <w:color w:val="323E4F" w:themeColor="text2" w:themeShade="BF"/>
              </w:rPr>
              <w:t>for</w:t>
            </w:r>
            <w:r w:rsidRPr="00F05083">
              <w:rPr>
                <w:color w:val="323E4F" w:themeColor="text2" w:themeShade="BF"/>
                <w:spacing w:val="-4"/>
              </w:rPr>
              <w:t xml:space="preserve"> year</w:t>
            </w:r>
          </w:p>
        </w:tc>
        <w:tc>
          <w:tcPr>
            <w:tcW w:w="1077" w:type="dxa"/>
            <w:tcBorders>
              <w:top w:val="nil"/>
              <w:bottom w:val="nil"/>
            </w:tcBorders>
            <w:shd w:val="clear" w:color="auto" w:fill="E9EAEE"/>
          </w:tcPr>
          <w:p w14:paraId="436106B9"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spacing w:val="-2"/>
              </w:rPr>
              <w:t>(11,400)</w:t>
            </w:r>
          </w:p>
        </w:tc>
        <w:tc>
          <w:tcPr>
            <w:tcW w:w="1096" w:type="dxa"/>
            <w:tcBorders>
              <w:top w:val="nil"/>
              <w:bottom w:val="nil"/>
            </w:tcBorders>
          </w:tcPr>
          <w:p w14:paraId="7C4BC5FD"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spacing w:val="-2"/>
              </w:rPr>
              <w:t>(1,786)</w:t>
            </w:r>
          </w:p>
        </w:tc>
        <w:tc>
          <w:tcPr>
            <w:tcW w:w="1283" w:type="dxa"/>
            <w:tcBorders>
              <w:top w:val="nil"/>
              <w:bottom w:val="nil"/>
            </w:tcBorders>
            <w:shd w:val="clear" w:color="auto" w:fill="E9EAEE"/>
          </w:tcPr>
          <w:p w14:paraId="01F77280"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spacing w:val="-2"/>
              </w:rPr>
              <w:t>(11,315)</w:t>
            </w:r>
          </w:p>
        </w:tc>
        <w:tc>
          <w:tcPr>
            <w:tcW w:w="1079" w:type="dxa"/>
            <w:tcBorders>
              <w:top w:val="nil"/>
              <w:bottom w:val="nil"/>
            </w:tcBorders>
          </w:tcPr>
          <w:p w14:paraId="0CF04815"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spacing w:val="-2"/>
              </w:rPr>
              <w:t>(13,621)</w:t>
            </w:r>
          </w:p>
        </w:tc>
        <w:tc>
          <w:tcPr>
            <w:tcW w:w="1134" w:type="dxa"/>
            <w:tcBorders>
              <w:top w:val="nil"/>
              <w:bottom w:val="nil"/>
            </w:tcBorders>
            <w:shd w:val="clear" w:color="auto" w:fill="E9EAEE"/>
          </w:tcPr>
          <w:p w14:paraId="790A0E37"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spacing w:val="-2"/>
              </w:rPr>
              <w:t>(1,440)</w:t>
            </w:r>
          </w:p>
        </w:tc>
        <w:tc>
          <w:tcPr>
            <w:tcW w:w="1134" w:type="dxa"/>
            <w:tcBorders>
              <w:top w:val="nil"/>
              <w:bottom w:val="nil"/>
            </w:tcBorders>
          </w:tcPr>
          <w:p w14:paraId="11D05AD8"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rPr>
              <w:t>-</w:t>
            </w:r>
          </w:p>
        </w:tc>
        <w:tc>
          <w:tcPr>
            <w:tcW w:w="1020" w:type="dxa"/>
            <w:tcBorders>
              <w:top w:val="nil"/>
              <w:bottom w:val="nil"/>
            </w:tcBorders>
            <w:shd w:val="clear" w:color="auto" w:fill="E9EAEE"/>
          </w:tcPr>
          <w:p w14:paraId="0139D961" w14:textId="77777777" w:rsidR="00E67672" w:rsidRPr="00F05083" w:rsidRDefault="00E67672" w:rsidP="00E67672">
            <w:pPr>
              <w:pStyle w:val="TableParagraph"/>
              <w:spacing w:before="83"/>
              <w:ind w:right="35"/>
              <w:rPr>
                <w:b/>
                <w:color w:val="323E4F" w:themeColor="text2" w:themeShade="BF"/>
              </w:rPr>
            </w:pPr>
            <w:r w:rsidRPr="00F05083">
              <w:rPr>
                <w:b/>
                <w:color w:val="323E4F" w:themeColor="text2" w:themeShade="BF"/>
                <w:spacing w:val="-2"/>
              </w:rPr>
              <w:t>(39,563)</w:t>
            </w:r>
          </w:p>
        </w:tc>
      </w:tr>
      <w:tr w:rsidR="00E67672" w:rsidRPr="00F05083" w14:paraId="18976A3C" w14:textId="77777777" w:rsidTr="00B86631">
        <w:trPr>
          <w:trHeight w:val="356"/>
        </w:trPr>
        <w:tc>
          <w:tcPr>
            <w:tcW w:w="2284" w:type="dxa"/>
            <w:tcBorders>
              <w:top w:val="nil"/>
              <w:left w:val="nil"/>
              <w:bottom w:val="single" w:sz="4" w:space="0" w:color="28357F"/>
            </w:tcBorders>
          </w:tcPr>
          <w:p w14:paraId="10115C9E" w14:textId="77777777" w:rsidR="00E67672" w:rsidRPr="00F05083" w:rsidRDefault="00E67672" w:rsidP="00B86631">
            <w:pPr>
              <w:pStyle w:val="TableParagraph"/>
              <w:spacing w:before="83"/>
              <w:ind w:left="57"/>
              <w:rPr>
                <w:color w:val="323E4F" w:themeColor="text2" w:themeShade="BF"/>
              </w:rPr>
            </w:pPr>
            <w:r w:rsidRPr="00F05083">
              <w:rPr>
                <w:color w:val="323E4F" w:themeColor="text2" w:themeShade="BF"/>
              </w:rPr>
              <w:t>Eliminated</w:t>
            </w:r>
            <w:r w:rsidRPr="00F05083">
              <w:rPr>
                <w:color w:val="323E4F" w:themeColor="text2" w:themeShade="BF"/>
                <w:spacing w:val="-1"/>
              </w:rPr>
              <w:t xml:space="preserve"> </w:t>
            </w:r>
            <w:r w:rsidRPr="00F05083">
              <w:rPr>
                <w:color w:val="323E4F" w:themeColor="text2" w:themeShade="BF"/>
              </w:rPr>
              <w:t>on</w:t>
            </w:r>
            <w:r w:rsidRPr="00F05083">
              <w:rPr>
                <w:color w:val="323E4F" w:themeColor="text2" w:themeShade="BF"/>
                <w:spacing w:val="-1"/>
              </w:rPr>
              <w:t xml:space="preserve"> </w:t>
            </w:r>
            <w:r w:rsidRPr="00F05083">
              <w:rPr>
                <w:color w:val="323E4F" w:themeColor="text2" w:themeShade="BF"/>
                <w:spacing w:val="-2"/>
              </w:rPr>
              <w:t>disposal</w:t>
            </w:r>
          </w:p>
        </w:tc>
        <w:tc>
          <w:tcPr>
            <w:tcW w:w="1077" w:type="dxa"/>
            <w:tcBorders>
              <w:top w:val="nil"/>
              <w:bottom w:val="single" w:sz="4" w:space="0" w:color="28357F"/>
            </w:tcBorders>
            <w:shd w:val="clear" w:color="auto" w:fill="E9EAEE"/>
          </w:tcPr>
          <w:p w14:paraId="051AC4D3"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spacing w:val="-4"/>
              </w:rPr>
              <w:t>1,627</w:t>
            </w:r>
          </w:p>
        </w:tc>
        <w:tc>
          <w:tcPr>
            <w:tcW w:w="1096" w:type="dxa"/>
            <w:tcBorders>
              <w:top w:val="nil"/>
              <w:bottom w:val="single" w:sz="4" w:space="0" w:color="28357F"/>
            </w:tcBorders>
          </w:tcPr>
          <w:p w14:paraId="6EFD7CF2"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spacing w:val="-2"/>
              </w:rPr>
              <w:t>15,625</w:t>
            </w:r>
          </w:p>
        </w:tc>
        <w:tc>
          <w:tcPr>
            <w:tcW w:w="1283" w:type="dxa"/>
            <w:tcBorders>
              <w:top w:val="nil"/>
              <w:bottom w:val="single" w:sz="4" w:space="0" w:color="28357F"/>
            </w:tcBorders>
            <w:shd w:val="clear" w:color="auto" w:fill="E9EAEE"/>
          </w:tcPr>
          <w:p w14:paraId="0DAF5182"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spacing w:val="-2"/>
              </w:rPr>
              <w:t>10,873</w:t>
            </w:r>
          </w:p>
        </w:tc>
        <w:tc>
          <w:tcPr>
            <w:tcW w:w="1079" w:type="dxa"/>
            <w:tcBorders>
              <w:top w:val="nil"/>
              <w:bottom w:val="single" w:sz="4" w:space="0" w:color="28357F"/>
            </w:tcBorders>
          </w:tcPr>
          <w:p w14:paraId="19D68E38"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spacing w:val="-2"/>
              </w:rPr>
              <w:t>47,964</w:t>
            </w:r>
          </w:p>
        </w:tc>
        <w:tc>
          <w:tcPr>
            <w:tcW w:w="1134" w:type="dxa"/>
            <w:tcBorders>
              <w:top w:val="nil"/>
              <w:bottom w:val="single" w:sz="4" w:space="0" w:color="28357F"/>
            </w:tcBorders>
            <w:shd w:val="clear" w:color="auto" w:fill="E9EAEE"/>
          </w:tcPr>
          <w:p w14:paraId="571AB157"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rPr>
              <w:t>-</w:t>
            </w:r>
          </w:p>
        </w:tc>
        <w:tc>
          <w:tcPr>
            <w:tcW w:w="1134" w:type="dxa"/>
            <w:tcBorders>
              <w:top w:val="nil"/>
              <w:bottom w:val="single" w:sz="4" w:space="0" w:color="28357F"/>
            </w:tcBorders>
          </w:tcPr>
          <w:p w14:paraId="36123CE2" w14:textId="77777777" w:rsidR="00E67672" w:rsidRPr="00F05083" w:rsidRDefault="00E67672" w:rsidP="00E67672">
            <w:pPr>
              <w:pStyle w:val="TableParagraph"/>
              <w:spacing w:before="83"/>
              <w:ind w:right="34"/>
              <w:rPr>
                <w:color w:val="323E4F" w:themeColor="text2" w:themeShade="BF"/>
              </w:rPr>
            </w:pPr>
            <w:r w:rsidRPr="00F05083">
              <w:rPr>
                <w:color w:val="323E4F" w:themeColor="text2" w:themeShade="BF"/>
                <w:spacing w:val="-2"/>
              </w:rPr>
              <w:t>20,905</w:t>
            </w:r>
          </w:p>
        </w:tc>
        <w:tc>
          <w:tcPr>
            <w:tcW w:w="1020" w:type="dxa"/>
            <w:tcBorders>
              <w:top w:val="nil"/>
              <w:bottom w:val="single" w:sz="4" w:space="0" w:color="28357F"/>
            </w:tcBorders>
            <w:shd w:val="clear" w:color="auto" w:fill="E9EAEE"/>
          </w:tcPr>
          <w:p w14:paraId="74B6819D" w14:textId="77777777" w:rsidR="00E67672" w:rsidRPr="00F05083" w:rsidRDefault="00E67672" w:rsidP="00E67672">
            <w:pPr>
              <w:pStyle w:val="TableParagraph"/>
              <w:spacing w:before="82"/>
              <w:ind w:right="35"/>
              <w:rPr>
                <w:b/>
                <w:color w:val="323E4F" w:themeColor="text2" w:themeShade="BF"/>
              </w:rPr>
            </w:pPr>
            <w:r w:rsidRPr="00F05083">
              <w:rPr>
                <w:b/>
                <w:color w:val="323E4F" w:themeColor="text2" w:themeShade="BF"/>
                <w:spacing w:val="-2"/>
              </w:rPr>
              <w:t>96,994</w:t>
            </w:r>
          </w:p>
        </w:tc>
      </w:tr>
      <w:tr w:rsidR="00E67672" w:rsidRPr="00F05083" w14:paraId="71FA614B" w14:textId="77777777" w:rsidTr="00B86631">
        <w:trPr>
          <w:trHeight w:val="358"/>
        </w:trPr>
        <w:tc>
          <w:tcPr>
            <w:tcW w:w="2284" w:type="dxa"/>
            <w:tcBorders>
              <w:top w:val="single" w:sz="4" w:space="0" w:color="28357F"/>
              <w:left w:val="nil"/>
              <w:bottom w:val="single" w:sz="4" w:space="0" w:color="28357F"/>
            </w:tcBorders>
          </w:tcPr>
          <w:p w14:paraId="03D33F91" w14:textId="77777777" w:rsidR="00E67672" w:rsidRPr="00F05083" w:rsidRDefault="00E67672" w:rsidP="00B86631">
            <w:pPr>
              <w:pStyle w:val="TableParagraph"/>
              <w:spacing w:before="85"/>
              <w:ind w:left="57"/>
              <w:rPr>
                <w:color w:val="323E4F" w:themeColor="text2" w:themeShade="BF"/>
              </w:rPr>
            </w:pPr>
            <w:r w:rsidRPr="00F05083">
              <w:rPr>
                <w:color w:val="323E4F" w:themeColor="text2" w:themeShade="BF"/>
              </w:rPr>
              <w:t>At</w:t>
            </w:r>
            <w:r w:rsidRPr="00F05083">
              <w:rPr>
                <w:color w:val="323E4F" w:themeColor="text2" w:themeShade="BF"/>
                <w:spacing w:val="-1"/>
              </w:rPr>
              <w:t xml:space="preserve"> </w:t>
            </w:r>
            <w:r w:rsidRPr="00F05083">
              <w:rPr>
                <w:color w:val="323E4F" w:themeColor="text2" w:themeShade="BF"/>
              </w:rPr>
              <w:t xml:space="preserve">the end of the </w:t>
            </w:r>
            <w:r w:rsidRPr="00F05083">
              <w:rPr>
                <w:color w:val="323E4F" w:themeColor="text2" w:themeShade="BF"/>
                <w:spacing w:val="-4"/>
              </w:rPr>
              <w:t>year</w:t>
            </w:r>
          </w:p>
        </w:tc>
        <w:tc>
          <w:tcPr>
            <w:tcW w:w="1077" w:type="dxa"/>
            <w:tcBorders>
              <w:top w:val="single" w:sz="4" w:space="0" w:color="28357F"/>
              <w:bottom w:val="single" w:sz="4" w:space="0" w:color="28357F"/>
            </w:tcBorders>
            <w:shd w:val="clear" w:color="auto" w:fill="E9EAEE"/>
          </w:tcPr>
          <w:p w14:paraId="5A3A40E4" w14:textId="77777777" w:rsidR="00E67672" w:rsidRPr="00F05083" w:rsidRDefault="00E67672" w:rsidP="00E67672">
            <w:pPr>
              <w:pStyle w:val="TableParagraph"/>
              <w:spacing w:before="85"/>
              <w:ind w:right="34"/>
              <w:rPr>
                <w:color w:val="323E4F" w:themeColor="text2" w:themeShade="BF"/>
              </w:rPr>
            </w:pPr>
            <w:r w:rsidRPr="00F05083">
              <w:rPr>
                <w:color w:val="323E4F" w:themeColor="text2" w:themeShade="BF"/>
                <w:spacing w:val="-2"/>
              </w:rPr>
              <w:t>(211,966)</w:t>
            </w:r>
          </w:p>
        </w:tc>
        <w:tc>
          <w:tcPr>
            <w:tcW w:w="1096" w:type="dxa"/>
            <w:tcBorders>
              <w:top w:val="single" w:sz="4" w:space="0" w:color="28357F"/>
              <w:bottom w:val="single" w:sz="4" w:space="0" w:color="28357F"/>
            </w:tcBorders>
          </w:tcPr>
          <w:p w14:paraId="07D852E8" w14:textId="77777777" w:rsidR="00E67672" w:rsidRPr="00F05083" w:rsidRDefault="00E67672" w:rsidP="00E67672">
            <w:pPr>
              <w:pStyle w:val="TableParagraph"/>
              <w:spacing w:before="85"/>
              <w:ind w:right="34"/>
              <w:rPr>
                <w:color w:val="323E4F" w:themeColor="text2" w:themeShade="BF"/>
              </w:rPr>
            </w:pPr>
            <w:r w:rsidRPr="00F05083">
              <w:rPr>
                <w:color w:val="323E4F" w:themeColor="text2" w:themeShade="BF"/>
                <w:spacing w:val="-2"/>
              </w:rPr>
              <w:t>(1,786)</w:t>
            </w:r>
          </w:p>
        </w:tc>
        <w:tc>
          <w:tcPr>
            <w:tcW w:w="1283" w:type="dxa"/>
            <w:tcBorders>
              <w:top w:val="single" w:sz="4" w:space="0" w:color="28357F"/>
              <w:bottom w:val="single" w:sz="4" w:space="0" w:color="28357F"/>
            </w:tcBorders>
            <w:shd w:val="clear" w:color="auto" w:fill="E9EAEE"/>
          </w:tcPr>
          <w:p w14:paraId="10F14D39" w14:textId="77777777" w:rsidR="00E67672" w:rsidRPr="00F05083" w:rsidRDefault="00E67672" w:rsidP="00E67672">
            <w:pPr>
              <w:pStyle w:val="TableParagraph"/>
              <w:spacing w:before="85"/>
              <w:ind w:right="34"/>
              <w:rPr>
                <w:color w:val="323E4F" w:themeColor="text2" w:themeShade="BF"/>
              </w:rPr>
            </w:pPr>
            <w:r w:rsidRPr="00F05083">
              <w:rPr>
                <w:color w:val="323E4F" w:themeColor="text2" w:themeShade="BF"/>
                <w:spacing w:val="-2"/>
              </w:rPr>
              <w:t>(27,335)</w:t>
            </w:r>
          </w:p>
        </w:tc>
        <w:tc>
          <w:tcPr>
            <w:tcW w:w="1079" w:type="dxa"/>
            <w:tcBorders>
              <w:top w:val="single" w:sz="4" w:space="0" w:color="28357F"/>
              <w:bottom w:val="single" w:sz="4" w:space="0" w:color="28357F"/>
            </w:tcBorders>
          </w:tcPr>
          <w:p w14:paraId="142C4D5D" w14:textId="77777777" w:rsidR="00E67672" w:rsidRPr="00F05083" w:rsidRDefault="00E67672" w:rsidP="00E67672">
            <w:pPr>
              <w:pStyle w:val="TableParagraph"/>
              <w:spacing w:before="85"/>
              <w:ind w:right="34"/>
              <w:rPr>
                <w:color w:val="323E4F" w:themeColor="text2" w:themeShade="BF"/>
              </w:rPr>
            </w:pPr>
            <w:r w:rsidRPr="00F05083">
              <w:rPr>
                <w:color w:val="323E4F" w:themeColor="text2" w:themeShade="BF"/>
                <w:spacing w:val="-2"/>
              </w:rPr>
              <w:t>(65,613)</w:t>
            </w:r>
          </w:p>
        </w:tc>
        <w:tc>
          <w:tcPr>
            <w:tcW w:w="1134" w:type="dxa"/>
            <w:tcBorders>
              <w:top w:val="single" w:sz="4" w:space="0" w:color="28357F"/>
              <w:bottom w:val="single" w:sz="4" w:space="0" w:color="28357F"/>
            </w:tcBorders>
            <w:shd w:val="clear" w:color="auto" w:fill="E9EAEE"/>
          </w:tcPr>
          <w:p w14:paraId="02A0B178" w14:textId="77777777" w:rsidR="00E67672" w:rsidRPr="00F05083" w:rsidRDefault="00E67672" w:rsidP="00E67672">
            <w:pPr>
              <w:pStyle w:val="TableParagraph"/>
              <w:spacing w:before="85"/>
              <w:ind w:right="34"/>
              <w:rPr>
                <w:color w:val="323E4F" w:themeColor="text2" w:themeShade="BF"/>
              </w:rPr>
            </w:pPr>
            <w:r w:rsidRPr="00F05083">
              <w:rPr>
                <w:color w:val="323E4F" w:themeColor="text2" w:themeShade="BF"/>
                <w:spacing w:val="-2"/>
              </w:rPr>
              <w:t>(26,404)</w:t>
            </w:r>
          </w:p>
        </w:tc>
        <w:tc>
          <w:tcPr>
            <w:tcW w:w="1134" w:type="dxa"/>
            <w:tcBorders>
              <w:top w:val="single" w:sz="4" w:space="0" w:color="28357F"/>
              <w:bottom w:val="single" w:sz="4" w:space="0" w:color="28357F"/>
            </w:tcBorders>
          </w:tcPr>
          <w:p w14:paraId="69C50369" w14:textId="77777777" w:rsidR="00E67672" w:rsidRPr="00F05083" w:rsidRDefault="00E67672" w:rsidP="00E67672">
            <w:pPr>
              <w:pStyle w:val="TableParagraph"/>
              <w:spacing w:before="85"/>
              <w:ind w:right="34"/>
              <w:rPr>
                <w:color w:val="323E4F" w:themeColor="text2" w:themeShade="BF"/>
              </w:rPr>
            </w:pPr>
            <w:r w:rsidRPr="00F05083">
              <w:rPr>
                <w:color w:val="323E4F" w:themeColor="text2" w:themeShade="BF"/>
              </w:rPr>
              <w:t>-</w:t>
            </w:r>
          </w:p>
        </w:tc>
        <w:tc>
          <w:tcPr>
            <w:tcW w:w="1020" w:type="dxa"/>
            <w:tcBorders>
              <w:top w:val="single" w:sz="4" w:space="0" w:color="28357F"/>
              <w:bottom w:val="single" w:sz="4" w:space="0" w:color="28357F"/>
            </w:tcBorders>
            <w:shd w:val="clear" w:color="auto" w:fill="E9EAEE"/>
          </w:tcPr>
          <w:p w14:paraId="4620C38A" w14:textId="77777777" w:rsidR="00E67672" w:rsidRPr="00F05083" w:rsidRDefault="00E67672" w:rsidP="00E67672">
            <w:pPr>
              <w:pStyle w:val="TableParagraph"/>
              <w:spacing w:before="84"/>
              <w:ind w:right="35"/>
              <w:rPr>
                <w:b/>
                <w:color w:val="323E4F" w:themeColor="text2" w:themeShade="BF"/>
              </w:rPr>
            </w:pPr>
            <w:r w:rsidRPr="00F05083">
              <w:rPr>
                <w:b/>
                <w:color w:val="323E4F" w:themeColor="text2" w:themeShade="BF"/>
                <w:spacing w:val="-2"/>
              </w:rPr>
              <w:t>(333,104)</w:t>
            </w:r>
          </w:p>
        </w:tc>
      </w:tr>
    </w:tbl>
    <w:p w14:paraId="2D73641F" w14:textId="77777777" w:rsidR="00E67672" w:rsidRPr="00F05083" w:rsidRDefault="00E67672" w:rsidP="00E67672">
      <w:pPr>
        <w:spacing w:before="92"/>
        <w:ind w:left="407"/>
        <w:rPr>
          <w:b/>
          <w:color w:val="323E4F" w:themeColor="text2" w:themeShade="BF"/>
          <w:sz w:val="18"/>
        </w:rPr>
      </w:pPr>
      <w:r w:rsidRPr="00F05083">
        <w:rPr>
          <w:b/>
          <w:color w:val="323E4F" w:themeColor="text2" w:themeShade="BF"/>
          <w:sz w:val="18"/>
        </w:rPr>
        <w:t xml:space="preserve">Net book </w:t>
      </w:r>
      <w:r w:rsidRPr="00F05083">
        <w:rPr>
          <w:b/>
          <w:color w:val="323E4F" w:themeColor="text2" w:themeShade="BF"/>
          <w:spacing w:val="-2"/>
          <w:sz w:val="18"/>
        </w:rPr>
        <w:t>value</w:t>
      </w:r>
    </w:p>
    <w:p w14:paraId="3ED4C610" w14:textId="77777777" w:rsidR="00E67672" w:rsidRPr="00F05083" w:rsidRDefault="00E67672" w:rsidP="00E67672">
      <w:pPr>
        <w:pStyle w:val="BodyText"/>
        <w:spacing w:before="10"/>
        <w:rPr>
          <w:b/>
          <w:color w:val="323E4F" w:themeColor="text2" w:themeShade="BF"/>
          <w:sz w:val="5"/>
        </w:rPr>
      </w:pPr>
    </w:p>
    <w:tbl>
      <w:tblPr>
        <w:tblW w:w="0" w:type="auto"/>
        <w:tblInd w:w="334" w:type="dxa"/>
        <w:tblBorders>
          <w:top w:val="double" w:sz="4" w:space="0" w:color="28357F"/>
          <w:left w:val="double" w:sz="4" w:space="0" w:color="28357F"/>
          <w:bottom w:val="double" w:sz="4" w:space="0" w:color="28357F"/>
          <w:right w:val="double" w:sz="4" w:space="0" w:color="28357F"/>
          <w:insideH w:val="double" w:sz="4" w:space="0" w:color="28357F"/>
          <w:insideV w:val="double" w:sz="4" w:space="0" w:color="28357F"/>
        </w:tblBorders>
        <w:tblLayout w:type="fixed"/>
        <w:tblCellMar>
          <w:left w:w="0" w:type="dxa"/>
          <w:right w:w="0" w:type="dxa"/>
        </w:tblCellMar>
        <w:tblLook w:val="01E0" w:firstRow="1" w:lastRow="1" w:firstColumn="1" w:lastColumn="1" w:noHBand="0" w:noVBand="0"/>
      </w:tblPr>
      <w:tblGrid>
        <w:gridCol w:w="2284"/>
        <w:gridCol w:w="1077"/>
        <w:gridCol w:w="1096"/>
        <w:gridCol w:w="1283"/>
        <w:gridCol w:w="1079"/>
        <w:gridCol w:w="1134"/>
        <w:gridCol w:w="1134"/>
        <w:gridCol w:w="1020"/>
      </w:tblGrid>
      <w:tr w:rsidR="00E67672" w:rsidRPr="00F05083" w14:paraId="099F9D65" w14:textId="77777777" w:rsidTr="00E67672">
        <w:trPr>
          <w:trHeight w:val="353"/>
        </w:trPr>
        <w:tc>
          <w:tcPr>
            <w:tcW w:w="2284" w:type="dxa"/>
            <w:tcBorders>
              <w:top w:val="nil"/>
              <w:left w:val="nil"/>
              <w:bottom w:val="single" w:sz="2" w:space="0" w:color="28357F"/>
              <w:right w:val="single" w:sz="18" w:space="0" w:color="FFFFFF"/>
            </w:tcBorders>
          </w:tcPr>
          <w:p w14:paraId="03BF34A0" w14:textId="77777777" w:rsidR="00E67672" w:rsidRPr="00F05083" w:rsidRDefault="00E67672" w:rsidP="00B86631">
            <w:pPr>
              <w:pStyle w:val="TableParagraph"/>
              <w:spacing w:before="89"/>
              <w:ind w:left="57"/>
              <w:rPr>
                <w:b/>
                <w:color w:val="323E4F" w:themeColor="text2" w:themeShade="BF"/>
              </w:rPr>
            </w:pPr>
            <w:r w:rsidRPr="00F05083">
              <w:rPr>
                <w:b/>
                <w:color w:val="323E4F" w:themeColor="text2" w:themeShade="BF"/>
              </w:rPr>
              <w:t>At</w:t>
            </w:r>
            <w:r w:rsidRPr="00F05083">
              <w:rPr>
                <w:b/>
                <w:color w:val="323E4F" w:themeColor="text2" w:themeShade="BF"/>
                <w:spacing w:val="-3"/>
              </w:rPr>
              <w:t xml:space="preserve"> </w:t>
            </w:r>
            <w:r w:rsidRPr="00F05083">
              <w:rPr>
                <w:b/>
                <w:color w:val="323E4F" w:themeColor="text2" w:themeShade="BF"/>
              </w:rPr>
              <w:t>the end</w:t>
            </w:r>
            <w:r w:rsidRPr="00F05083">
              <w:rPr>
                <w:b/>
                <w:color w:val="323E4F" w:themeColor="text2" w:themeShade="BF"/>
                <w:spacing w:val="-1"/>
              </w:rPr>
              <w:t xml:space="preserve"> </w:t>
            </w:r>
            <w:r w:rsidRPr="00F05083">
              <w:rPr>
                <w:b/>
                <w:color w:val="323E4F" w:themeColor="text2" w:themeShade="BF"/>
              </w:rPr>
              <w:t xml:space="preserve">of the </w:t>
            </w:r>
            <w:r w:rsidRPr="00F05083">
              <w:rPr>
                <w:b/>
                <w:color w:val="323E4F" w:themeColor="text2" w:themeShade="BF"/>
                <w:spacing w:val="-4"/>
              </w:rPr>
              <w:t>year</w:t>
            </w:r>
          </w:p>
        </w:tc>
        <w:tc>
          <w:tcPr>
            <w:tcW w:w="1077" w:type="dxa"/>
            <w:tcBorders>
              <w:top w:val="nil"/>
              <w:left w:val="single" w:sz="18" w:space="0" w:color="FFFFFF"/>
              <w:bottom w:val="single" w:sz="2" w:space="0" w:color="28357F"/>
              <w:right w:val="single" w:sz="18" w:space="0" w:color="FFFFFF"/>
            </w:tcBorders>
            <w:shd w:val="clear" w:color="auto" w:fill="E9EAEE"/>
          </w:tcPr>
          <w:p w14:paraId="59528550"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2"/>
              </w:rPr>
              <w:t>247,795</w:t>
            </w:r>
          </w:p>
        </w:tc>
        <w:tc>
          <w:tcPr>
            <w:tcW w:w="1096" w:type="dxa"/>
            <w:tcBorders>
              <w:top w:val="nil"/>
              <w:left w:val="single" w:sz="18" w:space="0" w:color="FFFFFF"/>
              <w:bottom w:val="single" w:sz="2" w:space="0" w:color="28357F"/>
              <w:right w:val="single" w:sz="18" w:space="0" w:color="FFFFFF"/>
            </w:tcBorders>
          </w:tcPr>
          <w:p w14:paraId="4DD127D3"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2"/>
              </w:rPr>
              <w:t>19,582</w:t>
            </w:r>
          </w:p>
        </w:tc>
        <w:tc>
          <w:tcPr>
            <w:tcW w:w="1283" w:type="dxa"/>
            <w:tcBorders>
              <w:top w:val="nil"/>
              <w:left w:val="single" w:sz="18" w:space="0" w:color="FFFFFF"/>
              <w:bottom w:val="single" w:sz="2" w:space="0" w:color="28357F"/>
              <w:right w:val="single" w:sz="18" w:space="0" w:color="FFFFFF"/>
            </w:tcBorders>
            <w:shd w:val="clear" w:color="auto" w:fill="E9EAEE"/>
          </w:tcPr>
          <w:p w14:paraId="6BF1BAB7"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2"/>
              </w:rPr>
              <w:t>113,174</w:t>
            </w:r>
          </w:p>
        </w:tc>
        <w:tc>
          <w:tcPr>
            <w:tcW w:w="1079" w:type="dxa"/>
            <w:tcBorders>
              <w:top w:val="nil"/>
              <w:left w:val="single" w:sz="18" w:space="0" w:color="FFFFFF"/>
              <w:bottom w:val="single" w:sz="2" w:space="0" w:color="28357F"/>
              <w:right w:val="single" w:sz="18" w:space="0" w:color="FFFFFF"/>
            </w:tcBorders>
          </w:tcPr>
          <w:p w14:paraId="3395025B"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2"/>
              </w:rPr>
              <w:t>42,233</w:t>
            </w:r>
          </w:p>
        </w:tc>
        <w:tc>
          <w:tcPr>
            <w:tcW w:w="1134" w:type="dxa"/>
            <w:tcBorders>
              <w:top w:val="nil"/>
              <w:left w:val="single" w:sz="18" w:space="0" w:color="FFFFFF"/>
              <w:bottom w:val="single" w:sz="2" w:space="0" w:color="28357F"/>
              <w:right w:val="single" w:sz="18" w:space="0" w:color="FFFFFF"/>
            </w:tcBorders>
            <w:shd w:val="clear" w:color="auto" w:fill="E9EAEE"/>
          </w:tcPr>
          <w:p w14:paraId="76882AE8"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spacing w:val="-4"/>
              </w:rPr>
              <w:t>3,300</w:t>
            </w:r>
          </w:p>
        </w:tc>
        <w:tc>
          <w:tcPr>
            <w:tcW w:w="1134" w:type="dxa"/>
            <w:tcBorders>
              <w:top w:val="nil"/>
              <w:left w:val="single" w:sz="18" w:space="0" w:color="FFFFFF"/>
              <w:bottom w:val="single" w:sz="2" w:space="0" w:color="28357F"/>
              <w:right w:val="single" w:sz="18" w:space="0" w:color="FFFFFF"/>
            </w:tcBorders>
          </w:tcPr>
          <w:p w14:paraId="60E2FBEB" w14:textId="77777777" w:rsidR="00E67672" w:rsidRPr="00F05083" w:rsidRDefault="00E67672" w:rsidP="00E67672">
            <w:pPr>
              <w:pStyle w:val="TableParagraph"/>
              <w:spacing w:before="90"/>
              <w:ind w:right="34"/>
              <w:rPr>
                <w:color w:val="323E4F" w:themeColor="text2" w:themeShade="BF"/>
              </w:rPr>
            </w:pPr>
            <w:r w:rsidRPr="00F05083">
              <w:rPr>
                <w:color w:val="323E4F" w:themeColor="text2" w:themeShade="BF"/>
              </w:rPr>
              <w:t>-</w:t>
            </w:r>
          </w:p>
        </w:tc>
        <w:tc>
          <w:tcPr>
            <w:tcW w:w="1020" w:type="dxa"/>
            <w:tcBorders>
              <w:top w:val="nil"/>
              <w:left w:val="single" w:sz="18" w:space="0" w:color="FFFFFF"/>
              <w:bottom w:val="single" w:sz="2" w:space="0" w:color="28357F"/>
              <w:right w:val="single" w:sz="18" w:space="0" w:color="FFFFFF"/>
            </w:tcBorders>
            <w:shd w:val="clear" w:color="auto" w:fill="E9EAEE"/>
          </w:tcPr>
          <w:p w14:paraId="7EE7471A" w14:textId="77777777" w:rsidR="00E67672" w:rsidRPr="00F05083" w:rsidRDefault="00E67672" w:rsidP="00E67672">
            <w:pPr>
              <w:pStyle w:val="TableParagraph"/>
              <w:spacing w:before="89"/>
              <w:ind w:right="35"/>
              <w:rPr>
                <w:b/>
                <w:color w:val="323E4F" w:themeColor="text2" w:themeShade="BF"/>
              </w:rPr>
            </w:pPr>
            <w:r w:rsidRPr="00F05083">
              <w:rPr>
                <w:b/>
                <w:color w:val="323E4F" w:themeColor="text2" w:themeShade="BF"/>
                <w:spacing w:val="-2"/>
              </w:rPr>
              <w:t>426,084</w:t>
            </w:r>
          </w:p>
        </w:tc>
      </w:tr>
      <w:tr w:rsidR="00E67672" w:rsidRPr="00F05083" w14:paraId="6CB08B17" w14:textId="77777777" w:rsidTr="00E67672">
        <w:trPr>
          <w:trHeight w:val="338"/>
        </w:trPr>
        <w:tc>
          <w:tcPr>
            <w:tcW w:w="2284" w:type="dxa"/>
            <w:tcBorders>
              <w:top w:val="single" w:sz="2" w:space="0" w:color="28357F"/>
              <w:left w:val="nil"/>
              <w:right w:val="single" w:sz="18" w:space="0" w:color="FFFFFF"/>
            </w:tcBorders>
          </w:tcPr>
          <w:p w14:paraId="4B65E35D" w14:textId="77777777" w:rsidR="00E67672" w:rsidRPr="00F05083" w:rsidRDefault="00E67672" w:rsidP="00B86631">
            <w:pPr>
              <w:pStyle w:val="TableParagraph"/>
              <w:spacing w:before="75"/>
              <w:ind w:left="57"/>
              <w:rPr>
                <w:color w:val="323E4F" w:themeColor="text2" w:themeShade="BF"/>
              </w:rPr>
            </w:pPr>
            <w:r w:rsidRPr="00F05083">
              <w:rPr>
                <w:color w:val="323E4F" w:themeColor="text2" w:themeShade="BF"/>
              </w:rPr>
              <w:t>At</w:t>
            </w:r>
            <w:r w:rsidRPr="00F05083">
              <w:rPr>
                <w:color w:val="323E4F" w:themeColor="text2" w:themeShade="BF"/>
                <w:spacing w:val="-3"/>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rPr>
              <w:t>start</w:t>
            </w:r>
            <w:r w:rsidRPr="00F05083">
              <w:rPr>
                <w:color w:val="323E4F" w:themeColor="text2" w:themeShade="BF"/>
                <w:spacing w:val="-1"/>
              </w:rPr>
              <w:t xml:space="preserve"> </w:t>
            </w:r>
            <w:r w:rsidRPr="00F05083">
              <w:rPr>
                <w:color w:val="323E4F" w:themeColor="text2" w:themeShade="BF"/>
              </w:rPr>
              <w:t>of</w:t>
            </w:r>
            <w:r w:rsidRPr="00F05083">
              <w:rPr>
                <w:color w:val="323E4F" w:themeColor="text2" w:themeShade="BF"/>
                <w:spacing w:val="-1"/>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spacing w:val="-4"/>
              </w:rPr>
              <w:t>year</w:t>
            </w:r>
          </w:p>
        </w:tc>
        <w:tc>
          <w:tcPr>
            <w:tcW w:w="1077" w:type="dxa"/>
            <w:tcBorders>
              <w:top w:val="single" w:sz="2" w:space="0" w:color="28357F"/>
              <w:left w:val="single" w:sz="18" w:space="0" w:color="FFFFFF"/>
              <w:bottom w:val="double" w:sz="4" w:space="0" w:color="28357F"/>
              <w:right w:val="single" w:sz="18" w:space="0" w:color="FFFFFF"/>
            </w:tcBorders>
            <w:shd w:val="clear" w:color="auto" w:fill="E9EAEE"/>
          </w:tcPr>
          <w:p w14:paraId="1ED03F0E" w14:textId="77777777" w:rsidR="00E67672" w:rsidRPr="00F05083" w:rsidRDefault="00E67672" w:rsidP="00E67672">
            <w:pPr>
              <w:pStyle w:val="TableParagraph"/>
              <w:spacing w:before="75"/>
              <w:ind w:right="34"/>
              <w:rPr>
                <w:color w:val="323E4F" w:themeColor="text2" w:themeShade="BF"/>
              </w:rPr>
            </w:pPr>
            <w:r w:rsidRPr="00F05083">
              <w:rPr>
                <w:color w:val="323E4F" w:themeColor="text2" w:themeShade="BF"/>
                <w:spacing w:val="-2"/>
              </w:rPr>
              <w:t>262,815</w:t>
            </w:r>
          </w:p>
        </w:tc>
        <w:tc>
          <w:tcPr>
            <w:tcW w:w="1096" w:type="dxa"/>
            <w:tcBorders>
              <w:top w:val="single" w:sz="2" w:space="0" w:color="28357F"/>
              <w:left w:val="single" w:sz="18" w:space="0" w:color="FFFFFF"/>
              <w:bottom w:val="double" w:sz="4" w:space="0" w:color="28357F"/>
              <w:right w:val="single" w:sz="18" w:space="0" w:color="FFFFFF"/>
            </w:tcBorders>
          </w:tcPr>
          <w:p w14:paraId="360FAE83" w14:textId="77777777" w:rsidR="00E67672" w:rsidRPr="00F05083" w:rsidRDefault="00E67672" w:rsidP="00E67672">
            <w:pPr>
              <w:pStyle w:val="TableParagraph"/>
              <w:spacing w:before="75"/>
              <w:ind w:right="34"/>
              <w:rPr>
                <w:color w:val="323E4F" w:themeColor="text2" w:themeShade="BF"/>
              </w:rPr>
            </w:pPr>
            <w:r w:rsidRPr="00F05083">
              <w:rPr>
                <w:color w:val="323E4F" w:themeColor="text2" w:themeShade="BF"/>
              </w:rPr>
              <w:t>-</w:t>
            </w:r>
          </w:p>
        </w:tc>
        <w:tc>
          <w:tcPr>
            <w:tcW w:w="1283" w:type="dxa"/>
            <w:tcBorders>
              <w:top w:val="single" w:sz="2" w:space="0" w:color="28357F"/>
              <w:left w:val="single" w:sz="18" w:space="0" w:color="FFFFFF"/>
              <w:bottom w:val="double" w:sz="4" w:space="0" w:color="28357F"/>
              <w:right w:val="single" w:sz="18" w:space="0" w:color="FFFFFF"/>
            </w:tcBorders>
            <w:shd w:val="clear" w:color="auto" w:fill="E9EAEE"/>
          </w:tcPr>
          <w:p w14:paraId="12A6BACC" w14:textId="77777777" w:rsidR="00E67672" w:rsidRPr="00F05083" w:rsidRDefault="00E67672" w:rsidP="00E67672">
            <w:pPr>
              <w:pStyle w:val="TableParagraph"/>
              <w:spacing w:before="75"/>
              <w:ind w:right="34"/>
              <w:rPr>
                <w:color w:val="323E4F" w:themeColor="text2" w:themeShade="BF"/>
              </w:rPr>
            </w:pPr>
            <w:r w:rsidRPr="00F05083">
              <w:rPr>
                <w:color w:val="323E4F" w:themeColor="text2" w:themeShade="BF"/>
                <w:spacing w:val="-2"/>
              </w:rPr>
              <w:t>39,181</w:t>
            </w:r>
          </w:p>
        </w:tc>
        <w:tc>
          <w:tcPr>
            <w:tcW w:w="1079" w:type="dxa"/>
            <w:tcBorders>
              <w:top w:val="single" w:sz="2" w:space="0" w:color="28357F"/>
              <w:left w:val="single" w:sz="18" w:space="0" w:color="FFFFFF"/>
              <w:bottom w:val="double" w:sz="4" w:space="0" w:color="28357F"/>
              <w:right w:val="single" w:sz="18" w:space="0" w:color="FFFFFF"/>
            </w:tcBorders>
          </w:tcPr>
          <w:p w14:paraId="2158EA78" w14:textId="77777777" w:rsidR="00E67672" w:rsidRPr="00F05083" w:rsidRDefault="00E67672" w:rsidP="00E67672">
            <w:pPr>
              <w:pStyle w:val="TableParagraph"/>
              <w:spacing w:before="75"/>
              <w:ind w:right="34"/>
              <w:rPr>
                <w:color w:val="323E4F" w:themeColor="text2" w:themeShade="BF"/>
              </w:rPr>
            </w:pPr>
            <w:r w:rsidRPr="00F05083">
              <w:rPr>
                <w:color w:val="323E4F" w:themeColor="text2" w:themeShade="BF"/>
                <w:spacing w:val="-2"/>
              </w:rPr>
              <w:t>51,551</w:t>
            </w:r>
          </w:p>
        </w:tc>
        <w:tc>
          <w:tcPr>
            <w:tcW w:w="1134" w:type="dxa"/>
            <w:tcBorders>
              <w:top w:val="single" w:sz="2" w:space="0" w:color="28357F"/>
              <w:left w:val="single" w:sz="18" w:space="0" w:color="FFFFFF"/>
              <w:bottom w:val="double" w:sz="4" w:space="0" w:color="28357F"/>
              <w:right w:val="single" w:sz="18" w:space="0" w:color="FFFFFF"/>
            </w:tcBorders>
            <w:shd w:val="clear" w:color="auto" w:fill="E9EAEE"/>
          </w:tcPr>
          <w:p w14:paraId="6B27C692" w14:textId="77777777" w:rsidR="00E67672" w:rsidRPr="00F05083" w:rsidRDefault="00E67672" w:rsidP="00E67672">
            <w:pPr>
              <w:pStyle w:val="TableParagraph"/>
              <w:spacing w:before="75"/>
              <w:ind w:right="34"/>
              <w:rPr>
                <w:color w:val="323E4F" w:themeColor="text2" w:themeShade="BF"/>
              </w:rPr>
            </w:pPr>
            <w:r w:rsidRPr="00F05083">
              <w:rPr>
                <w:color w:val="323E4F" w:themeColor="text2" w:themeShade="BF"/>
                <w:spacing w:val="-4"/>
              </w:rPr>
              <w:t>4,740</w:t>
            </w:r>
          </w:p>
        </w:tc>
        <w:tc>
          <w:tcPr>
            <w:tcW w:w="1134" w:type="dxa"/>
            <w:tcBorders>
              <w:top w:val="single" w:sz="2" w:space="0" w:color="28357F"/>
              <w:left w:val="single" w:sz="18" w:space="0" w:color="FFFFFF"/>
              <w:bottom w:val="double" w:sz="4" w:space="0" w:color="28357F"/>
              <w:right w:val="single" w:sz="18" w:space="0" w:color="FFFFFF"/>
            </w:tcBorders>
          </w:tcPr>
          <w:p w14:paraId="6FF9CC17" w14:textId="77777777" w:rsidR="00E67672" w:rsidRPr="00F05083" w:rsidRDefault="00E67672" w:rsidP="00E67672">
            <w:pPr>
              <w:pStyle w:val="TableParagraph"/>
              <w:spacing w:before="75"/>
              <w:ind w:right="34"/>
              <w:rPr>
                <w:color w:val="323E4F" w:themeColor="text2" w:themeShade="BF"/>
              </w:rPr>
            </w:pPr>
            <w:r w:rsidRPr="00F05083">
              <w:rPr>
                <w:color w:val="323E4F" w:themeColor="text2" w:themeShade="BF"/>
              </w:rPr>
              <w:t>-</w:t>
            </w:r>
          </w:p>
        </w:tc>
        <w:tc>
          <w:tcPr>
            <w:tcW w:w="1020" w:type="dxa"/>
            <w:tcBorders>
              <w:top w:val="single" w:sz="2" w:space="0" w:color="28357F"/>
              <w:left w:val="single" w:sz="18" w:space="0" w:color="FFFFFF"/>
              <w:bottom w:val="double" w:sz="4" w:space="0" w:color="28357F"/>
              <w:right w:val="single" w:sz="18" w:space="0" w:color="FFFFFF"/>
            </w:tcBorders>
            <w:shd w:val="clear" w:color="auto" w:fill="E9EAEE"/>
          </w:tcPr>
          <w:p w14:paraId="5D1794B3" w14:textId="77777777" w:rsidR="00E67672" w:rsidRPr="00F05083" w:rsidRDefault="00E67672" w:rsidP="00E67672">
            <w:pPr>
              <w:pStyle w:val="TableParagraph"/>
              <w:spacing w:before="74"/>
              <w:ind w:right="35"/>
              <w:rPr>
                <w:b/>
                <w:color w:val="323E4F" w:themeColor="text2" w:themeShade="BF"/>
              </w:rPr>
            </w:pPr>
            <w:r w:rsidRPr="00F05083">
              <w:rPr>
                <w:b/>
                <w:color w:val="323E4F" w:themeColor="text2" w:themeShade="BF"/>
                <w:spacing w:val="-2"/>
              </w:rPr>
              <w:t>358,286</w:t>
            </w:r>
          </w:p>
        </w:tc>
      </w:tr>
    </w:tbl>
    <w:p w14:paraId="4A659960" w14:textId="57C2B1EB" w:rsidR="00BB3A94" w:rsidRPr="00F05083" w:rsidRDefault="00E67672" w:rsidP="00F71192">
      <w:pPr>
        <w:spacing w:before="51"/>
        <w:ind w:left="407"/>
        <w:rPr>
          <w:color w:val="323E4F" w:themeColor="text2" w:themeShade="BF"/>
          <w:sz w:val="18"/>
        </w:rPr>
      </w:pPr>
      <w:r w:rsidRPr="00F05083">
        <w:rPr>
          <w:color w:val="323E4F" w:themeColor="text2" w:themeShade="BF"/>
          <w:sz w:val="18"/>
        </w:rPr>
        <w:t>All</w:t>
      </w:r>
      <w:r w:rsidRPr="00F05083">
        <w:rPr>
          <w:color w:val="323E4F" w:themeColor="text2" w:themeShade="BF"/>
          <w:spacing w:val="-5"/>
          <w:sz w:val="18"/>
        </w:rPr>
        <w:t xml:space="preserve"> </w:t>
      </w:r>
      <w:r w:rsidRPr="00F05083">
        <w:rPr>
          <w:color w:val="323E4F" w:themeColor="text2" w:themeShade="BF"/>
          <w:sz w:val="18"/>
        </w:rPr>
        <w:t>of</w:t>
      </w:r>
      <w:r w:rsidRPr="00F05083">
        <w:rPr>
          <w:color w:val="323E4F" w:themeColor="text2" w:themeShade="BF"/>
          <w:spacing w:val="-2"/>
          <w:sz w:val="18"/>
        </w:rPr>
        <w:t xml:space="preserve"> </w:t>
      </w:r>
      <w:r w:rsidRPr="00F05083">
        <w:rPr>
          <w:color w:val="323E4F" w:themeColor="text2" w:themeShade="BF"/>
          <w:sz w:val="18"/>
        </w:rPr>
        <w:t>the</w:t>
      </w:r>
      <w:r w:rsidRPr="00F05083">
        <w:rPr>
          <w:color w:val="323E4F" w:themeColor="text2" w:themeShade="BF"/>
          <w:spacing w:val="-2"/>
          <w:sz w:val="18"/>
        </w:rPr>
        <w:t xml:space="preserve"> </w:t>
      </w:r>
      <w:r w:rsidRPr="00F05083">
        <w:rPr>
          <w:color w:val="323E4F" w:themeColor="text2" w:themeShade="BF"/>
          <w:sz w:val="18"/>
        </w:rPr>
        <w:t>above</w:t>
      </w:r>
      <w:r w:rsidRPr="00F05083">
        <w:rPr>
          <w:color w:val="323E4F" w:themeColor="text2" w:themeShade="BF"/>
          <w:spacing w:val="-3"/>
          <w:sz w:val="18"/>
        </w:rPr>
        <w:t xml:space="preserve"> </w:t>
      </w:r>
      <w:r w:rsidRPr="00F05083">
        <w:rPr>
          <w:color w:val="323E4F" w:themeColor="text2" w:themeShade="BF"/>
          <w:sz w:val="18"/>
        </w:rPr>
        <w:t>assets</w:t>
      </w:r>
      <w:r w:rsidRPr="00F05083">
        <w:rPr>
          <w:color w:val="323E4F" w:themeColor="text2" w:themeShade="BF"/>
          <w:spacing w:val="-2"/>
          <w:sz w:val="18"/>
        </w:rPr>
        <w:t xml:space="preserve"> </w:t>
      </w:r>
      <w:r w:rsidRPr="00F05083">
        <w:rPr>
          <w:color w:val="323E4F" w:themeColor="text2" w:themeShade="BF"/>
          <w:sz w:val="18"/>
        </w:rPr>
        <w:t>are</w:t>
      </w:r>
      <w:r w:rsidRPr="00F05083">
        <w:rPr>
          <w:color w:val="323E4F" w:themeColor="text2" w:themeShade="BF"/>
          <w:spacing w:val="-2"/>
          <w:sz w:val="18"/>
        </w:rPr>
        <w:t xml:space="preserve"> </w:t>
      </w:r>
      <w:r w:rsidRPr="00F05083">
        <w:rPr>
          <w:color w:val="323E4F" w:themeColor="text2" w:themeShade="BF"/>
          <w:sz w:val="18"/>
        </w:rPr>
        <w:t>used</w:t>
      </w:r>
      <w:r w:rsidRPr="00F05083">
        <w:rPr>
          <w:color w:val="323E4F" w:themeColor="text2" w:themeShade="BF"/>
          <w:spacing w:val="-3"/>
          <w:sz w:val="18"/>
        </w:rPr>
        <w:t xml:space="preserve"> </w:t>
      </w:r>
      <w:r w:rsidRPr="00F05083">
        <w:rPr>
          <w:color w:val="323E4F" w:themeColor="text2" w:themeShade="BF"/>
          <w:sz w:val="18"/>
        </w:rPr>
        <w:t>for</w:t>
      </w:r>
      <w:r w:rsidRPr="00F05083">
        <w:rPr>
          <w:color w:val="323E4F" w:themeColor="text2" w:themeShade="BF"/>
          <w:spacing w:val="-2"/>
          <w:sz w:val="18"/>
        </w:rPr>
        <w:t xml:space="preserve"> </w:t>
      </w:r>
      <w:r w:rsidRPr="00F05083">
        <w:rPr>
          <w:color w:val="323E4F" w:themeColor="text2" w:themeShade="BF"/>
          <w:sz w:val="18"/>
        </w:rPr>
        <w:t>charitable</w:t>
      </w:r>
      <w:r w:rsidRPr="00F05083">
        <w:rPr>
          <w:color w:val="323E4F" w:themeColor="text2" w:themeShade="BF"/>
          <w:spacing w:val="-2"/>
          <w:sz w:val="18"/>
        </w:rPr>
        <w:t xml:space="preserve"> purposes.</w:t>
      </w:r>
    </w:p>
    <w:p w14:paraId="3F97D6E9" w14:textId="77777777" w:rsidR="00E67672" w:rsidRPr="00F05083" w:rsidRDefault="00E67672" w:rsidP="00E67672">
      <w:pPr>
        <w:pStyle w:val="BodyText"/>
        <w:spacing w:before="5"/>
        <w:rPr>
          <w:color w:val="323E4F" w:themeColor="text2" w:themeShade="BF"/>
          <w:sz w:val="9"/>
        </w:rPr>
      </w:pPr>
    </w:p>
    <w:tbl>
      <w:tblPr>
        <w:tblW w:w="0" w:type="auto"/>
        <w:tblInd w:w="334"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2284"/>
        <w:gridCol w:w="1077"/>
        <w:gridCol w:w="1096"/>
        <w:gridCol w:w="1283"/>
        <w:gridCol w:w="1079"/>
        <w:gridCol w:w="1134"/>
        <w:gridCol w:w="1134"/>
        <w:gridCol w:w="1020"/>
      </w:tblGrid>
      <w:tr w:rsidR="00E67672" w:rsidRPr="00F05083" w14:paraId="0138C947" w14:textId="77777777" w:rsidTr="00B86631">
        <w:trPr>
          <w:trHeight w:val="956"/>
        </w:trPr>
        <w:tc>
          <w:tcPr>
            <w:tcW w:w="2284" w:type="dxa"/>
            <w:tcBorders>
              <w:top w:val="nil"/>
              <w:left w:val="nil"/>
              <w:right w:val="single" w:sz="18" w:space="0" w:color="FFFFFF"/>
            </w:tcBorders>
          </w:tcPr>
          <w:p w14:paraId="3F1C86E8" w14:textId="77777777" w:rsidR="00E67672" w:rsidRPr="00F05083" w:rsidRDefault="00E67672" w:rsidP="00B86631">
            <w:pPr>
              <w:pStyle w:val="TableParagraph"/>
              <w:spacing w:before="47"/>
              <w:ind w:left="57"/>
              <w:rPr>
                <w:b/>
                <w:color w:val="323E4F" w:themeColor="text2" w:themeShade="BF"/>
                <w:sz w:val="24"/>
              </w:rPr>
            </w:pPr>
            <w:r w:rsidRPr="00F05083">
              <w:rPr>
                <w:b/>
                <w:color w:val="323E4F" w:themeColor="text2" w:themeShade="BF"/>
                <w:sz w:val="24"/>
              </w:rPr>
              <w:t xml:space="preserve">The </w:t>
            </w:r>
            <w:r w:rsidRPr="00F05083">
              <w:rPr>
                <w:b/>
                <w:color w:val="323E4F" w:themeColor="text2" w:themeShade="BF"/>
                <w:spacing w:val="-2"/>
                <w:sz w:val="24"/>
              </w:rPr>
              <w:t>charity</w:t>
            </w:r>
          </w:p>
        </w:tc>
        <w:tc>
          <w:tcPr>
            <w:tcW w:w="1077" w:type="dxa"/>
            <w:tcBorders>
              <w:top w:val="nil"/>
              <w:left w:val="single" w:sz="18" w:space="0" w:color="FFFFFF"/>
              <w:right w:val="single" w:sz="18" w:space="0" w:color="FFFFFF"/>
            </w:tcBorders>
            <w:shd w:val="clear" w:color="auto" w:fill="E9EAEE"/>
          </w:tcPr>
          <w:p w14:paraId="44703917" w14:textId="77777777" w:rsidR="00E67672" w:rsidRPr="00F05083" w:rsidRDefault="00E67672" w:rsidP="00E67672">
            <w:pPr>
              <w:pStyle w:val="TableParagraph"/>
              <w:spacing w:before="6"/>
              <w:jc w:val="right"/>
              <w:rPr>
                <w:color w:val="323E4F" w:themeColor="text2" w:themeShade="BF"/>
                <w:sz w:val="24"/>
              </w:rPr>
            </w:pPr>
          </w:p>
          <w:p w14:paraId="204AF3C9" w14:textId="77777777" w:rsidR="00E67672" w:rsidRPr="00F05083" w:rsidRDefault="00E67672" w:rsidP="00E67672">
            <w:pPr>
              <w:pStyle w:val="TableParagraph"/>
              <w:spacing w:line="261" w:lineRule="auto"/>
              <w:ind w:left="353" w:right="34" w:hanging="8"/>
              <w:jc w:val="right"/>
              <w:rPr>
                <w:color w:val="323E4F" w:themeColor="text2" w:themeShade="BF"/>
              </w:rPr>
            </w:pPr>
            <w:r w:rsidRPr="00F05083">
              <w:rPr>
                <w:color w:val="323E4F" w:themeColor="text2" w:themeShade="BF"/>
                <w:spacing w:val="-2"/>
              </w:rPr>
              <w:t>Freehold</w:t>
            </w:r>
            <w:r w:rsidRPr="00F05083">
              <w:rPr>
                <w:color w:val="323E4F" w:themeColor="text2" w:themeShade="BF"/>
              </w:rPr>
              <w:t xml:space="preserve"> </w:t>
            </w:r>
            <w:r w:rsidRPr="00F05083">
              <w:rPr>
                <w:color w:val="323E4F" w:themeColor="text2" w:themeShade="BF"/>
                <w:spacing w:val="-2"/>
              </w:rPr>
              <w:t>property</w:t>
            </w:r>
          </w:p>
          <w:p w14:paraId="767723FB" w14:textId="77777777" w:rsidR="00E67672" w:rsidRPr="00F05083" w:rsidRDefault="00E67672" w:rsidP="00E67672">
            <w:pPr>
              <w:pStyle w:val="TableParagraph"/>
              <w:spacing w:line="201" w:lineRule="exact"/>
              <w:ind w:right="34"/>
              <w:jc w:val="right"/>
              <w:rPr>
                <w:color w:val="323E4F" w:themeColor="text2" w:themeShade="BF"/>
              </w:rPr>
            </w:pPr>
            <w:r w:rsidRPr="00F05083">
              <w:rPr>
                <w:color w:val="323E4F" w:themeColor="text2" w:themeShade="BF"/>
              </w:rPr>
              <w:t>£</w:t>
            </w:r>
          </w:p>
        </w:tc>
        <w:tc>
          <w:tcPr>
            <w:tcW w:w="1096" w:type="dxa"/>
            <w:tcBorders>
              <w:top w:val="nil"/>
              <w:left w:val="single" w:sz="18" w:space="0" w:color="FFFFFF"/>
              <w:right w:val="single" w:sz="18" w:space="0" w:color="FFFFFF"/>
            </w:tcBorders>
          </w:tcPr>
          <w:p w14:paraId="53AC5CB4" w14:textId="77777777" w:rsidR="00E67672" w:rsidRPr="00F05083" w:rsidRDefault="00E67672" w:rsidP="00E67672">
            <w:pPr>
              <w:pStyle w:val="TableParagraph"/>
              <w:spacing w:before="6"/>
              <w:jc w:val="right"/>
              <w:rPr>
                <w:color w:val="323E4F" w:themeColor="text2" w:themeShade="BF"/>
                <w:sz w:val="24"/>
              </w:rPr>
            </w:pPr>
          </w:p>
          <w:p w14:paraId="166D3D6F" w14:textId="77777777" w:rsidR="00E67672" w:rsidRPr="00F05083" w:rsidRDefault="00E67672" w:rsidP="00E67672">
            <w:pPr>
              <w:pStyle w:val="TableParagraph"/>
              <w:spacing w:line="261" w:lineRule="auto"/>
              <w:ind w:left="428" w:right="34" w:firstLine="123"/>
              <w:jc w:val="right"/>
              <w:rPr>
                <w:color w:val="323E4F" w:themeColor="text2" w:themeShade="BF"/>
              </w:rPr>
            </w:pPr>
            <w:r w:rsidRPr="00F05083">
              <w:rPr>
                <w:color w:val="323E4F" w:themeColor="text2" w:themeShade="BF"/>
                <w:spacing w:val="-2"/>
              </w:rPr>
              <w:t>Motor</w:t>
            </w:r>
            <w:r w:rsidRPr="00F05083">
              <w:rPr>
                <w:color w:val="323E4F" w:themeColor="text2" w:themeShade="BF"/>
              </w:rPr>
              <w:t xml:space="preserve"> </w:t>
            </w:r>
            <w:r w:rsidRPr="00F05083">
              <w:rPr>
                <w:color w:val="323E4F" w:themeColor="text2" w:themeShade="BF"/>
                <w:spacing w:val="-2"/>
              </w:rPr>
              <w:t>vehicles</w:t>
            </w:r>
          </w:p>
          <w:p w14:paraId="77DA8F35" w14:textId="77777777" w:rsidR="00E67672" w:rsidRPr="00F05083" w:rsidRDefault="00E67672" w:rsidP="00E67672">
            <w:pPr>
              <w:pStyle w:val="TableParagraph"/>
              <w:spacing w:line="201" w:lineRule="exact"/>
              <w:ind w:right="34"/>
              <w:jc w:val="right"/>
              <w:rPr>
                <w:color w:val="323E4F" w:themeColor="text2" w:themeShade="BF"/>
              </w:rPr>
            </w:pPr>
            <w:r w:rsidRPr="00F05083">
              <w:rPr>
                <w:color w:val="323E4F" w:themeColor="text2" w:themeShade="BF"/>
              </w:rPr>
              <w:t>£</w:t>
            </w:r>
          </w:p>
        </w:tc>
        <w:tc>
          <w:tcPr>
            <w:tcW w:w="1283" w:type="dxa"/>
            <w:tcBorders>
              <w:top w:val="nil"/>
              <w:left w:val="single" w:sz="18" w:space="0" w:color="FFFFFF"/>
              <w:right w:val="single" w:sz="18" w:space="0" w:color="FFFFFF"/>
            </w:tcBorders>
            <w:shd w:val="clear" w:color="auto" w:fill="E9EAEE"/>
          </w:tcPr>
          <w:p w14:paraId="16B4D3D3" w14:textId="77777777" w:rsidR="00E67672" w:rsidRPr="00F05083" w:rsidRDefault="00E67672" w:rsidP="00E67672">
            <w:pPr>
              <w:pStyle w:val="TableParagraph"/>
              <w:spacing w:before="6"/>
              <w:jc w:val="right"/>
              <w:rPr>
                <w:color w:val="323E4F" w:themeColor="text2" w:themeShade="BF"/>
                <w:sz w:val="24"/>
              </w:rPr>
            </w:pPr>
          </w:p>
          <w:p w14:paraId="322F0AF6" w14:textId="77777777" w:rsidR="00E67672" w:rsidRPr="00F05083" w:rsidRDefault="00E67672" w:rsidP="00E67672">
            <w:pPr>
              <w:pStyle w:val="TableParagraph"/>
              <w:spacing w:line="261" w:lineRule="auto"/>
              <w:ind w:left="100" w:right="34" w:firstLine="342"/>
              <w:jc w:val="right"/>
              <w:rPr>
                <w:color w:val="323E4F" w:themeColor="text2" w:themeShade="BF"/>
              </w:rPr>
            </w:pPr>
            <w:r w:rsidRPr="00F05083">
              <w:rPr>
                <w:color w:val="323E4F" w:themeColor="text2" w:themeShade="BF"/>
                <w:spacing w:val="-2"/>
              </w:rPr>
              <w:t>Leasehold</w:t>
            </w:r>
            <w:r w:rsidRPr="00F05083">
              <w:rPr>
                <w:color w:val="323E4F" w:themeColor="text2" w:themeShade="BF"/>
              </w:rPr>
              <w:t xml:space="preserve"> </w:t>
            </w:r>
            <w:r w:rsidRPr="00F05083">
              <w:rPr>
                <w:color w:val="323E4F" w:themeColor="text2" w:themeShade="BF"/>
                <w:spacing w:val="-2"/>
              </w:rPr>
              <w:t>Improvements</w:t>
            </w:r>
          </w:p>
          <w:p w14:paraId="51C459E1" w14:textId="77777777" w:rsidR="00E67672" w:rsidRPr="00F05083" w:rsidRDefault="00E67672" w:rsidP="00E67672">
            <w:pPr>
              <w:pStyle w:val="TableParagraph"/>
              <w:spacing w:line="201" w:lineRule="exact"/>
              <w:ind w:right="34"/>
              <w:jc w:val="right"/>
              <w:rPr>
                <w:color w:val="323E4F" w:themeColor="text2" w:themeShade="BF"/>
              </w:rPr>
            </w:pPr>
            <w:r w:rsidRPr="00F05083">
              <w:rPr>
                <w:color w:val="323E4F" w:themeColor="text2" w:themeShade="BF"/>
              </w:rPr>
              <w:t>£</w:t>
            </w:r>
          </w:p>
        </w:tc>
        <w:tc>
          <w:tcPr>
            <w:tcW w:w="1079" w:type="dxa"/>
            <w:tcBorders>
              <w:top w:val="nil"/>
              <w:left w:val="single" w:sz="18" w:space="0" w:color="FFFFFF"/>
              <w:right w:val="single" w:sz="18" w:space="0" w:color="FFFFFF"/>
            </w:tcBorders>
          </w:tcPr>
          <w:p w14:paraId="74B8F6C2" w14:textId="77777777" w:rsidR="00E67672" w:rsidRPr="00F05083" w:rsidRDefault="00E67672" w:rsidP="00E67672">
            <w:pPr>
              <w:pStyle w:val="TableParagraph"/>
              <w:spacing w:before="55" w:line="261" w:lineRule="auto"/>
              <w:ind w:left="176" w:right="34" w:firstLine="142"/>
              <w:jc w:val="right"/>
              <w:rPr>
                <w:color w:val="323E4F" w:themeColor="text2" w:themeShade="BF"/>
              </w:rPr>
            </w:pPr>
            <w:r w:rsidRPr="00F05083">
              <w:rPr>
                <w:color w:val="323E4F" w:themeColor="text2" w:themeShade="BF"/>
                <w:spacing w:val="-2"/>
              </w:rPr>
              <w:t>Furniture</w:t>
            </w:r>
            <w:r w:rsidRPr="00F05083">
              <w:rPr>
                <w:color w:val="323E4F" w:themeColor="text2" w:themeShade="BF"/>
              </w:rPr>
              <w:t xml:space="preserve"> and office </w:t>
            </w:r>
            <w:r w:rsidRPr="00F05083">
              <w:rPr>
                <w:color w:val="323E4F" w:themeColor="text2" w:themeShade="BF"/>
                <w:spacing w:val="-2"/>
              </w:rPr>
              <w:t>equipment</w:t>
            </w:r>
          </w:p>
          <w:p w14:paraId="76DF7180" w14:textId="77777777" w:rsidR="00E67672" w:rsidRPr="00F05083" w:rsidRDefault="00E67672" w:rsidP="00E67672">
            <w:pPr>
              <w:pStyle w:val="TableParagraph"/>
              <w:spacing w:line="201" w:lineRule="exact"/>
              <w:ind w:right="34"/>
              <w:jc w:val="right"/>
              <w:rPr>
                <w:color w:val="323E4F" w:themeColor="text2" w:themeShade="BF"/>
              </w:rPr>
            </w:pPr>
            <w:r w:rsidRPr="00F05083">
              <w:rPr>
                <w:color w:val="323E4F" w:themeColor="text2" w:themeShade="BF"/>
              </w:rPr>
              <w:t>£</w:t>
            </w:r>
          </w:p>
        </w:tc>
        <w:tc>
          <w:tcPr>
            <w:tcW w:w="1134" w:type="dxa"/>
            <w:tcBorders>
              <w:top w:val="nil"/>
              <w:left w:val="single" w:sz="18" w:space="0" w:color="FFFFFF"/>
              <w:right w:val="single" w:sz="18" w:space="0" w:color="FFFFFF"/>
            </w:tcBorders>
            <w:shd w:val="clear" w:color="auto" w:fill="E9EAEE"/>
          </w:tcPr>
          <w:p w14:paraId="7512339B" w14:textId="77777777" w:rsidR="00E67672" w:rsidRPr="00F05083" w:rsidRDefault="00E67672" w:rsidP="00E67672">
            <w:pPr>
              <w:pStyle w:val="TableParagraph"/>
              <w:jc w:val="right"/>
              <w:rPr>
                <w:color w:val="323E4F" w:themeColor="text2" w:themeShade="BF"/>
                <w:sz w:val="20"/>
              </w:rPr>
            </w:pPr>
          </w:p>
          <w:p w14:paraId="5652C81B" w14:textId="77777777" w:rsidR="00E67672" w:rsidRPr="00F05083" w:rsidRDefault="00E67672" w:rsidP="00E67672">
            <w:pPr>
              <w:pStyle w:val="TableParagraph"/>
              <w:spacing w:before="1"/>
              <w:jc w:val="right"/>
              <w:rPr>
                <w:color w:val="323E4F" w:themeColor="text2" w:themeShade="BF"/>
                <w:sz w:val="24"/>
              </w:rPr>
            </w:pPr>
          </w:p>
          <w:p w14:paraId="40D384F5" w14:textId="77777777" w:rsidR="00E67672" w:rsidRPr="00F05083" w:rsidRDefault="00E67672" w:rsidP="00E67672">
            <w:pPr>
              <w:pStyle w:val="TableParagraph"/>
              <w:ind w:right="34"/>
              <w:jc w:val="right"/>
              <w:rPr>
                <w:color w:val="323E4F" w:themeColor="text2" w:themeShade="BF"/>
              </w:rPr>
            </w:pPr>
            <w:r w:rsidRPr="00F05083">
              <w:rPr>
                <w:color w:val="323E4F" w:themeColor="text2" w:themeShade="BF"/>
                <w:spacing w:val="-2"/>
              </w:rPr>
              <w:t>Database</w:t>
            </w:r>
          </w:p>
          <w:p w14:paraId="0DA079FB" w14:textId="77777777" w:rsidR="00E67672" w:rsidRPr="00F05083" w:rsidRDefault="00E67672" w:rsidP="00E67672">
            <w:pPr>
              <w:pStyle w:val="TableParagraph"/>
              <w:spacing w:before="17"/>
              <w:ind w:right="34"/>
              <w:jc w:val="right"/>
              <w:rPr>
                <w:color w:val="323E4F" w:themeColor="text2" w:themeShade="BF"/>
              </w:rPr>
            </w:pPr>
            <w:r w:rsidRPr="00F05083">
              <w:rPr>
                <w:color w:val="323E4F" w:themeColor="text2" w:themeShade="BF"/>
              </w:rPr>
              <w:t>£</w:t>
            </w:r>
          </w:p>
        </w:tc>
        <w:tc>
          <w:tcPr>
            <w:tcW w:w="1134" w:type="dxa"/>
            <w:tcBorders>
              <w:top w:val="nil"/>
              <w:left w:val="single" w:sz="18" w:space="0" w:color="FFFFFF"/>
              <w:right w:val="single" w:sz="18" w:space="0" w:color="FFFFFF"/>
            </w:tcBorders>
          </w:tcPr>
          <w:p w14:paraId="607456E4" w14:textId="77777777" w:rsidR="00E67672" w:rsidRPr="00F05083" w:rsidRDefault="00E67672" w:rsidP="00E67672">
            <w:pPr>
              <w:pStyle w:val="TableParagraph"/>
              <w:spacing w:before="55" w:line="261" w:lineRule="auto"/>
              <w:ind w:left="332" w:right="34" w:hanging="158"/>
              <w:jc w:val="right"/>
              <w:rPr>
                <w:color w:val="323E4F" w:themeColor="text2" w:themeShade="BF"/>
              </w:rPr>
            </w:pPr>
            <w:r w:rsidRPr="00F05083">
              <w:rPr>
                <w:color w:val="323E4F" w:themeColor="text2" w:themeShade="BF"/>
              </w:rPr>
              <w:t>Models</w:t>
            </w:r>
            <w:r w:rsidRPr="00F05083">
              <w:rPr>
                <w:color w:val="323E4F" w:themeColor="text2" w:themeShade="BF"/>
                <w:spacing w:val="-11"/>
              </w:rPr>
              <w:t xml:space="preserve"> </w:t>
            </w:r>
            <w:r w:rsidRPr="00F05083">
              <w:rPr>
                <w:color w:val="323E4F" w:themeColor="text2" w:themeShade="BF"/>
              </w:rPr>
              <w:t xml:space="preserve">and </w:t>
            </w:r>
            <w:r w:rsidRPr="00F05083">
              <w:rPr>
                <w:color w:val="323E4F" w:themeColor="text2" w:themeShade="BF"/>
                <w:spacing w:val="-2"/>
              </w:rPr>
              <w:t>collection</w:t>
            </w:r>
            <w:r w:rsidRPr="00F05083">
              <w:rPr>
                <w:color w:val="323E4F" w:themeColor="text2" w:themeShade="BF"/>
              </w:rPr>
              <w:t xml:space="preserve"> </w:t>
            </w:r>
            <w:r w:rsidRPr="00F05083">
              <w:rPr>
                <w:color w:val="323E4F" w:themeColor="text2" w:themeShade="BF"/>
                <w:spacing w:val="-2"/>
              </w:rPr>
              <w:t>materials</w:t>
            </w:r>
          </w:p>
          <w:p w14:paraId="6A365852" w14:textId="77777777" w:rsidR="00E67672" w:rsidRPr="00F05083" w:rsidRDefault="00E67672" w:rsidP="00E67672">
            <w:pPr>
              <w:pStyle w:val="TableParagraph"/>
              <w:spacing w:line="201" w:lineRule="exact"/>
              <w:ind w:right="34"/>
              <w:jc w:val="right"/>
              <w:rPr>
                <w:color w:val="323E4F" w:themeColor="text2" w:themeShade="BF"/>
              </w:rPr>
            </w:pPr>
            <w:r w:rsidRPr="00F05083">
              <w:rPr>
                <w:color w:val="323E4F" w:themeColor="text2" w:themeShade="BF"/>
              </w:rPr>
              <w:t>£</w:t>
            </w:r>
          </w:p>
        </w:tc>
        <w:tc>
          <w:tcPr>
            <w:tcW w:w="1020" w:type="dxa"/>
            <w:tcBorders>
              <w:top w:val="nil"/>
              <w:left w:val="single" w:sz="18" w:space="0" w:color="FFFFFF"/>
              <w:right w:val="single" w:sz="18" w:space="0" w:color="FFFFFF"/>
            </w:tcBorders>
            <w:shd w:val="clear" w:color="auto" w:fill="E9EAEE"/>
          </w:tcPr>
          <w:p w14:paraId="41E7266B" w14:textId="77777777" w:rsidR="00E67672" w:rsidRPr="00F05083" w:rsidRDefault="00E67672" w:rsidP="00E67672">
            <w:pPr>
              <w:pStyle w:val="TableParagraph"/>
              <w:jc w:val="right"/>
              <w:rPr>
                <w:color w:val="323E4F" w:themeColor="text2" w:themeShade="BF"/>
                <w:sz w:val="20"/>
              </w:rPr>
            </w:pPr>
          </w:p>
          <w:p w14:paraId="5BB9AE89" w14:textId="77777777" w:rsidR="00E67672" w:rsidRPr="00F05083" w:rsidRDefault="00E67672" w:rsidP="00E67672">
            <w:pPr>
              <w:pStyle w:val="TableParagraph"/>
              <w:jc w:val="right"/>
              <w:rPr>
                <w:color w:val="323E4F" w:themeColor="text2" w:themeShade="BF"/>
                <w:sz w:val="24"/>
              </w:rPr>
            </w:pPr>
          </w:p>
          <w:p w14:paraId="7D69AB89" w14:textId="77777777" w:rsidR="00E67672" w:rsidRPr="00F05083" w:rsidRDefault="00E67672" w:rsidP="00E67672">
            <w:pPr>
              <w:pStyle w:val="TableParagraph"/>
              <w:ind w:right="35"/>
              <w:jc w:val="right"/>
              <w:rPr>
                <w:b/>
                <w:color w:val="323E4F" w:themeColor="text2" w:themeShade="BF"/>
              </w:rPr>
            </w:pPr>
            <w:r w:rsidRPr="00F05083">
              <w:rPr>
                <w:b/>
                <w:color w:val="323E4F" w:themeColor="text2" w:themeShade="BF"/>
                <w:spacing w:val="-2"/>
              </w:rPr>
              <w:t>Total</w:t>
            </w:r>
          </w:p>
          <w:p w14:paraId="59E6AAF1" w14:textId="77777777" w:rsidR="00E67672" w:rsidRPr="00F05083" w:rsidRDefault="00E67672" w:rsidP="00E67672">
            <w:pPr>
              <w:pStyle w:val="TableParagraph"/>
              <w:spacing w:before="17"/>
              <w:ind w:right="35"/>
              <w:jc w:val="right"/>
              <w:rPr>
                <w:b/>
                <w:color w:val="323E4F" w:themeColor="text2" w:themeShade="BF"/>
              </w:rPr>
            </w:pPr>
            <w:r w:rsidRPr="00F05083">
              <w:rPr>
                <w:b/>
                <w:color w:val="323E4F" w:themeColor="text2" w:themeShade="BF"/>
              </w:rPr>
              <w:t>£</w:t>
            </w:r>
          </w:p>
        </w:tc>
      </w:tr>
      <w:tr w:rsidR="00E67672" w:rsidRPr="00F05083" w14:paraId="72C5E73B" w14:textId="77777777" w:rsidTr="00B86631">
        <w:trPr>
          <w:trHeight w:val="372"/>
        </w:trPr>
        <w:tc>
          <w:tcPr>
            <w:tcW w:w="2284" w:type="dxa"/>
            <w:tcBorders>
              <w:left w:val="nil"/>
              <w:bottom w:val="nil"/>
              <w:right w:val="single" w:sz="18" w:space="0" w:color="FFFFFF"/>
            </w:tcBorders>
          </w:tcPr>
          <w:p w14:paraId="7A8E6794" w14:textId="77777777" w:rsidR="00E67672" w:rsidRPr="00F05083" w:rsidRDefault="00E67672" w:rsidP="00B86631">
            <w:pPr>
              <w:pStyle w:val="TableParagraph"/>
              <w:spacing w:before="87"/>
              <w:ind w:left="57"/>
              <w:rPr>
                <w:b/>
                <w:color w:val="323E4F" w:themeColor="text2" w:themeShade="BF"/>
              </w:rPr>
            </w:pPr>
            <w:r w:rsidRPr="00F05083">
              <w:rPr>
                <w:b/>
                <w:color w:val="323E4F" w:themeColor="text2" w:themeShade="BF"/>
                <w:spacing w:val="-4"/>
              </w:rPr>
              <w:t>Cost</w:t>
            </w:r>
          </w:p>
        </w:tc>
        <w:tc>
          <w:tcPr>
            <w:tcW w:w="1077" w:type="dxa"/>
            <w:tcBorders>
              <w:left w:val="single" w:sz="18" w:space="0" w:color="FFFFFF"/>
              <w:bottom w:val="nil"/>
              <w:right w:val="single" w:sz="18" w:space="0" w:color="FFFFFF"/>
            </w:tcBorders>
            <w:shd w:val="clear" w:color="auto" w:fill="E9EAEE"/>
          </w:tcPr>
          <w:p w14:paraId="4428A136" w14:textId="77777777" w:rsidR="00E67672" w:rsidRPr="00F05083" w:rsidRDefault="00E67672" w:rsidP="00E67672">
            <w:pPr>
              <w:pStyle w:val="TableParagraph"/>
              <w:jc w:val="right"/>
              <w:rPr>
                <w:rFonts w:ascii="Times New Roman"/>
                <w:color w:val="323E4F" w:themeColor="text2" w:themeShade="BF"/>
              </w:rPr>
            </w:pPr>
          </w:p>
        </w:tc>
        <w:tc>
          <w:tcPr>
            <w:tcW w:w="1096" w:type="dxa"/>
            <w:tcBorders>
              <w:left w:val="single" w:sz="18" w:space="0" w:color="FFFFFF"/>
              <w:bottom w:val="nil"/>
              <w:right w:val="single" w:sz="18" w:space="0" w:color="FFFFFF"/>
            </w:tcBorders>
          </w:tcPr>
          <w:p w14:paraId="65BD7127" w14:textId="77777777" w:rsidR="00E67672" w:rsidRPr="00F05083" w:rsidRDefault="00E67672" w:rsidP="00E67672">
            <w:pPr>
              <w:pStyle w:val="TableParagraph"/>
              <w:jc w:val="right"/>
              <w:rPr>
                <w:rFonts w:ascii="Times New Roman"/>
                <w:color w:val="323E4F" w:themeColor="text2" w:themeShade="BF"/>
              </w:rPr>
            </w:pPr>
          </w:p>
        </w:tc>
        <w:tc>
          <w:tcPr>
            <w:tcW w:w="1283" w:type="dxa"/>
            <w:tcBorders>
              <w:left w:val="single" w:sz="18" w:space="0" w:color="FFFFFF"/>
              <w:bottom w:val="nil"/>
              <w:right w:val="single" w:sz="18" w:space="0" w:color="FFFFFF"/>
            </w:tcBorders>
            <w:shd w:val="clear" w:color="auto" w:fill="E9EAEE"/>
          </w:tcPr>
          <w:p w14:paraId="2FAACB85" w14:textId="77777777" w:rsidR="00E67672" w:rsidRPr="00F05083" w:rsidRDefault="00E67672" w:rsidP="00E67672">
            <w:pPr>
              <w:pStyle w:val="TableParagraph"/>
              <w:jc w:val="right"/>
              <w:rPr>
                <w:rFonts w:ascii="Times New Roman"/>
                <w:color w:val="323E4F" w:themeColor="text2" w:themeShade="BF"/>
              </w:rPr>
            </w:pPr>
          </w:p>
        </w:tc>
        <w:tc>
          <w:tcPr>
            <w:tcW w:w="1079" w:type="dxa"/>
            <w:tcBorders>
              <w:left w:val="single" w:sz="18" w:space="0" w:color="FFFFFF"/>
              <w:bottom w:val="nil"/>
              <w:right w:val="single" w:sz="18" w:space="0" w:color="FFFFFF"/>
            </w:tcBorders>
          </w:tcPr>
          <w:p w14:paraId="464E8BCD" w14:textId="77777777" w:rsidR="00E67672" w:rsidRPr="00F05083" w:rsidRDefault="00E67672" w:rsidP="00E67672">
            <w:pPr>
              <w:pStyle w:val="TableParagraph"/>
              <w:jc w:val="right"/>
              <w:rPr>
                <w:rFonts w:ascii="Times New Roman"/>
                <w:color w:val="323E4F" w:themeColor="text2" w:themeShade="BF"/>
              </w:rPr>
            </w:pPr>
          </w:p>
        </w:tc>
        <w:tc>
          <w:tcPr>
            <w:tcW w:w="1134" w:type="dxa"/>
            <w:tcBorders>
              <w:left w:val="single" w:sz="18" w:space="0" w:color="FFFFFF"/>
              <w:bottom w:val="nil"/>
              <w:right w:val="single" w:sz="18" w:space="0" w:color="FFFFFF"/>
            </w:tcBorders>
            <w:shd w:val="clear" w:color="auto" w:fill="E9EAEE"/>
          </w:tcPr>
          <w:p w14:paraId="4E56132F" w14:textId="77777777" w:rsidR="00E67672" w:rsidRPr="00F05083" w:rsidRDefault="00E67672" w:rsidP="00E67672">
            <w:pPr>
              <w:pStyle w:val="TableParagraph"/>
              <w:jc w:val="right"/>
              <w:rPr>
                <w:rFonts w:ascii="Times New Roman"/>
                <w:color w:val="323E4F" w:themeColor="text2" w:themeShade="BF"/>
              </w:rPr>
            </w:pPr>
          </w:p>
        </w:tc>
        <w:tc>
          <w:tcPr>
            <w:tcW w:w="1134" w:type="dxa"/>
            <w:tcBorders>
              <w:left w:val="single" w:sz="18" w:space="0" w:color="FFFFFF"/>
              <w:bottom w:val="nil"/>
              <w:right w:val="single" w:sz="18" w:space="0" w:color="FFFFFF"/>
            </w:tcBorders>
          </w:tcPr>
          <w:p w14:paraId="572AD880" w14:textId="77777777" w:rsidR="00E67672" w:rsidRPr="00F05083" w:rsidRDefault="00E67672" w:rsidP="00E67672">
            <w:pPr>
              <w:pStyle w:val="TableParagraph"/>
              <w:jc w:val="right"/>
              <w:rPr>
                <w:rFonts w:ascii="Times New Roman"/>
                <w:color w:val="323E4F" w:themeColor="text2" w:themeShade="BF"/>
              </w:rPr>
            </w:pPr>
          </w:p>
        </w:tc>
        <w:tc>
          <w:tcPr>
            <w:tcW w:w="1020" w:type="dxa"/>
            <w:tcBorders>
              <w:left w:val="single" w:sz="18" w:space="0" w:color="FFFFFF"/>
              <w:bottom w:val="nil"/>
              <w:right w:val="single" w:sz="18" w:space="0" w:color="FFFFFF"/>
            </w:tcBorders>
            <w:shd w:val="clear" w:color="auto" w:fill="E9EAEE"/>
          </w:tcPr>
          <w:p w14:paraId="21C08BF4" w14:textId="77777777" w:rsidR="00E67672" w:rsidRPr="00F05083" w:rsidRDefault="00E67672" w:rsidP="00E67672">
            <w:pPr>
              <w:pStyle w:val="TableParagraph"/>
              <w:jc w:val="right"/>
              <w:rPr>
                <w:rFonts w:ascii="Times New Roman"/>
                <w:color w:val="323E4F" w:themeColor="text2" w:themeShade="BF"/>
              </w:rPr>
            </w:pPr>
          </w:p>
        </w:tc>
      </w:tr>
      <w:tr w:rsidR="00E67672" w:rsidRPr="00F05083" w14:paraId="0F29678D" w14:textId="77777777" w:rsidTr="00B86631">
        <w:trPr>
          <w:trHeight w:val="368"/>
        </w:trPr>
        <w:tc>
          <w:tcPr>
            <w:tcW w:w="2284" w:type="dxa"/>
            <w:tcBorders>
              <w:top w:val="nil"/>
              <w:left w:val="nil"/>
              <w:bottom w:val="nil"/>
              <w:right w:val="single" w:sz="18" w:space="0" w:color="FFFFFF"/>
            </w:tcBorders>
          </w:tcPr>
          <w:p w14:paraId="2D44A93D" w14:textId="77777777" w:rsidR="00E67672" w:rsidRPr="00F05083" w:rsidRDefault="00E67672" w:rsidP="00B86631">
            <w:pPr>
              <w:pStyle w:val="TableParagraph"/>
              <w:spacing w:before="83"/>
              <w:ind w:left="57"/>
              <w:rPr>
                <w:color w:val="323E4F" w:themeColor="text2" w:themeShade="BF"/>
              </w:rPr>
            </w:pPr>
            <w:r w:rsidRPr="00F05083">
              <w:rPr>
                <w:color w:val="323E4F" w:themeColor="text2" w:themeShade="BF"/>
              </w:rPr>
              <w:t>At</w:t>
            </w:r>
            <w:r w:rsidRPr="00F05083">
              <w:rPr>
                <w:color w:val="323E4F" w:themeColor="text2" w:themeShade="BF"/>
                <w:spacing w:val="-3"/>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rPr>
              <w:t>start</w:t>
            </w:r>
            <w:r w:rsidRPr="00F05083">
              <w:rPr>
                <w:color w:val="323E4F" w:themeColor="text2" w:themeShade="BF"/>
                <w:spacing w:val="-1"/>
              </w:rPr>
              <w:t xml:space="preserve"> </w:t>
            </w:r>
            <w:r w:rsidRPr="00F05083">
              <w:rPr>
                <w:color w:val="323E4F" w:themeColor="text2" w:themeShade="BF"/>
              </w:rPr>
              <w:t>of</w:t>
            </w:r>
            <w:r w:rsidRPr="00F05083">
              <w:rPr>
                <w:color w:val="323E4F" w:themeColor="text2" w:themeShade="BF"/>
                <w:spacing w:val="-1"/>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spacing w:val="-4"/>
              </w:rPr>
              <w:t>year</w:t>
            </w:r>
          </w:p>
        </w:tc>
        <w:tc>
          <w:tcPr>
            <w:tcW w:w="1077" w:type="dxa"/>
            <w:tcBorders>
              <w:top w:val="nil"/>
              <w:left w:val="single" w:sz="18" w:space="0" w:color="FFFFFF"/>
              <w:bottom w:val="nil"/>
              <w:right w:val="single" w:sz="18" w:space="0" w:color="FFFFFF"/>
            </w:tcBorders>
            <w:shd w:val="clear" w:color="auto" w:fill="E9EAEE"/>
          </w:tcPr>
          <w:p w14:paraId="3E1D44BB"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465,007</w:t>
            </w:r>
          </w:p>
        </w:tc>
        <w:tc>
          <w:tcPr>
            <w:tcW w:w="1096" w:type="dxa"/>
            <w:tcBorders>
              <w:top w:val="nil"/>
              <w:left w:val="single" w:sz="18" w:space="0" w:color="FFFFFF"/>
              <w:bottom w:val="nil"/>
              <w:right w:val="single" w:sz="18" w:space="0" w:color="FFFFFF"/>
            </w:tcBorders>
          </w:tcPr>
          <w:p w14:paraId="03E27CEC"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283" w:type="dxa"/>
            <w:tcBorders>
              <w:top w:val="nil"/>
              <w:left w:val="single" w:sz="18" w:space="0" w:color="FFFFFF"/>
              <w:bottom w:val="nil"/>
              <w:right w:val="single" w:sz="18" w:space="0" w:color="FFFFFF"/>
            </w:tcBorders>
            <w:shd w:val="clear" w:color="auto" w:fill="E9EAEE"/>
          </w:tcPr>
          <w:p w14:paraId="22DF2C0C"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079" w:type="dxa"/>
            <w:tcBorders>
              <w:top w:val="nil"/>
              <w:left w:val="single" w:sz="18" w:space="0" w:color="FFFFFF"/>
              <w:bottom w:val="nil"/>
              <w:right w:val="single" w:sz="18" w:space="0" w:color="FFFFFF"/>
            </w:tcBorders>
          </w:tcPr>
          <w:p w14:paraId="66A998AE"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101,921</w:t>
            </w:r>
          </w:p>
        </w:tc>
        <w:tc>
          <w:tcPr>
            <w:tcW w:w="1134" w:type="dxa"/>
            <w:tcBorders>
              <w:top w:val="nil"/>
              <w:left w:val="single" w:sz="18" w:space="0" w:color="FFFFFF"/>
              <w:bottom w:val="nil"/>
              <w:right w:val="single" w:sz="18" w:space="0" w:color="FFFFFF"/>
            </w:tcBorders>
            <w:shd w:val="clear" w:color="auto" w:fill="E9EAEE"/>
          </w:tcPr>
          <w:p w14:paraId="135340A0"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29,704</w:t>
            </w:r>
          </w:p>
        </w:tc>
        <w:tc>
          <w:tcPr>
            <w:tcW w:w="1134" w:type="dxa"/>
            <w:tcBorders>
              <w:top w:val="nil"/>
              <w:left w:val="single" w:sz="18" w:space="0" w:color="FFFFFF"/>
              <w:bottom w:val="nil"/>
              <w:right w:val="single" w:sz="18" w:space="0" w:color="FFFFFF"/>
            </w:tcBorders>
          </w:tcPr>
          <w:p w14:paraId="7BE305CD"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20,905</w:t>
            </w:r>
          </w:p>
        </w:tc>
        <w:tc>
          <w:tcPr>
            <w:tcW w:w="1020" w:type="dxa"/>
            <w:tcBorders>
              <w:top w:val="nil"/>
              <w:left w:val="single" w:sz="18" w:space="0" w:color="FFFFFF"/>
              <w:bottom w:val="nil"/>
              <w:right w:val="single" w:sz="18" w:space="0" w:color="FFFFFF"/>
            </w:tcBorders>
            <w:shd w:val="clear" w:color="auto" w:fill="E9EAEE"/>
          </w:tcPr>
          <w:p w14:paraId="4F6274D8" w14:textId="77777777" w:rsidR="00E67672" w:rsidRPr="00F05083" w:rsidRDefault="00E67672" w:rsidP="00E67672">
            <w:pPr>
              <w:pStyle w:val="TableParagraph"/>
              <w:spacing w:before="83"/>
              <w:ind w:right="35"/>
              <w:jc w:val="right"/>
              <w:rPr>
                <w:b/>
                <w:color w:val="323E4F" w:themeColor="text2" w:themeShade="BF"/>
              </w:rPr>
            </w:pPr>
            <w:r w:rsidRPr="00F05083">
              <w:rPr>
                <w:b/>
                <w:color w:val="323E4F" w:themeColor="text2" w:themeShade="BF"/>
                <w:spacing w:val="-2"/>
              </w:rPr>
              <w:t>617,537</w:t>
            </w:r>
          </w:p>
        </w:tc>
      </w:tr>
      <w:tr w:rsidR="00E67672" w:rsidRPr="00F05083" w14:paraId="5ED48873" w14:textId="77777777" w:rsidTr="00B86631">
        <w:trPr>
          <w:trHeight w:val="368"/>
        </w:trPr>
        <w:tc>
          <w:tcPr>
            <w:tcW w:w="2284" w:type="dxa"/>
            <w:tcBorders>
              <w:top w:val="nil"/>
              <w:left w:val="nil"/>
              <w:bottom w:val="nil"/>
              <w:right w:val="single" w:sz="18" w:space="0" w:color="FFFFFF"/>
            </w:tcBorders>
          </w:tcPr>
          <w:p w14:paraId="427640F9" w14:textId="77777777" w:rsidR="00E67672" w:rsidRPr="00F05083" w:rsidRDefault="00E67672" w:rsidP="00B86631">
            <w:pPr>
              <w:pStyle w:val="TableParagraph"/>
              <w:spacing w:before="83"/>
              <w:ind w:left="57"/>
              <w:rPr>
                <w:color w:val="323E4F" w:themeColor="text2" w:themeShade="BF"/>
              </w:rPr>
            </w:pPr>
            <w:r w:rsidRPr="00F05083">
              <w:rPr>
                <w:color w:val="323E4F" w:themeColor="text2" w:themeShade="BF"/>
              </w:rPr>
              <w:t>Additions</w:t>
            </w:r>
            <w:r w:rsidRPr="00F05083">
              <w:rPr>
                <w:color w:val="323E4F" w:themeColor="text2" w:themeShade="BF"/>
                <w:spacing w:val="-2"/>
              </w:rPr>
              <w:t xml:space="preserve"> </w:t>
            </w:r>
            <w:r w:rsidRPr="00F05083">
              <w:rPr>
                <w:color w:val="323E4F" w:themeColor="text2" w:themeShade="BF"/>
              </w:rPr>
              <w:t xml:space="preserve">in </w:t>
            </w:r>
            <w:r w:rsidRPr="00F05083">
              <w:rPr>
                <w:color w:val="323E4F" w:themeColor="text2" w:themeShade="BF"/>
                <w:spacing w:val="-4"/>
              </w:rPr>
              <w:t>year</w:t>
            </w:r>
          </w:p>
        </w:tc>
        <w:tc>
          <w:tcPr>
            <w:tcW w:w="1077" w:type="dxa"/>
            <w:tcBorders>
              <w:top w:val="nil"/>
              <w:left w:val="single" w:sz="18" w:space="0" w:color="FFFFFF"/>
              <w:bottom w:val="nil"/>
              <w:right w:val="single" w:sz="18" w:space="0" w:color="FFFFFF"/>
            </w:tcBorders>
            <w:shd w:val="clear" w:color="auto" w:fill="E9EAEE"/>
          </w:tcPr>
          <w:p w14:paraId="4DA76580"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096" w:type="dxa"/>
            <w:tcBorders>
              <w:top w:val="nil"/>
              <w:left w:val="single" w:sz="18" w:space="0" w:color="FFFFFF"/>
              <w:bottom w:val="nil"/>
              <w:right w:val="single" w:sz="18" w:space="0" w:color="FFFFFF"/>
            </w:tcBorders>
          </w:tcPr>
          <w:p w14:paraId="29EDBF8F"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36,994</w:t>
            </w:r>
          </w:p>
        </w:tc>
        <w:tc>
          <w:tcPr>
            <w:tcW w:w="1283" w:type="dxa"/>
            <w:tcBorders>
              <w:top w:val="nil"/>
              <w:left w:val="single" w:sz="18" w:space="0" w:color="FFFFFF"/>
              <w:bottom w:val="nil"/>
              <w:right w:val="single" w:sz="18" w:space="0" w:color="FFFFFF"/>
            </w:tcBorders>
            <w:shd w:val="clear" w:color="auto" w:fill="E9EAEE"/>
          </w:tcPr>
          <w:p w14:paraId="20DAA58C"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146,761</w:t>
            </w:r>
          </w:p>
        </w:tc>
        <w:tc>
          <w:tcPr>
            <w:tcW w:w="1079" w:type="dxa"/>
            <w:tcBorders>
              <w:top w:val="nil"/>
              <w:left w:val="single" w:sz="18" w:space="0" w:color="FFFFFF"/>
              <w:bottom w:val="nil"/>
              <w:right w:val="single" w:sz="18" w:space="0" w:color="FFFFFF"/>
            </w:tcBorders>
          </w:tcPr>
          <w:p w14:paraId="7F0DA21B"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54,137</w:t>
            </w:r>
          </w:p>
        </w:tc>
        <w:tc>
          <w:tcPr>
            <w:tcW w:w="1134" w:type="dxa"/>
            <w:tcBorders>
              <w:top w:val="nil"/>
              <w:left w:val="single" w:sz="18" w:space="0" w:color="FFFFFF"/>
              <w:bottom w:val="nil"/>
              <w:right w:val="single" w:sz="18" w:space="0" w:color="FFFFFF"/>
            </w:tcBorders>
            <w:shd w:val="clear" w:color="auto" w:fill="E9EAEE"/>
          </w:tcPr>
          <w:p w14:paraId="4910D321"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134" w:type="dxa"/>
            <w:tcBorders>
              <w:top w:val="nil"/>
              <w:left w:val="single" w:sz="18" w:space="0" w:color="FFFFFF"/>
              <w:bottom w:val="nil"/>
              <w:right w:val="single" w:sz="18" w:space="0" w:color="FFFFFF"/>
            </w:tcBorders>
          </w:tcPr>
          <w:p w14:paraId="2580736E"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020" w:type="dxa"/>
            <w:tcBorders>
              <w:top w:val="nil"/>
              <w:left w:val="single" w:sz="18" w:space="0" w:color="FFFFFF"/>
              <w:bottom w:val="nil"/>
              <w:right w:val="single" w:sz="18" w:space="0" w:color="FFFFFF"/>
            </w:tcBorders>
            <w:shd w:val="clear" w:color="auto" w:fill="E9EAEE"/>
          </w:tcPr>
          <w:p w14:paraId="4BD8FFA7" w14:textId="77777777" w:rsidR="00E67672" w:rsidRPr="00F05083" w:rsidRDefault="00E67672" w:rsidP="00E67672">
            <w:pPr>
              <w:pStyle w:val="TableParagraph"/>
              <w:spacing w:before="82"/>
              <w:ind w:right="35"/>
              <w:jc w:val="right"/>
              <w:rPr>
                <w:b/>
                <w:color w:val="323E4F" w:themeColor="text2" w:themeShade="BF"/>
              </w:rPr>
            </w:pPr>
            <w:r w:rsidRPr="00F05083">
              <w:rPr>
                <w:b/>
                <w:color w:val="323E4F" w:themeColor="text2" w:themeShade="BF"/>
                <w:spacing w:val="-2"/>
              </w:rPr>
              <w:t>237,891</w:t>
            </w:r>
          </w:p>
        </w:tc>
      </w:tr>
      <w:tr w:rsidR="00E67672" w:rsidRPr="00F05083" w14:paraId="22B87288" w14:textId="77777777" w:rsidTr="00B86631">
        <w:trPr>
          <w:trHeight w:val="356"/>
        </w:trPr>
        <w:tc>
          <w:tcPr>
            <w:tcW w:w="2284" w:type="dxa"/>
            <w:tcBorders>
              <w:top w:val="nil"/>
              <w:left w:val="nil"/>
              <w:bottom w:val="single" w:sz="4" w:space="0" w:color="28357F"/>
              <w:right w:val="single" w:sz="18" w:space="0" w:color="FFFFFF"/>
            </w:tcBorders>
          </w:tcPr>
          <w:p w14:paraId="1A839B5E" w14:textId="77777777" w:rsidR="00E67672" w:rsidRPr="00F05083" w:rsidRDefault="00E67672" w:rsidP="00B86631">
            <w:pPr>
              <w:pStyle w:val="TableParagraph"/>
              <w:spacing w:before="83"/>
              <w:ind w:left="57"/>
              <w:rPr>
                <w:color w:val="323E4F" w:themeColor="text2" w:themeShade="BF"/>
              </w:rPr>
            </w:pPr>
            <w:r w:rsidRPr="00F05083">
              <w:rPr>
                <w:color w:val="323E4F" w:themeColor="text2" w:themeShade="BF"/>
              </w:rPr>
              <w:t>Disposals</w:t>
            </w:r>
            <w:r w:rsidRPr="00F05083">
              <w:rPr>
                <w:color w:val="323E4F" w:themeColor="text2" w:themeShade="BF"/>
                <w:spacing w:val="-2"/>
              </w:rPr>
              <w:t xml:space="preserve"> </w:t>
            </w:r>
            <w:r w:rsidRPr="00F05083">
              <w:rPr>
                <w:color w:val="323E4F" w:themeColor="text2" w:themeShade="BF"/>
              </w:rPr>
              <w:t xml:space="preserve">in </w:t>
            </w:r>
            <w:r w:rsidRPr="00F05083">
              <w:rPr>
                <w:color w:val="323E4F" w:themeColor="text2" w:themeShade="BF"/>
                <w:spacing w:val="-4"/>
              </w:rPr>
              <w:t>year</w:t>
            </w:r>
          </w:p>
        </w:tc>
        <w:tc>
          <w:tcPr>
            <w:tcW w:w="1077" w:type="dxa"/>
            <w:tcBorders>
              <w:top w:val="nil"/>
              <w:left w:val="single" w:sz="18" w:space="0" w:color="FFFFFF"/>
              <w:bottom w:val="single" w:sz="4" w:space="0" w:color="28357F"/>
              <w:right w:val="single" w:sz="18" w:space="0" w:color="FFFFFF"/>
            </w:tcBorders>
            <w:shd w:val="clear" w:color="auto" w:fill="E9EAEE"/>
          </w:tcPr>
          <w:p w14:paraId="45EC14BA"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(5,246)</w:t>
            </w:r>
          </w:p>
        </w:tc>
        <w:tc>
          <w:tcPr>
            <w:tcW w:w="1096" w:type="dxa"/>
            <w:tcBorders>
              <w:top w:val="nil"/>
              <w:left w:val="single" w:sz="18" w:space="0" w:color="FFFFFF"/>
              <w:bottom w:val="single" w:sz="4" w:space="0" w:color="28357F"/>
              <w:right w:val="single" w:sz="18" w:space="0" w:color="FFFFFF"/>
            </w:tcBorders>
          </w:tcPr>
          <w:p w14:paraId="0CE40A86"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(15,625)</w:t>
            </w:r>
          </w:p>
        </w:tc>
        <w:tc>
          <w:tcPr>
            <w:tcW w:w="1283" w:type="dxa"/>
            <w:tcBorders>
              <w:top w:val="nil"/>
              <w:left w:val="single" w:sz="18" w:space="0" w:color="FFFFFF"/>
              <w:bottom w:val="single" w:sz="4" w:space="0" w:color="28357F"/>
              <w:right w:val="single" w:sz="18" w:space="0" w:color="FFFFFF"/>
            </w:tcBorders>
            <w:shd w:val="clear" w:color="auto" w:fill="E9EAEE"/>
          </w:tcPr>
          <w:p w14:paraId="23748030"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(6,253)</w:t>
            </w:r>
          </w:p>
        </w:tc>
        <w:tc>
          <w:tcPr>
            <w:tcW w:w="1079" w:type="dxa"/>
            <w:tcBorders>
              <w:top w:val="nil"/>
              <w:left w:val="single" w:sz="18" w:space="0" w:color="FFFFFF"/>
              <w:bottom w:val="single" w:sz="4" w:space="0" w:color="28357F"/>
              <w:right w:val="single" w:sz="18" w:space="0" w:color="FFFFFF"/>
            </w:tcBorders>
          </w:tcPr>
          <w:p w14:paraId="47666C2E"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(48,211)</w:t>
            </w:r>
          </w:p>
        </w:tc>
        <w:tc>
          <w:tcPr>
            <w:tcW w:w="1134" w:type="dxa"/>
            <w:tcBorders>
              <w:top w:val="nil"/>
              <w:left w:val="single" w:sz="18" w:space="0" w:color="FFFFFF"/>
              <w:bottom w:val="single" w:sz="4" w:space="0" w:color="28357F"/>
              <w:right w:val="single" w:sz="18" w:space="0" w:color="FFFFFF"/>
            </w:tcBorders>
            <w:shd w:val="clear" w:color="auto" w:fill="E9EAEE"/>
          </w:tcPr>
          <w:p w14:paraId="3F510A23"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134" w:type="dxa"/>
            <w:tcBorders>
              <w:top w:val="nil"/>
              <w:left w:val="single" w:sz="18" w:space="0" w:color="FFFFFF"/>
              <w:bottom w:val="single" w:sz="4" w:space="0" w:color="28357F"/>
              <w:right w:val="single" w:sz="18" w:space="0" w:color="FFFFFF"/>
            </w:tcBorders>
          </w:tcPr>
          <w:p w14:paraId="22FEA9FF"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(20,905)</w:t>
            </w:r>
          </w:p>
        </w:tc>
        <w:tc>
          <w:tcPr>
            <w:tcW w:w="1020" w:type="dxa"/>
            <w:tcBorders>
              <w:top w:val="nil"/>
              <w:left w:val="single" w:sz="18" w:space="0" w:color="FFFFFF"/>
              <w:bottom w:val="single" w:sz="4" w:space="0" w:color="28357F"/>
              <w:right w:val="single" w:sz="18" w:space="0" w:color="FFFFFF"/>
            </w:tcBorders>
            <w:shd w:val="clear" w:color="auto" w:fill="E9EAEE"/>
          </w:tcPr>
          <w:p w14:paraId="1ECC67D7" w14:textId="77777777" w:rsidR="00E67672" w:rsidRPr="00F05083" w:rsidRDefault="00E67672" w:rsidP="00E67672">
            <w:pPr>
              <w:pStyle w:val="TableParagraph"/>
              <w:spacing w:before="82"/>
              <w:ind w:right="35"/>
              <w:jc w:val="right"/>
              <w:rPr>
                <w:b/>
                <w:color w:val="323E4F" w:themeColor="text2" w:themeShade="BF"/>
              </w:rPr>
            </w:pPr>
            <w:r w:rsidRPr="00F05083">
              <w:rPr>
                <w:b/>
                <w:color w:val="323E4F" w:themeColor="text2" w:themeShade="BF"/>
                <w:spacing w:val="-2"/>
              </w:rPr>
              <w:t>(96,240)</w:t>
            </w:r>
          </w:p>
        </w:tc>
      </w:tr>
      <w:tr w:rsidR="00E67672" w:rsidRPr="00F05083" w14:paraId="29F100C2" w14:textId="77777777" w:rsidTr="00B86631">
        <w:trPr>
          <w:trHeight w:val="358"/>
        </w:trPr>
        <w:tc>
          <w:tcPr>
            <w:tcW w:w="2284" w:type="dxa"/>
            <w:tcBorders>
              <w:top w:val="single" w:sz="4" w:space="0" w:color="28357F"/>
              <w:left w:val="nil"/>
              <w:bottom w:val="single" w:sz="4" w:space="0" w:color="28357F"/>
              <w:right w:val="single" w:sz="18" w:space="0" w:color="FFFFFF"/>
            </w:tcBorders>
          </w:tcPr>
          <w:p w14:paraId="190E9391" w14:textId="77777777" w:rsidR="00E67672" w:rsidRPr="00F05083" w:rsidRDefault="00E67672" w:rsidP="00B86631">
            <w:pPr>
              <w:pStyle w:val="TableParagraph"/>
              <w:spacing w:before="85"/>
              <w:ind w:left="57"/>
              <w:rPr>
                <w:color w:val="323E4F" w:themeColor="text2" w:themeShade="BF"/>
              </w:rPr>
            </w:pPr>
            <w:r w:rsidRPr="00F05083">
              <w:rPr>
                <w:color w:val="323E4F" w:themeColor="text2" w:themeShade="BF"/>
              </w:rPr>
              <w:t>At</w:t>
            </w:r>
            <w:r w:rsidRPr="00F05083">
              <w:rPr>
                <w:color w:val="323E4F" w:themeColor="text2" w:themeShade="BF"/>
                <w:spacing w:val="-1"/>
              </w:rPr>
              <w:t xml:space="preserve"> </w:t>
            </w:r>
            <w:r w:rsidRPr="00F05083">
              <w:rPr>
                <w:color w:val="323E4F" w:themeColor="text2" w:themeShade="BF"/>
              </w:rPr>
              <w:t xml:space="preserve">the end of the </w:t>
            </w:r>
            <w:r w:rsidRPr="00F05083">
              <w:rPr>
                <w:color w:val="323E4F" w:themeColor="text2" w:themeShade="BF"/>
                <w:spacing w:val="-4"/>
              </w:rPr>
              <w:t>year</w:t>
            </w:r>
          </w:p>
        </w:tc>
        <w:tc>
          <w:tcPr>
            <w:tcW w:w="1077" w:type="dxa"/>
            <w:tcBorders>
              <w:top w:val="single" w:sz="4" w:space="0" w:color="28357F"/>
              <w:left w:val="single" w:sz="18" w:space="0" w:color="FFFFFF"/>
              <w:bottom w:val="single" w:sz="4" w:space="0" w:color="28357F"/>
              <w:right w:val="single" w:sz="18" w:space="0" w:color="FFFFFF"/>
            </w:tcBorders>
            <w:shd w:val="clear" w:color="auto" w:fill="E9EAEE"/>
          </w:tcPr>
          <w:p w14:paraId="5F3FD214"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spacing w:val="-2"/>
              </w:rPr>
              <w:t>459,761</w:t>
            </w:r>
          </w:p>
        </w:tc>
        <w:tc>
          <w:tcPr>
            <w:tcW w:w="1096" w:type="dxa"/>
            <w:tcBorders>
              <w:top w:val="single" w:sz="4" w:space="0" w:color="28357F"/>
              <w:left w:val="single" w:sz="18" w:space="0" w:color="FFFFFF"/>
              <w:bottom w:val="single" w:sz="4" w:space="0" w:color="28357F"/>
              <w:right w:val="single" w:sz="18" w:space="0" w:color="FFFFFF"/>
            </w:tcBorders>
          </w:tcPr>
          <w:p w14:paraId="2E6B3025"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spacing w:val="-2"/>
              </w:rPr>
              <w:t>21,369</w:t>
            </w:r>
          </w:p>
        </w:tc>
        <w:tc>
          <w:tcPr>
            <w:tcW w:w="1283" w:type="dxa"/>
            <w:tcBorders>
              <w:top w:val="single" w:sz="4" w:space="0" w:color="28357F"/>
              <w:left w:val="single" w:sz="18" w:space="0" w:color="FFFFFF"/>
              <w:bottom w:val="single" w:sz="4" w:space="0" w:color="28357F"/>
              <w:right w:val="single" w:sz="18" w:space="0" w:color="FFFFFF"/>
            </w:tcBorders>
            <w:shd w:val="clear" w:color="auto" w:fill="E9EAEE"/>
          </w:tcPr>
          <w:p w14:paraId="6122BDFA"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spacing w:val="-2"/>
              </w:rPr>
              <w:t>140,508</w:t>
            </w:r>
          </w:p>
        </w:tc>
        <w:tc>
          <w:tcPr>
            <w:tcW w:w="1079" w:type="dxa"/>
            <w:tcBorders>
              <w:top w:val="single" w:sz="4" w:space="0" w:color="28357F"/>
              <w:left w:val="single" w:sz="18" w:space="0" w:color="FFFFFF"/>
              <w:bottom w:val="single" w:sz="4" w:space="0" w:color="28357F"/>
              <w:right w:val="single" w:sz="18" w:space="0" w:color="FFFFFF"/>
            </w:tcBorders>
          </w:tcPr>
          <w:p w14:paraId="0CDF050D"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spacing w:val="-2"/>
              </w:rPr>
              <w:t>107,846</w:t>
            </w:r>
          </w:p>
        </w:tc>
        <w:tc>
          <w:tcPr>
            <w:tcW w:w="1134" w:type="dxa"/>
            <w:tcBorders>
              <w:top w:val="single" w:sz="4" w:space="0" w:color="28357F"/>
              <w:left w:val="single" w:sz="18" w:space="0" w:color="FFFFFF"/>
              <w:bottom w:val="single" w:sz="4" w:space="0" w:color="28357F"/>
              <w:right w:val="single" w:sz="18" w:space="0" w:color="FFFFFF"/>
            </w:tcBorders>
            <w:shd w:val="clear" w:color="auto" w:fill="E9EAEE"/>
          </w:tcPr>
          <w:p w14:paraId="62D18668"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spacing w:val="-2"/>
              </w:rPr>
              <w:t>29,704</w:t>
            </w:r>
          </w:p>
        </w:tc>
        <w:tc>
          <w:tcPr>
            <w:tcW w:w="1134" w:type="dxa"/>
            <w:tcBorders>
              <w:top w:val="single" w:sz="4" w:space="0" w:color="28357F"/>
              <w:left w:val="single" w:sz="18" w:space="0" w:color="FFFFFF"/>
              <w:bottom w:val="single" w:sz="4" w:space="0" w:color="28357F"/>
              <w:right w:val="single" w:sz="18" w:space="0" w:color="FFFFFF"/>
            </w:tcBorders>
          </w:tcPr>
          <w:p w14:paraId="1B1E36F3"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rPr>
              <w:t>-</w:t>
            </w:r>
          </w:p>
        </w:tc>
        <w:tc>
          <w:tcPr>
            <w:tcW w:w="1020" w:type="dxa"/>
            <w:tcBorders>
              <w:top w:val="single" w:sz="4" w:space="0" w:color="28357F"/>
              <w:left w:val="single" w:sz="18" w:space="0" w:color="FFFFFF"/>
              <w:bottom w:val="single" w:sz="4" w:space="0" w:color="28357F"/>
              <w:right w:val="single" w:sz="18" w:space="0" w:color="FFFFFF"/>
            </w:tcBorders>
            <w:shd w:val="clear" w:color="auto" w:fill="E9EAEE"/>
          </w:tcPr>
          <w:p w14:paraId="712EC2B8" w14:textId="77777777" w:rsidR="00E67672" w:rsidRPr="00F05083" w:rsidRDefault="00E67672" w:rsidP="00E67672">
            <w:pPr>
              <w:pStyle w:val="TableParagraph"/>
              <w:spacing w:before="84"/>
              <w:ind w:right="35"/>
              <w:jc w:val="right"/>
              <w:rPr>
                <w:b/>
                <w:color w:val="323E4F" w:themeColor="text2" w:themeShade="BF"/>
              </w:rPr>
            </w:pPr>
            <w:r w:rsidRPr="00F05083">
              <w:rPr>
                <w:b/>
                <w:color w:val="323E4F" w:themeColor="text2" w:themeShade="BF"/>
                <w:spacing w:val="-2"/>
              </w:rPr>
              <w:t>759,188</w:t>
            </w:r>
          </w:p>
        </w:tc>
      </w:tr>
    </w:tbl>
    <w:p w14:paraId="1DB6EC51" w14:textId="77777777" w:rsidR="00E67672" w:rsidRPr="00F05083" w:rsidRDefault="00E67672" w:rsidP="00E67672">
      <w:pPr>
        <w:spacing w:before="92"/>
        <w:ind w:left="407"/>
        <w:rPr>
          <w:b/>
          <w:color w:val="323E4F" w:themeColor="text2" w:themeShade="BF"/>
          <w:sz w:val="18"/>
        </w:rPr>
      </w:pPr>
      <w:r w:rsidRPr="00F05083">
        <w:rPr>
          <w:b/>
          <w:color w:val="323E4F" w:themeColor="text2" w:themeShade="BF"/>
          <w:spacing w:val="-2"/>
          <w:sz w:val="18"/>
        </w:rPr>
        <w:t>Depreciation</w:t>
      </w:r>
    </w:p>
    <w:p w14:paraId="0D94B11A" w14:textId="77777777" w:rsidR="00E67672" w:rsidRPr="00F05083" w:rsidRDefault="00E67672" w:rsidP="00E67672">
      <w:pPr>
        <w:pStyle w:val="BodyText"/>
        <w:spacing w:before="4"/>
        <w:rPr>
          <w:b/>
          <w:color w:val="323E4F" w:themeColor="text2" w:themeShade="BF"/>
          <w:sz w:val="6"/>
        </w:rPr>
      </w:pPr>
    </w:p>
    <w:tbl>
      <w:tblPr>
        <w:tblW w:w="0" w:type="auto"/>
        <w:tblInd w:w="3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284"/>
        <w:gridCol w:w="1077"/>
        <w:gridCol w:w="1096"/>
        <w:gridCol w:w="1283"/>
        <w:gridCol w:w="1079"/>
        <w:gridCol w:w="1134"/>
        <w:gridCol w:w="1134"/>
        <w:gridCol w:w="1020"/>
      </w:tblGrid>
      <w:tr w:rsidR="00E67672" w:rsidRPr="00F05083" w14:paraId="66131B35" w14:textId="77777777" w:rsidTr="00B86631">
        <w:trPr>
          <w:trHeight w:val="375"/>
        </w:trPr>
        <w:tc>
          <w:tcPr>
            <w:tcW w:w="2284" w:type="dxa"/>
            <w:tcBorders>
              <w:top w:val="nil"/>
              <w:left w:val="nil"/>
              <w:bottom w:val="nil"/>
            </w:tcBorders>
          </w:tcPr>
          <w:p w14:paraId="1C5AE579" w14:textId="77777777" w:rsidR="00E67672" w:rsidRPr="00F05083" w:rsidRDefault="00E67672" w:rsidP="00B86631">
            <w:pPr>
              <w:pStyle w:val="TableParagraph"/>
              <w:spacing w:before="90"/>
              <w:ind w:left="57"/>
              <w:rPr>
                <w:color w:val="323E4F" w:themeColor="text2" w:themeShade="BF"/>
              </w:rPr>
            </w:pPr>
            <w:r w:rsidRPr="00F05083">
              <w:rPr>
                <w:color w:val="323E4F" w:themeColor="text2" w:themeShade="BF"/>
              </w:rPr>
              <w:t>At</w:t>
            </w:r>
            <w:r w:rsidRPr="00F05083">
              <w:rPr>
                <w:color w:val="323E4F" w:themeColor="text2" w:themeShade="BF"/>
                <w:spacing w:val="-3"/>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rPr>
              <w:t>start</w:t>
            </w:r>
            <w:r w:rsidRPr="00F05083">
              <w:rPr>
                <w:color w:val="323E4F" w:themeColor="text2" w:themeShade="BF"/>
                <w:spacing w:val="-1"/>
              </w:rPr>
              <w:t xml:space="preserve"> </w:t>
            </w:r>
            <w:r w:rsidRPr="00F05083">
              <w:rPr>
                <w:color w:val="323E4F" w:themeColor="text2" w:themeShade="BF"/>
              </w:rPr>
              <w:t>of</w:t>
            </w:r>
            <w:r w:rsidRPr="00F05083">
              <w:rPr>
                <w:color w:val="323E4F" w:themeColor="text2" w:themeShade="BF"/>
                <w:spacing w:val="-1"/>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spacing w:val="-4"/>
              </w:rPr>
              <w:t>year</w:t>
            </w:r>
          </w:p>
        </w:tc>
        <w:tc>
          <w:tcPr>
            <w:tcW w:w="1077" w:type="dxa"/>
            <w:tcBorders>
              <w:top w:val="nil"/>
              <w:bottom w:val="nil"/>
            </w:tcBorders>
            <w:shd w:val="clear" w:color="auto" w:fill="E9EAEE"/>
          </w:tcPr>
          <w:p w14:paraId="6622212E"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spacing w:val="-2"/>
              </w:rPr>
              <w:t>(202,192)</w:t>
            </w:r>
          </w:p>
        </w:tc>
        <w:tc>
          <w:tcPr>
            <w:tcW w:w="1096" w:type="dxa"/>
            <w:tcBorders>
              <w:top w:val="nil"/>
              <w:bottom w:val="nil"/>
            </w:tcBorders>
          </w:tcPr>
          <w:p w14:paraId="465FD3D4"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rPr>
              <w:t>-</w:t>
            </w:r>
          </w:p>
        </w:tc>
        <w:tc>
          <w:tcPr>
            <w:tcW w:w="1283" w:type="dxa"/>
            <w:tcBorders>
              <w:top w:val="nil"/>
              <w:bottom w:val="nil"/>
            </w:tcBorders>
            <w:shd w:val="clear" w:color="auto" w:fill="E9EAEE"/>
          </w:tcPr>
          <w:p w14:paraId="654E37FE"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rPr>
              <w:t>-</w:t>
            </w:r>
          </w:p>
        </w:tc>
        <w:tc>
          <w:tcPr>
            <w:tcW w:w="1079" w:type="dxa"/>
            <w:tcBorders>
              <w:top w:val="nil"/>
              <w:bottom w:val="nil"/>
            </w:tcBorders>
          </w:tcPr>
          <w:p w14:paraId="04C6EC29"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spacing w:val="-2"/>
              </w:rPr>
              <w:t>(94,213)</w:t>
            </w:r>
          </w:p>
        </w:tc>
        <w:tc>
          <w:tcPr>
            <w:tcW w:w="1134" w:type="dxa"/>
            <w:tcBorders>
              <w:top w:val="nil"/>
              <w:bottom w:val="nil"/>
            </w:tcBorders>
            <w:shd w:val="clear" w:color="auto" w:fill="E9EAEE"/>
          </w:tcPr>
          <w:p w14:paraId="5E5E8F0D"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spacing w:val="-2"/>
              </w:rPr>
              <w:t>(24,964)</w:t>
            </w:r>
          </w:p>
        </w:tc>
        <w:tc>
          <w:tcPr>
            <w:tcW w:w="1134" w:type="dxa"/>
            <w:tcBorders>
              <w:top w:val="nil"/>
              <w:bottom w:val="nil"/>
            </w:tcBorders>
          </w:tcPr>
          <w:p w14:paraId="6CA2BB5D"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spacing w:val="-2"/>
              </w:rPr>
              <w:t>(20,905)</w:t>
            </w:r>
          </w:p>
        </w:tc>
        <w:tc>
          <w:tcPr>
            <w:tcW w:w="1020" w:type="dxa"/>
            <w:tcBorders>
              <w:top w:val="nil"/>
              <w:bottom w:val="nil"/>
            </w:tcBorders>
            <w:shd w:val="clear" w:color="auto" w:fill="E9EAEE"/>
          </w:tcPr>
          <w:p w14:paraId="39FAD03A" w14:textId="77777777" w:rsidR="00E67672" w:rsidRPr="00F05083" w:rsidRDefault="00E67672" w:rsidP="00E67672">
            <w:pPr>
              <w:pStyle w:val="TableParagraph"/>
              <w:spacing w:before="89"/>
              <w:ind w:right="35"/>
              <w:jc w:val="right"/>
              <w:rPr>
                <w:b/>
                <w:color w:val="323E4F" w:themeColor="text2" w:themeShade="BF"/>
              </w:rPr>
            </w:pPr>
            <w:r w:rsidRPr="00F05083">
              <w:rPr>
                <w:b/>
                <w:color w:val="323E4F" w:themeColor="text2" w:themeShade="BF"/>
                <w:spacing w:val="-2"/>
              </w:rPr>
              <w:t>(342,274)</w:t>
            </w:r>
          </w:p>
        </w:tc>
      </w:tr>
      <w:tr w:rsidR="00E67672" w:rsidRPr="00F05083" w14:paraId="12E56C3E" w14:textId="77777777" w:rsidTr="00B86631">
        <w:trPr>
          <w:trHeight w:val="368"/>
        </w:trPr>
        <w:tc>
          <w:tcPr>
            <w:tcW w:w="2284" w:type="dxa"/>
            <w:tcBorders>
              <w:top w:val="nil"/>
              <w:left w:val="nil"/>
              <w:bottom w:val="nil"/>
            </w:tcBorders>
          </w:tcPr>
          <w:p w14:paraId="0607ADCE" w14:textId="77777777" w:rsidR="00E67672" w:rsidRPr="00F05083" w:rsidRDefault="00E67672" w:rsidP="00B86631">
            <w:pPr>
              <w:pStyle w:val="TableParagraph"/>
              <w:spacing w:before="83"/>
              <w:ind w:left="57"/>
              <w:rPr>
                <w:color w:val="323E4F" w:themeColor="text2" w:themeShade="BF"/>
              </w:rPr>
            </w:pPr>
            <w:r w:rsidRPr="00F05083">
              <w:rPr>
                <w:color w:val="323E4F" w:themeColor="text2" w:themeShade="BF"/>
              </w:rPr>
              <w:t>Additions</w:t>
            </w:r>
            <w:r w:rsidRPr="00F05083">
              <w:rPr>
                <w:color w:val="323E4F" w:themeColor="text2" w:themeShade="BF"/>
                <w:spacing w:val="-2"/>
              </w:rPr>
              <w:t xml:space="preserve"> </w:t>
            </w:r>
            <w:r w:rsidRPr="00F05083">
              <w:rPr>
                <w:color w:val="323E4F" w:themeColor="text2" w:themeShade="BF"/>
              </w:rPr>
              <w:t xml:space="preserve">in </w:t>
            </w:r>
            <w:r w:rsidRPr="00F05083">
              <w:rPr>
                <w:color w:val="323E4F" w:themeColor="text2" w:themeShade="BF"/>
                <w:spacing w:val="-4"/>
              </w:rPr>
              <w:t>year</w:t>
            </w:r>
          </w:p>
        </w:tc>
        <w:tc>
          <w:tcPr>
            <w:tcW w:w="1077" w:type="dxa"/>
            <w:tcBorders>
              <w:top w:val="nil"/>
              <w:bottom w:val="nil"/>
            </w:tcBorders>
            <w:shd w:val="clear" w:color="auto" w:fill="E9EAEE"/>
          </w:tcPr>
          <w:p w14:paraId="6FA35A60"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096" w:type="dxa"/>
            <w:tcBorders>
              <w:top w:val="nil"/>
              <w:bottom w:val="nil"/>
            </w:tcBorders>
          </w:tcPr>
          <w:p w14:paraId="68CF0AF6"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283" w:type="dxa"/>
            <w:tcBorders>
              <w:top w:val="nil"/>
              <w:bottom w:val="nil"/>
            </w:tcBorders>
            <w:shd w:val="clear" w:color="auto" w:fill="E9EAEE"/>
          </w:tcPr>
          <w:p w14:paraId="69E46365"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(23,772)</w:t>
            </w:r>
          </w:p>
        </w:tc>
        <w:tc>
          <w:tcPr>
            <w:tcW w:w="1079" w:type="dxa"/>
            <w:tcBorders>
              <w:top w:val="nil"/>
              <w:bottom w:val="nil"/>
            </w:tcBorders>
          </w:tcPr>
          <w:p w14:paraId="79C60656"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(8,957)</w:t>
            </w:r>
          </w:p>
        </w:tc>
        <w:tc>
          <w:tcPr>
            <w:tcW w:w="1134" w:type="dxa"/>
            <w:tcBorders>
              <w:top w:val="nil"/>
              <w:bottom w:val="nil"/>
            </w:tcBorders>
            <w:shd w:val="clear" w:color="auto" w:fill="E9EAEE"/>
          </w:tcPr>
          <w:p w14:paraId="3CEDF99E"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134" w:type="dxa"/>
            <w:tcBorders>
              <w:top w:val="nil"/>
              <w:bottom w:val="nil"/>
            </w:tcBorders>
          </w:tcPr>
          <w:p w14:paraId="108DFD4A"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020" w:type="dxa"/>
            <w:tcBorders>
              <w:top w:val="nil"/>
              <w:bottom w:val="nil"/>
            </w:tcBorders>
            <w:shd w:val="clear" w:color="auto" w:fill="E9EAEE"/>
          </w:tcPr>
          <w:p w14:paraId="323AC006" w14:textId="77777777" w:rsidR="00E67672" w:rsidRPr="00F05083" w:rsidRDefault="00E67672" w:rsidP="00E67672">
            <w:pPr>
              <w:pStyle w:val="TableParagraph"/>
              <w:spacing w:before="82"/>
              <w:ind w:right="35"/>
              <w:jc w:val="right"/>
              <w:rPr>
                <w:b/>
                <w:color w:val="323E4F" w:themeColor="text2" w:themeShade="BF"/>
              </w:rPr>
            </w:pPr>
            <w:r w:rsidRPr="00F05083">
              <w:rPr>
                <w:b/>
                <w:color w:val="323E4F" w:themeColor="text2" w:themeShade="BF"/>
                <w:spacing w:val="-2"/>
              </w:rPr>
              <w:t>(32,729)</w:t>
            </w:r>
          </w:p>
        </w:tc>
      </w:tr>
      <w:tr w:rsidR="00E67672" w:rsidRPr="00F05083" w14:paraId="527CF19C" w14:textId="77777777" w:rsidTr="00B86631">
        <w:trPr>
          <w:trHeight w:val="368"/>
        </w:trPr>
        <w:tc>
          <w:tcPr>
            <w:tcW w:w="2284" w:type="dxa"/>
            <w:tcBorders>
              <w:top w:val="nil"/>
              <w:left w:val="nil"/>
              <w:bottom w:val="nil"/>
            </w:tcBorders>
          </w:tcPr>
          <w:p w14:paraId="067633A2" w14:textId="77777777" w:rsidR="00E67672" w:rsidRPr="00F05083" w:rsidRDefault="00E67672" w:rsidP="00B86631">
            <w:pPr>
              <w:pStyle w:val="TableParagraph"/>
              <w:spacing w:before="83"/>
              <w:ind w:left="57"/>
              <w:rPr>
                <w:color w:val="323E4F" w:themeColor="text2" w:themeShade="BF"/>
              </w:rPr>
            </w:pPr>
            <w:r w:rsidRPr="00F05083">
              <w:rPr>
                <w:color w:val="323E4F" w:themeColor="text2" w:themeShade="BF"/>
              </w:rPr>
              <w:t>Depreciation</w:t>
            </w:r>
            <w:r w:rsidRPr="00F05083">
              <w:rPr>
                <w:color w:val="323E4F" w:themeColor="text2" w:themeShade="BF"/>
                <w:spacing w:val="-7"/>
              </w:rPr>
              <w:t xml:space="preserve"> </w:t>
            </w:r>
            <w:r w:rsidRPr="00F05083">
              <w:rPr>
                <w:color w:val="323E4F" w:themeColor="text2" w:themeShade="BF"/>
              </w:rPr>
              <w:t>charge</w:t>
            </w:r>
            <w:r w:rsidRPr="00F05083">
              <w:rPr>
                <w:color w:val="323E4F" w:themeColor="text2" w:themeShade="BF"/>
                <w:spacing w:val="-4"/>
              </w:rPr>
              <w:t xml:space="preserve"> </w:t>
            </w:r>
            <w:r w:rsidRPr="00F05083">
              <w:rPr>
                <w:color w:val="323E4F" w:themeColor="text2" w:themeShade="BF"/>
              </w:rPr>
              <w:t>for</w:t>
            </w:r>
            <w:r w:rsidRPr="00F05083">
              <w:rPr>
                <w:color w:val="323E4F" w:themeColor="text2" w:themeShade="BF"/>
                <w:spacing w:val="-4"/>
              </w:rPr>
              <w:t xml:space="preserve"> year</w:t>
            </w:r>
          </w:p>
        </w:tc>
        <w:tc>
          <w:tcPr>
            <w:tcW w:w="1077" w:type="dxa"/>
            <w:tcBorders>
              <w:top w:val="nil"/>
              <w:bottom w:val="nil"/>
            </w:tcBorders>
            <w:shd w:val="clear" w:color="auto" w:fill="E9EAEE"/>
          </w:tcPr>
          <w:p w14:paraId="7FA78EA9"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(11,400)</w:t>
            </w:r>
          </w:p>
        </w:tc>
        <w:tc>
          <w:tcPr>
            <w:tcW w:w="1096" w:type="dxa"/>
            <w:tcBorders>
              <w:top w:val="nil"/>
              <w:bottom w:val="nil"/>
            </w:tcBorders>
          </w:tcPr>
          <w:p w14:paraId="5A18EE2B"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(1,786)</w:t>
            </w:r>
          </w:p>
        </w:tc>
        <w:tc>
          <w:tcPr>
            <w:tcW w:w="1283" w:type="dxa"/>
            <w:tcBorders>
              <w:top w:val="nil"/>
              <w:bottom w:val="nil"/>
            </w:tcBorders>
            <w:shd w:val="clear" w:color="auto" w:fill="E9EAEE"/>
          </w:tcPr>
          <w:p w14:paraId="0975BC5E"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(9,087)</w:t>
            </w:r>
          </w:p>
        </w:tc>
        <w:tc>
          <w:tcPr>
            <w:tcW w:w="1079" w:type="dxa"/>
            <w:tcBorders>
              <w:top w:val="nil"/>
              <w:bottom w:val="nil"/>
            </w:tcBorders>
          </w:tcPr>
          <w:p w14:paraId="04C82656"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(8,959)</w:t>
            </w:r>
          </w:p>
        </w:tc>
        <w:tc>
          <w:tcPr>
            <w:tcW w:w="1134" w:type="dxa"/>
            <w:tcBorders>
              <w:top w:val="nil"/>
              <w:bottom w:val="nil"/>
            </w:tcBorders>
            <w:shd w:val="clear" w:color="auto" w:fill="E9EAEE"/>
          </w:tcPr>
          <w:p w14:paraId="0D736FF6"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(1,440)</w:t>
            </w:r>
          </w:p>
        </w:tc>
        <w:tc>
          <w:tcPr>
            <w:tcW w:w="1134" w:type="dxa"/>
            <w:tcBorders>
              <w:top w:val="nil"/>
              <w:bottom w:val="nil"/>
            </w:tcBorders>
          </w:tcPr>
          <w:p w14:paraId="209AE51E"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020" w:type="dxa"/>
            <w:tcBorders>
              <w:top w:val="nil"/>
              <w:bottom w:val="nil"/>
            </w:tcBorders>
            <w:shd w:val="clear" w:color="auto" w:fill="E9EAEE"/>
          </w:tcPr>
          <w:p w14:paraId="715484F0" w14:textId="77777777" w:rsidR="00E67672" w:rsidRPr="00F05083" w:rsidRDefault="00E67672" w:rsidP="00E67672">
            <w:pPr>
              <w:pStyle w:val="TableParagraph"/>
              <w:spacing w:before="82"/>
              <w:ind w:right="35"/>
              <w:jc w:val="right"/>
              <w:rPr>
                <w:b/>
                <w:color w:val="323E4F" w:themeColor="text2" w:themeShade="BF"/>
              </w:rPr>
            </w:pPr>
            <w:r w:rsidRPr="00F05083">
              <w:rPr>
                <w:b/>
                <w:color w:val="323E4F" w:themeColor="text2" w:themeShade="BF"/>
                <w:spacing w:val="-2"/>
              </w:rPr>
              <w:t>(32,672)</w:t>
            </w:r>
          </w:p>
        </w:tc>
      </w:tr>
      <w:tr w:rsidR="00E67672" w:rsidRPr="00F05083" w14:paraId="5E29BB8F" w14:textId="77777777" w:rsidTr="00B86631">
        <w:trPr>
          <w:trHeight w:val="356"/>
        </w:trPr>
        <w:tc>
          <w:tcPr>
            <w:tcW w:w="2284" w:type="dxa"/>
            <w:tcBorders>
              <w:top w:val="nil"/>
              <w:left w:val="nil"/>
              <w:bottom w:val="single" w:sz="4" w:space="0" w:color="28357F"/>
            </w:tcBorders>
          </w:tcPr>
          <w:p w14:paraId="1E4DC26B" w14:textId="77777777" w:rsidR="00E67672" w:rsidRPr="00F05083" w:rsidRDefault="00E67672" w:rsidP="00B86631">
            <w:pPr>
              <w:pStyle w:val="TableParagraph"/>
              <w:spacing w:before="83"/>
              <w:ind w:left="57"/>
              <w:rPr>
                <w:color w:val="323E4F" w:themeColor="text2" w:themeShade="BF"/>
              </w:rPr>
            </w:pPr>
            <w:r w:rsidRPr="00F05083">
              <w:rPr>
                <w:color w:val="323E4F" w:themeColor="text2" w:themeShade="BF"/>
              </w:rPr>
              <w:t>Eliminated</w:t>
            </w:r>
            <w:r w:rsidRPr="00F05083">
              <w:rPr>
                <w:color w:val="323E4F" w:themeColor="text2" w:themeShade="BF"/>
                <w:spacing w:val="-1"/>
              </w:rPr>
              <w:t xml:space="preserve"> </w:t>
            </w:r>
            <w:r w:rsidRPr="00F05083">
              <w:rPr>
                <w:color w:val="323E4F" w:themeColor="text2" w:themeShade="BF"/>
              </w:rPr>
              <w:t>on</w:t>
            </w:r>
            <w:r w:rsidRPr="00F05083">
              <w:rPr>
                <w:color w:val="323E4F" w:themeColor="text2" w:themeShade="BF"/>
                <w:spacing w:val="-1"/>
              </w:rPr>
              <w:t xml:space="preserve"> </w:t>
            </w:r>
            <w:r w:rsidRPr="00F05083">
              <w:rPr>
                <w:color w:val="323E4F" w:themeColor="text2" w:themeShade="BF"/>
                <w:spacing w:val="-2"/>
              </w:rPr>
              <w:t>disposal</w:t>
            </w:r>
          </w:p>
        </w:tc>
        <w:tc>
          <w:tcPr>
            <w:tcW w:w="1077" w:type="dxa"/>
            <w:tcBorders>
              <w:top w:val="nil"/>
              <w:bottom w:val="single" w:sz="4" w:space="0" w:color="28357F"/>
            </w:tcBorders>
            <w:shd w:val="clear" w:color="auto" w:fill="E9EAEE"/>
          </w:tcPr>
          <w:p w14:paraId="2828470F"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4"/>
              </w:rPr>
              <w:t>1,627</w:t>
            </w:r>
          </w:p>
        </w:tc>
        <w:tc>
          <w:tcPr>
            <w:tcW w:w="1096" w:type="dxa"/>
            <w:tcBorders>
              <w:top w:val="nil"/>
              <w:bottom w:val="single" w:sz="4" w:space="0" w:color="28357F"/>
            </w:tcBorders>
          </w:tcPr>
          <w:p w14:paraId="2C3AC92A"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283" w:type="dxa"/>
            <w:tcBorders>
              <w:top w:val="nil"/>
              <w:bottom w:val="single" w:sz="4" w:space="0" w:color="28357F"/>
            </w:tcBorders>
            <w:shd w:val="clear" w:color="auto" w:fill="E9EAEE"/>
          </w:tcPr>
          <w:p w14:paraId="66442B5E"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4"/>
              </w:rPr>
              <w:t>5,524</w:t>
            </w:r>
          </w:p>
        </w:tc>
        <w:tc>
          <w:tcPr>
            <w:tcW w:w="1079" w:type="dxa"/>
            <w:tcBorders>
              <w:top w:val="nil"/>
              <w:bottom w:val="single" w:sz="4" w:space="0" w:color="28357F"/>
            </w:tcBorders>
          </w:tcPr>
          <w:p w14:paraId="6040B08E"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46,515</w:t>
            </w:r>
          </w:p>
        </w:tc>
        <w:tc>
          <w:tcPr>
            <w:tcW w:w="1134" w:type="dxa"/>
            <w:tcBorders>
              <w:top w:val="nil"/>
              <w:bottom w:val="single" w:sz="4" w:space="0" w:color="28357F"/>
            </w:tcBorders>
            <w:shd w:val="clear" w:color="auto" w:fill="E9EAEE"/>
          </w:tcPr>
          <w:p w14:paraId="2CC217A5"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rPr>
              <w:t>-</w:t>
            </w:r>
          </w:p>
        </w:tc>
        <w:tc>
          <w:tcPr>
            <w:tcW w:w="1134" w:type="dxa"/>
            <w:tcBorders>
              <w:top w:val="nil"/>
              <w:bottom w:val="single" w:sz="4" w:space="0" w:color="28357F"/>
            </w:tcBorders>
          </w:tcPr>
          <w:p w14:paraId="2D11E989" w14:textId="77777777" w:rsidR="00E67672" w:rsidRPr="00F05083" w:rsidRDefault="00E67672" w:rsidP="00E67672">
            <w:pPr>
              <w:pStyle w:val="TableParagraph"/>
              <w:spacing w:before="83"/>
              <w:ind w:right="34"/>
              <w:jc w:val="right"/>
              <w:rPr>
                <w:color w:val="323E4F" w:themeColor="text2" w:themeShade="BF"/>
              </w:rPr>
            </w:pPr>
            <w:r w:rsidRPr="00F05083">
              <w:rPr>
                <w:color w:val="323E4F" w:themeColor="text2" w:themeShade="BF"/>
                <w:spacing w:val="-2"/>
              </w:rPr>
              <w:t>20,905</w:t>
            </w:r>
          </w:p>
        </w:tc>
        <w:tc>
          <w:tcPr>
            <w:tcW w:w="1020" w:type="dxa"/>
            <w:tcBorders>
              <w:top w:val="nil"/>
              <w:bottom w:val="single" w:sz="4" w:space="0" w:color="28357F"/>
            </w:tcBorders>
            <w:shd w:val="clear" w:color="auto" w:fill="E9EAEE"/>
          </w:tcPr>
          <w:p w14:paraId="23390962" w14:textId="77777777" w:rsidR="00E67672" w:rsidRPr="00F05083" w:rsidRDefault="00E67672" w:rsidP="00E67672">
            <w:pPr>
              <w:pStyle w:val="TableParagraph"/>
              <w:spacing w:before="83"/>
              <w:ind w:right="35"/>
              <w:jc w:val="right"/>
              <w:rPr>
                <w:b/>
                <w:color w:val="323E4F" w:themeColor="text2" w:themeShade="BF"/>
              </w:rPr>
            </w:pPr>
            <w:r w:rsidRPr="00F05083">
              <w:rPr>
                <w:b/>
                <w:color w:val="323E4F" w:themeColor="text2" w:themeShade="BF"/>
                <w:spacing w:val="-2"/>
              </w:rPr>
              <w:t>74,570</w:t>
            </w:r>
          </w:p>
        </w:tc>
      </w:tr>
      <w:tr w:rsidR="00E67672" w:rsidRPr="00F05083" w14:paraId="4F8DE86B" w14:textId="77777777" w:rsidTr="00B86631">
        <w:trPr>
          <w:trHeight w:val="358"/>
        </w:trPr>
        <w:tc>
          <w:tcPr>
            <w:tcW w:w="2284" w:type="dxa"/>
            <w:tcBorders>
              <w:top w:val="single" w:sz="4" w:space="0" w:color="28357F"/>
              <w:left w:val="nil"/>
              <w:bottom w:val="single" w:sz="4" w:space="0" w:color="28357F"/>
            </w:tcBorders>
          </w:tcPr>
          <w:p w14:paraId="020D3751" w14:textId="77777777" w:rsidR="00E67672" w:rsidRPr="00F05083" w:rsidRDefault="00E67672" w:rsidP="00B86631">
            <w:pPr>
              <w:pStyle w:val="TableParagraph"/>
              <w:spacing w:before="85"/>
              <w:ind w:left="57"/>
              <w:rPr>
                <w:color w:val="323E4F" w:themeColor="text2" w:themeShade="BF"/>
              </w:rPr>
            </w:pPr>
            <w:r w:rsidRPr="00F05083">
              <w:rPr>
                <w:color w:val="323E4F" w:themeColor="text2" w:themeShade="BF"/>
              </w:rPr>
              <w:t>At</w:t>
            </w:r>
            <w:r w:rsidRPr="00F05083">
              <w:rPr>
                <w:color w:val="323E4F" w:themeColor="text2" w:themeShade="BF"/>
                <w:spacing w:val="-1"/>
              </w:rPr>
              <w:t xml:space="preserve"> </w:t>
            </w:r>
            <w:r w:rsidRPr="00F05083">
              <w:rPr>
                <w:color w:val="323E4F" w:themeColor="text2" w:themeShade="BF"/>
              </w:rPr>
              <w:t xml:space="preserve">the end of the </w:t>
            </w:r>
            <w:r w:rsidRPr="00F05083">
              <w:rPr>
                <w:color w:val="323E4F" w:themeColor="text2" w:themeShade="BF"/>
                <w:spacing w:val="-4"/>
              </w:rPr>
              <w:t>year</w:t>
            </w:r>
          </w:p>
        </w:tc>
        <w:tc>
          <w:tcPr>
            <w:tcW w:w="1077" w:type="dxa"/>
            <w:tcBorders>
              <w:top w:val="single" w:sz="4" w:space="0" w:color="28357F"/>
              <w:bottom w:val="single" w:sz="4" w:space="0" w:color="28357F"/>
            </w:tcBorders>
            <w:shd w:val="clear" w:color="auto" w:fill="E9EAEE"/>
          </w:tcPr>
          <w:p w14:paraId="500FD426"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spacing w:val="-2"/>
              </w:rPr>
              <w:t>(211,966)</w:t>
            </w:r>
          </w:p>
        </w:tc>
        <w:tc>
          <w:tcPr>
            <w:tcW w:w="1096" w:type="dxa"/>
            <w:tcBorders>
              <w:top w:val="single" w:sz="4" w:space="0" w:color="28357F"/>
              <w:bottom w:val="single" w:sz="4" w:space="0" w:color="28357F"/>
            </w:tcBorders>
          </w:tcPr>
          <w:p w14:paraId="0A4A98B7"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spacing w:val="-2"/>
              </w:rPr>
              <w:t>(1,786)</w:t>
            </w:r>
          </w:p>
        </w:tc>
        <w:tc>
          <w:tcPr>
            <w:tcW w:w="1283" w:type="dxa"/>
            <w:tcBorders>
              <w:top w:val="single" w:sz="4" w:space="0" w:color="28357F"/>
              <w:bottom w:val="single" w:sz="4" w:space="0" w:color="28357F"/>
            </w:tcBorders>
            <w:shd w:val="clear" w:color="auto" w:fill="E9EAEE"/>
          </w:tcPr>
          <w:p w14:paraId="6AD165F7"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spacing w:val="-2"/>
              </w:rPr>
              <w:t>(27,335)</w:t>
            </w:r>
          </w:p>
        </w:tc>
        <w:tc>
          <w:tcPr>
            <w:tcW w:w="1079" w:type="dxa"/>
            <w:tcBorders>
              <w:top w:val="single" w:sz="4" w:space="0" w:color="28357F"/>
              <w:bottom w:val="single" w:sz="4" w:space="0" w:color="28357F"/>
            </w:tcBorders>
          </w:tcPr>
          <w:p w14:paraId="7E41AB7D"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spacing w:val="-2"/>
              </w:rPr>
              <w:t>(65,613)</w:t>
            </w:r>
          </w:p>
        </w:tc>
        <w:tc>
          <w:tcPr>
            <w:tcW w:w="1134" w:type="dxa"/>
            <w:tcBorders>
              <w:top w:val="single" w:sz="4" w:space="0" w:color="28357F"/>
              <w:bottom w:val="single" w:sz="4" w:space="0" w:color="28357F"/>
            </w:tcBorders>
            <w:shd w:val="clear" w:color="auto" w:fill="E9EAEE"/>
          </w:tcPr>
          <w:p w14:paraId="385CD6DE"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spacing w:val="-2"/>
              </w:rPr>
              <w:t>(26,404)</w:t>
            </w:r>
          </w:p>
        </w:tc>
        <w:tc>
          <w:tcPr>
            <w:tcW w:w="1134" w:type="dxa"/>
            <w:tcBorders>
              <w:top w:val="single" w:sz="4" w:space="0" w:color="28357F"/>
              <w:bottom w:val="single" w:sz="4" w:space="0" w:color="28357F"/>
            </w:tcBorders>
          </w:tcPr>
          <w:p w14:paraId="5CABD13F" w14:textId="77777777" w:rsidR="00E67672" w:rsidRPr="00F05083" w:rsidRDefault="00E67672" w:rsidP="00E67672">
            <w:pPr>
              <w:pStyle w:val="TableParagraph"/>
              <w:spacing w:before="85"/>
              <w:ind w:right="34"/>
              <w:jc w:val="right"/>
              <w:rPr>
                <w:color w:val="323E4F" w:themeColor="text2" w:themeShade="BF"/>
              </w:rPr>
            </w:pPr>
            <w:r w:rsidRPr="00F05083">
              <w:rPr>
                <w:color w:val="323E4F" w:themeColor="text2" w:themeShade="BF"/>
              </w:rPr>
              <w:t>-</w:t>
            </w:r>
          </w:p>
        </w:tc>
        <w:tc>
          <w:tcPr>
            <w:tcW w:w="1020" w:type="dxa"/>
            <w:tcBorders>
              <w:top w:val="single" w:sz="4" w:space="0" w:color="28357F"/>
              <w:bottom w:val="single" w:sz="4" w:space="0" w:color="28357F"/>
            </w:tcBorders>
            <w:shd w:val="clear" w:color="auto" w:fill="E9EAEE"/>
          </w:tcPr>
          <w:p w14:paraId="46874C7B" w14:textId="77777777" w:rsidR="00E67672" w:rsidRPr="00F05083" w:rsidRDefault="00E67672" w:rsidP="00E67672">
            <w:pPr>
              <w:pStyle w:val="TableParagraph"/>
              <w:spacing w:before="84"/>
              <w:ind w:right="35"/>
              <w:jc w:val="right"/>
              <w:rPr>
                <w:b/>
                <w:color w:val="323E4F" w:themeColor="text2" w:themeShade="BF"/>
              </w:rPr>
            </w:pPr>
            <w:r w:rsidRPr="00F05083">
              <w:rPr>
                <w:b/>
                <w:color w:val="323E4F" w:themeColor="text2" w:themeShade="BF"/>
                <w:spacing w:val="-2"/>
              </w:rPr>
              <w:t>(333,104)</w:t>
            </w:r>
          </w:p>
        </w:tc>
      </w:tr>
    </w:tbl>
    <w:p w14:paraId="121A33A1" w14:textId="77777777" w:rsidR="00E67672" w:rsidRPr="00F05083" w:rsidRDefault="00E67672" w:rsidP="00E67672">
      <w:pPr>
        <w:spacing w:before="127" w:after="31"/>
        <w:ind w:left="407"/>
        <w:rPr>
          <w:b/>
          <w:color w:val="323E4F" w:themeColor="text2" w:themeShade="BF"/>
          <w:sz w:val="18"/>
        </w:rPr>
      </w:pPr>
      <w:r w:rsidRPr="00F05083">
        <w:rPr>
          <w:b/>
          <w:color w:val="323E4F" w:themeColor="text2" w:themeShade="BF"/>
          <w:sz w:val="18"/>
        </w:rPr>
        <w:t xml:space="preserve">Net book </w:t>
      </w:r>
      <w:r w:rsidRPr="00F05083">
        <w:rPr>
          <w:b/>
          <w:color w:val="323E4F" w:themeColor="text2" w:themeShade="BF"/>
          <w:spacing w:val="-2"/>
          <w:sz w:val="18"/>
        </w:rPr>
        <w:t>value</w:t>
      </w:r>
    </w:p>
    <w:tbl>
      <w:tblPr>
        <w:tblW w:w="0" w:type="auto"/>
        <w:tblInd w:w="294" w:type="dxa"/>
        <w:tblBorders>
          <w:top w:val="double" w:sz="4" w:space="0" w:color="28357F"/>
          <w:left w:val="double" w:sz="4" w:space="0" w:color="28357F"/>
          <w:bottom w:val="double" w:sz="4" w:space="0" w:color="28357F"/>
          <w:right w:val="double" w:sz="4" w:space="0" w:color="28357F"/>
          <w:insideH w:val="double" w:sz="4" w:space="0" w:color="28357F"/>
          <w:insideV w:val="double" w:sz="4" w:space="0" w:color="28357F"/>
        </w:tblBorders>
        <w:tblLayout w:type="fixed"/>
        <w:tblCellMar>
          <w:left w:w="0" w:type="dxa"/>
          <w:right w:w="0" w:type="dxa"/>
        </w:tblCellMar>
        <w:tblLook w:val="01E0" w:firstRow="1" w:lastRow="1" w:firstColumn="1" w:lastColumn="1" w:noHBand="0" w:noVBand="0"/>
      </w:tblPr>
      <w:tblGrid>
        <w:gridCol w:w="2324"/>
        <w:gridCol w:w="1077"/>
        <w:gridCol w:w="1096"/>
        <w:gridCol w:w="1283"/>
        <w:gridCol w:w="1079"/>
        <w:gridCol w:w="1134"/>
        <w:gridCol w:w="1134"/>
        <w:gridCol w:w="1020"/>
      </w:tblGrid>
      <w:tr w:rsidR="00E67672" w:rsidRPr="00F05083" w14:paraId="1DBF4C1F" w14:textId="77777777" w:rsidTr="00BB3A94">
        <w:trPr>
          <w:trHeight w:val="353"/>
        </w:trPr>
        <w:tc>
          <w:tcPr>
            <w:tcW w:w="2324" w:type="dxa"/>
            <w:tcBorders>
              <w:top w:val="nil"/>
              <w:left w:val="nil"/>
              <w:bottom w:val="single" w:sz="2" w:space="0" w:color="28357F"/>
              <w:right w:val="single" w:sz="18" w:space="0" w:color="FFFFFF"/>
            </w:tcBorders>
          </w:tcPr>
          <w:p w14:paraId="123B6A67" w14:textId="77777777" w:rsidR="00E67672" w:rsidRPr="00F05083" w:rsidRDefault="00E67672" w:rsidP="00B86631">
            <w:pPr>
              <w:pStyle w:val="TableParagraph"/>
              <w:spacing w:before="124"/>
              <w:ind w:left="97"/>
              <w:rPr>
                <w:b/>
                <w:color w:val="323E4F" w:themeColor="text2" w:themeShade="BF"/>
              </w:rPr>
            </w:pPr>
            <w:r w:rsidRPr="00F05083">
              <w:rPr>
                <w:b/>
                <w:color w:val="323E4F" w:themeColor="text2" w:themeShade="BF"/>
              </w:rPr>
              <w:t>At</w:t>
            </w:r>
            <w:r w:rsidRPr="00F05083">
              <w:rPr>
                <w:b/>
                <w:color w:val="323E4F" w:themeColor="text2" w:themeShade="BF"/>
                <w:spacing w:val="-3"/>
              </w:rPr>
              <w:t xml:space="preserve"> </w:t>
            </w:r>
            <w:r w:rsidRPr="00F05083">
              <w:rPr>
                <w:b/>
                <w:color w:val="323E4F" w:themeColor="text2" w:themeShade="BF"/>
              </w:rPr>
              <w:t>the end</w:t>
            </w:r>
            <w:r w:rsidRPr="00F05083">
              <w:rPr>
                <w:b/>
                <w:color w:val="323E4F" w:themeColor="text2" w:themeShade="BF"/>
                <w:spacing w:val="-1"/>
              </w:rPr>
              <w:t xml:space="preserve"> </w:t>
            </w:r>
            <w:r w:rsidRPr="00F05083">
              <w:rPr>
                <w:b/>
                <w:color w:val="323E4F" w:themeColor="text2" w:themeShade="BF"/>
              </w:rPr>
              <w:t xml:space="preserve">of the </w:t>
            </w:r>
            <w:r w:rsidRPr="00F05083">
              <w:rPr>
                <w:b/>
                <w:color w:val="323E4F" w:themeColor="text2" w:themeShade="BF"/>
                <w:spacing w:val="-4"/>
              </w:rPr>
              <w:t>year</w:t>
            </w:r>
          </w:p>
        </w:tc>
        <w:tc>
          <w:tcPr>
            <w:tcW w:w="1077" w:type="dxa"/>
            <w:tcBorders>
              <w:top w:val="nil"/>
              <w:left w:val="single" w:sz="18" w:space="0" w:color="FFFFFF"/>
              <w:bottom w:val="single" w:sz="2" w:space="0" w:color="28357F"/>
              <w:right w:val="single" w:sz="18" w:space="0" w:color="FFFFFF"/>
            </w:tcBorders>
            <w:shd w:val="clear" w:color="auto" w:fill="E9EAEE"/>
          </w:tcPr>
          <w:p w14:paraId="0C6DACC4"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spacing w:val="-2"/>
              </w:rPr>
              <w:t>247,795</w:t>
            </w:r>
          </w:p>
        </w:tc>
        <w:tc>
          <w:tcPr>
            <w:tcW w:w="1096" w:type="dxa"/>
            <w:tcBorders>
              <w:top w:val="nil"/>
              <w:left w:val="single" w:sz="18" w:space="0" w:color="FFFFFF"/>
              <w:bottom w:val="single" w:sz="2" w:space="0" w:color="28357F"/>
              <w:right w:val="single" w:sz="18" w:space="0" w:color="FFFFFF"/>
            </w:tcBorders>
          </w:tcPr>
          <w:p w14:paraId="66898948"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spacing w:val="-2"/>
              </w:rPr>
              <w:t>19,582</w:t>
            </w:r>
          </w:p>
        </w:tc>
        <w:tc>
          <w:tcPr>
            <w:tcW w:w="1283" w:type="dxa"/>
            <w:tcBorders>
              <w:top w:val="nil"/>
              <w:left w:val="single" w:sz="18" w:space="0" w:color="FFFFFF"/>
              <w:bottom w:val="single" w:sz="2" w:space="0" w:color="28357F"/>
              <w:right w:val="single" w:sz="18" w:space="0" w:color="FFFFFF"/>
            </w:tcBorders>
            <w:shd w:val="clear" w:color="auto" w:fill="E9EAEE"/>
          </w:tcPr>
          <w:p w14:paraId="45648432"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spacing w:val="-2"/>
              </w:rPr>
              <w:t>113,174</w:t>
            </w:r>
          </w:p>
        </w:tc>
        <w:tc>
          <w:tcPr>
            <w:tcW w:w="1079" w:type="dxa"/>
            <w:tcBorders>
              <w:top w:val="nil"/>
              <w:left w:val="single" w:sz="18" w:space="0" w:color="FFFFFF"/>
              <w:bottom w:val="single" w:sz="2" w:space="0" w:color="28357F"/>
              <w:right w:val="single" w:sz="18" w:space="0" w:color="FFFFFF"/>
            </w:tcBorders>
          </w:tcPr>
          <w:p w14:paraId="3C30415D"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spacing w:val="-2"/>
              </w:rPr>
              <w:t>42,233</w:t>
            </w:r>
          </w:p>
        </w:tc>
        <w:tc>
          <w:tcPr>
            <w:tcW w:w="1134" w:type="dxa"/>
            <w:tcBorders>
              <w:top w:val="nil"/>
              <w:left w:val="single" w:sz="18" w:space="0" w:color="FFFFFF"/>
              <w:bottom w:val="single" w:sz="2" w:space="0" w:color="28357F"/>
              <w:right w:val="single" w:sz="18" w:space="0" w:color="FFFFFF"/>
            </w:tcBorders>
            <w:shd w:val="clear" w:color="auto" w:fill="E9EAEE"/>
          </w:tcPr>
          <w:p w14:paraId="22486667"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spacing w:val="-4"/>
              </w:rPr>
              <w:t>3,300</w:t>
            </w:r>
          </w:p>
        </w:tc>
        <w:tc>
          <w:tcPr>
            <w:tcW w:w="1134" w:type="dxa"/>
            <w:tcBorders>
              <w:top w:val="nil"/>
              <w:left w:val="single" w:sz="18" w:space="0" w:color="FFFFFF"/>
              <w:bottom w:val="single" w:sz="2" w:space="0" w:color="28357F"/>
              <w:right w:val="single" w:sz="18" w:space="0" w:color="FFFFFF"/>
            </w:tcBorders>
          </w:tcPr>
          <w:p w14:paraId="4E8D3A2F" w14:textId="77777777" w:rsidR="00E67672" w:rsidRPr="00F05083" w:rsidRDefault="00E67672" w:rsidP="00E67672">
            <w:pPr>
              <w:pStyle w:val="TableParagraph"/>
              <w:spacing w:before="90"/>
              <w:ind w:right="34"/>
              <w:jc w:val="right"/>
              <w:rPr>
                <w:color w:val="323E4F" w:themeColor="text2" w:themeShade="BF"/>
              </w:rPr>
            </w:pPr>
            <w:r w:rsidRPr="00F05083">
              <w:rPr>
                <w:color w:val="323E4F" w:themeColor="text2" w:themeShade="BF"/>
              </w:rPr>
              <w:t>-</w:t>
            </w:r>
          </w:p>
        </w:tc>
        <w:tc>
          <w:tcPr>
            <w:tcW w:w="1020" w:type="dxa"/>
            <w:tcBorders>
              <w:top w:val="nil"/>
              <w:left w:val="single" w:sz="18" w:space="0" w:color="FFFFFF"/>
              <w:bottom w:val="single" w:sz="2" w:space="0" w:color="28357F"/>
              <w:right w:val="single" w:sz="18" w:space="0" w:color="FFFFFF"/>
            </w:tcBorders>
            <w:shd w:val="clear" w:color="auto" w:fill="E9EAEE"/>
          </w:tcPr>
          <w:p w14:paraId="1AFE02D4" w14:textId="77777777" w:rsidR="00E67672" w:rsidRPr="00F05083" w:rsidRDefault="00E67672" w:rsidP="00E67672">
            <w:pPr>
              <w:pStyle w:val="TableParagraph"/>
              <w:spacing w:before="89"/>
              <w:ind w:right="35"/>
              <w:jc w:val="right"/>
              <w:rPr>
                <w:b/>
                <w:color w:val="323E4F" w:themeColor="text2" w:themeShade="BF"/>
              </w:rPr>
            </w:pPr>
            <w:r w:rsidRPr="00F05083">
              <w:rPr>
                <w:b/>
                <w:color w:val="323E4F" w:themeColor="text2" w:themeShade="BF"/>
                <w:spacing w:val="-2"/>
              </w:rPr>
              <w:t>426,084</w:t>
            </w:r>
          </w:p>
        </w:tc>
      </w:tr>
      <w:tr w:rsidR="00E67672" w:rsidRPr="00F05083" w14:paraId="3A07B69B" w14:textId="77777777" w:rsidTr="00BB3A94">
        <w:trPr>
          <w:trHeight w:val="338"/>
        </w:trPr>
        <w:tc>
          <w:tcPr>
            <w:tcW w:w="2324" w:type="dxa"/>
            <w:tcBorders>
              <w:top w:val="single" w:sz="2" w:space="0" w:color="28357F"/>
              <w:left w:val="nil"/>
              <w:bottom w:val="single" w:sz="2" w:space="0" w:color="28357F"/>
              <w:right w:val="single" w:sz="18" w:space="0" w:color="FFFFFF"/>
            </w:tcBorders>
          </w:tcPr>
          <w:p w14:paraId="4ED7F137" w14:textId="77777777" w:rsidR="00E67672" w:rsidRPr="00F05083" w:rsidRDefault="00E67672" w:rsidP="00B86631">
            <w:pPr>
              <w:pStyle w:val="TableParagraph"/>
              <w:spacing w:before="75"/>
              <w:ind w:left="97"/>
              <w:rPr>
                <w:color w:val="323E4F" w:themeColor="text2" w:themeShade="BF"/>
              </w:rPr>
            </w:pPr>
            <w:r w:rsidRPr="00F05083">
              <w:rPr>
                <w:color w:val="323E4F" w:themeColor="text2" w:themeShade="BF"/>
              </w:rPr>
              <w:t>At</w:t>
            </w:r>
            <w:r w:rsidRPr="00F05083">
              <w:rPr>
                <w:color w:val="323E4F" w:themeColor="text2" w:themeShade="BF"/>
                <w:spacing w:val="-3"/>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rPr>
              <w:t>start</w:t>
            </w:r>
            <w:r w:rsidRPr="00F05083">
              <w:rPr>
                <w:color w:val="323E4F" w:themeColor="text2" w:themeShade="BF"/>
                <w:spacing w:val="-1"/>
              </w:rPr>
              <w:t xml:space="preserve"> </w:t>
            </w:r>
            <w:r w:rsidRPr="00F05083">
              <w:rPr>
                <w:color w:val="323E4F" w:themeColor="text2" w:themeShade="BF"/>
              </w:rPr>
              <w:t>of</w:t>
            </w:r>
            <w:r w:rsidRPr="00F05083">
              <w:rPr>
                <w:color w:val="323E4F" w:themeColor="text2" w:themeShade="BF"/>
                <w:spacing w:val="-1"/>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spacing w:val="-4"/>
              </w:rPr>
              <w:t>year</w:t>
            </w:r>
          </w:p>
        </w:tc>
        <w:tc>
          <w:tcPr>
            <w:tcW w:w="1077" w:type="dxa"/>
            <w:tcBorders>
              <w:top w:val="single" w:sz="2" w:space="0" w:color="28357F"/>
              <w:left w:val="single" w:sz="18" w:space="0" w:color="FFFFFF"/>
              <w:bottom w:val="single" w:sz="2" w:space="0" w:color="28357F"/>
              <w:right w:val="single" w:sz="18" w:space="0" w:color="FFFFFF"/>
            </w:tcBorders>
            <w:shd w:val="clear" w:color="auto" w:fill="E9EAEE"/>
          </w:tcPr>
          <w:p w14:paraId="4D4DAE69" w14:textId="77777777" w:rsidR="00E67672" w:rsidRPr="00F05083" w:rsidRDefault="00E67672" w:rsidP="00E67672">
            <w:pPr>
              <w:pStyle w:val="TableParagraph"/>
              <w:spacing w:before="75"/>
              <w:ind w:right="34"/>
              <w:jc w:val="right"/>
              <w:rPr>
                <w:color w:val="323E4F" w:themeColor="text2" w:themeShade="BF"/>
              </w:rPr>
            </w:pPr>
            <w:r w:rsidRPr="00F05083">
              <w:rPr>
                <w:color w:val="323E4F" w:themeColor="text2" w:themeShade="BF"/>
                <w:spacing w:val="-2"/>
              </w:rPr>
              <w:t>262,815</w:t>
            </w:r>
          </w:p>
        </w:tc>
        <w:tc>
          <w:tcPr>
            <w:tcW w:w="1096" w:type="dxa"/>
            <w:tcBorders>
              <w:top w:val="single" w:sz="2" w:space="0" w:color="28357F"/>
              <w:left w:val="single" w:sz="18" w:space="0" w:color="FFFFFF"/>
              <w:bottom w:val="single" w:sz="2" w:space="0" w:color="28357F"/>
              <w:right w:val="single" w:sz="18" w:space="0" w:color="FFFFFF"/>
            </w:tcBorders>
          </w:tcPr>
          <w:p w14:paraId="3828CD68" w14:textId="77777777" w:rsidR="00E67672" w:rsidRPr="00F05083" w:rsidRDefault="00E67672" w:rsidP="00E67672">
            <w:pPr>
              <w:pStyle w:val="TableParagraph"/>
              <w:spacing w:before="75"/>
              <w:ind w:right="34"/>
              <w:jc w:val="right"/>
              <w:rPr>
                <w:color w:val="323E4F" w:themeColor="text2" w:themeShade="BF"/>
              </w:rPr>
            </w:pPr>
            <w:r w:rsidRPr="00F05083">
              <w:rPr>
                <w:color w:val="323E4F" w:themeColor="text2" w:themeShade="BF"/>
              </w:rPr>
              <w:t>-</w:t>
            </w:r>
          </w:p>
        </w:tc>
        <w:tc>
          <w:tcPr>
            <w:tcW w:w="1283" w:type="dxa"/>
            <w:tcBorders>
              <w:top w:val="single" w:sz="2" w:space="0" w:color="28357F"/>
              <w:left w:val="single" w:sz="18" w:space="0" w:color="FFFFFF"/>
              <w:bottom w:val="single" w:sz="2" w:space="0" w:color="28357F"/>
              <w:right w:val="single" w:sz="18" w:space="0" w:color="FFFFFF"/>
            </w:tcBorders>
            <w:shd w:val="clear" w:color="auto" w:fill="E9EAEE"/>
          </w:tcPr>
          <w:p w14:paraId="105CF1C4" w14:textId="77777777" w:rsidR="00E67672" w:rsidRPr="00F05083" w:rsidRDefault="00E67672" w:rsidP="00E67672">
            <w:pPr>
              <w:pStyle w:val="TableParagraph"/>
              <w:spacing w:before="75"/>
              <w:ind w:right="34"/>
              <w:jc w:val="right"/>
              <w:rPr>
                <w:color w:val="323E4F" w:themeColor="text2" w:themeShade="BF"/>
              </w:rPr>
            </w:pPr>
            <w:r w:rsidRPr="00F05083">
              <w:rPr>
                <w:color w:val="323E4F" w:themeColor="text2" w:themeShade="BF"/>
              </w:rPr>
              <w:t>-</w:t>
            </w:r>
          </w:p>
        </w:tc>
        <w:tc>
          <w:tcPr>
            <w:tcW w:w="1079" w:type="dxa"/>
            <w:tcBorders>
              <w:top w:val="single" w:sz="2" w:space="0" w:color="28357F"/>
              <w:left w:val="single" w:sz="18" w:space="0" w:color="FFFFFF"/>
              <w:bottom w:val="single" w:sz="2" w:space="0" w:color="28357F"/>
              <w:right w:val="single" w:sz="18" w:space="0" w:color="FFFFFF"/>
            </w:tcBorders>
          </w:tcPr>
          <w:p w14:paraId="58B39DA8" w14:textId="77777777" w:rsidR="00E67672" w:rsidRPr="00F05083" w:rsidRDefault="00E67672" w:rsidP="00E67672">
            <w:pPr>
              <w:pStyle w:val="TableParagraph"/>
              <w:spacing w:before="75"/>
              <w:ind w:right="34"/>
              <w:jc w:val="right"/>
              <w:rPr>
                <w:color w:val="323E4F" w:themeColor="text2" w:themeShade="BF"/>
              </w:rPr>
            </w:pPr>
            <w:r w:rsidRPr="00F05083">
              <w:rPr>
                <w:color w:val="323E4F" w:themeColor="text2" w:themeShade="BF"/>
                <w:spacing w:val="-4"/>
              </w:rPr>
              <w:t>7,708</w:t>
            </w:r>
          </w:p>
        </w:tc>
        <w:tc>
          <w:tcPr>
            <w:tcW w:w="1134" w:type="dxa"/>
            <w:tcBorders>
              <w:top w:val="single" w:sz="2" w:space="0" w:color="28357F"/>
              <w:left w:val="single" w:sz="18" w:space="0" w:color="FFFFFF"/>
              <w:bottom w:val="single" w:sz="2" w:space="0" w:color="28357F"/>
              <w:right w:val="single" w:sz="18" w:space="0" w:color="FFFFFF"/>
            </w:tcBorders>
            <w:shd w:val="clear" w:color="auto" w:fill="E9EAEE"/>
          </w:tcPr>
          <w:p w14:paraId="7DB40B5F" w14:textId="77777777" w:rsidR="00E67672" w:rsidRPr="00F05083" w:rsidRDefault="00E67672" w:rsidP="00E67672">
            <w:pPr>
              <w:pStyle w:val="TableParagraph"/>
              <w:spacing w:before="75"/>
              <w:ind w:right="34"/>
              <w:jc w:val="right"/>
              <w:rPr>
                <w:color w:val="323E4F" w:themeColor="text2" w:themeShade="BF"/>
              </w:rPr>
            </w:pPr>
            <w:r w:rsidRPr="00F05083">
              <w:rPr>
                <w:color w:val="323E4F" w:themeColor="text2" w:themeShade="BF"/>
                <w:spacing w:val="-4"/>
              </w:rPr>
              <w:t>4,740</w:t>
            </w:r>
          </w:p>
        </w:tc>
        <w:tc>
          <w:tcPr>
            <w:tcW w:w="1134" w:type="dxa"/>
            <w:tcBorders>
              <w:top w:val="single" w:sz="2" w:space="0" w:color="28357F"/>
              <w:left w:val="single" w:sz="18" w:space="0" w:color="FFFFFF"/>
              <w:bottom w:val="single" w:sz="2" w:space="0" w:color="28357F"/>
              <w:right w:val="single" w:sz="18" w:space="0" w:color="FFFFFF"/>
            </w:tcBorders>
          </w:tcPr>
          <w:p w14:paraId="7F253771" w14:textId="77777777" w:rsidR="00E67672" w:rsidRPr="00F05083" w:rsidRDefault="00E67672" w:rsidP="00E67672">
            <w:pPr>
              <w:pStyle w:val="TableParagraph"/>
              <w:spacing w:before="75"/>
              <w:ind w:right="34"/>
              <w:jc w:val="right"/>
              <w:rPr>
                <w:color w:val="323E4F" w:themeColor="text2" w:themeShade="BF"/>
              </w:rPr>
            </w:pPr>
            <w:r w:rsidRPr="00F05083">
              <w:rPr>
                <w:color w:val="323E4F" w:themeColor="text2" w:themeShade="BF"/>
              </w:rPr>
              <w:t>-</w:t>
            </w:r>
          </w:p>
        </w:tc>
        <w:tc>
          <w:tcPr>
            <w:tcW w:w="1020" w:type="dxa"/>
            <w:tcBorders>
              <w:top w:val="single" w:sz="2" w:space="0" w:color="28357F"/>
              <w:left w:val="single" w:sz="18" w:space="0" w:color="FFFFFF"/>
              <w:bottom w:val="single" w:sz="2" w:space="0" w:color="28357F"/>
              <w:right w:val="single" w:sz="18" w:space="0" w:color="FFFFFF"/>
            </w:tcBorders>
            <w:shd w:val="clear" w:color="auto" w:fill="E9EAEE"/>
          </w:tcPr>
          <w:p w14:paraId="51CCD4AC" w14:textId="77777777" w:rsidR="00E67672" w:rsidRPr="00F05083" w:rsidRDefault="00E67672" w:rsidP="00E67672">
            <w:pPr>
              <w:pStyle w:val="TableParagraph"/>
              <w:spacing w:before="74"/>
              <w:ind w:right="35"/>
              <w:jc w:val="right"/>
              <w:rPr>
                <w:b/>
                <w:color w:val="323E4F" w:themeColor="text2" w:themeShade="BF"/>
              </w:rPr>
            </w:pPr>
            <w:r w:rsidRPr="00F05083">
              <w:rPr>
                <w:b/>
                <w:color w:val="323E4F" w:themeColor="text2" w:themeShade="BF"/>
                <w:spacing w:val="-2"/>
              </w:rPr>
              <w:t>275,263</w:t>
            </w:r>
          </w:p>
        </w:tc>
      </w:tr>
    </w:tbl>
    <w:p w14:paraId="5E2FC65D" w14:textId="63307716" w:rsidR="00E67672" w:rsidRPr="00F05083" w:rsidRDefault="00E67672" w:rsidP="00F71192">
      <w:pPr>
        <w:spacing w:before="82"/>
        <w:ind w:left="307"/>
        <w:rPr>
          <w:color w:val="323E4F" w:themeColor="text2" w:themeShade="BF"/>
          <w:sz w:val="18"/>
        </w:rPr>
        <w:sectPr w:rsidR="00E67672" w:rsidRPr="00F05083" w:rsidSect="00F71192">
          <w:pgSz w:w="11910" w:h="16840"/>
          <w:pgMar w:top="1440" w:right="1080" w:bottom="1440" w:left="1080" w:header="0" w:footer="737" w:gutter="0"/>
          <w:cols w:space="720"/>
          <w:docGrid w:linePitch="326"/>
        </w:sectPr>
      </w:pPr>
      <w:r w:rsidRPr="00F05083">
        <w:rPr>
          <w:color w:val="323E4F" w:themeColor="text2" w:themeShade="BF"/>
          <w:sz w:val="18"/>
        </w:rPr>
        <w:t>All</w:t>
      </w:r>
      <w:r w:rsidRPr="00F05083">
        <w:rPr>
          <w:color w:val="323E4F" w:themeColor="text2" w:themeShade="BF"/>
          <w:spacing w:val="-5"/>
          <w:sz w:val="18"/>
        </w:rPr>
        <w:t xml:space="preserve"> </w:t>
      </w:r>
      <w:r w:rsidRPr="00F05083">
        <w:rPr>
          <w:color w:val="323E4F" w:themeColor="text2" w:themeShade="BF"/>
          <w:sz w:val="18"/>
        </w:rPr>
        <w:t>of</w:t>
      </w:r>
      <w:r w:rsidRPr="00F05083">
        <w:rPr>
          <w:color w:val="323E4F" w:themeColor="text2" w:themeShade="BF"/>
          <w:spacing w:val="-2"/>
          <w:sz w:val="18"/>
        </w:rPr>
        <w:t xml:space="preserve"> </w:t>
      </w:r>
      <w:r w:rsidRPr="00F05083">
        <w:rPr>
          <w:color w:val="323E4F" w:themeColor="text2" w:themeShade="BF"/>
          <w:sz w:val="18"/>
        </w:rPr>
        <w:t>the</w:t>
      </w:r>
      <w:r w:rsidRPr="00F05083">
        <w:rPr>
          <w:color w:val="323E4F" w:themeColor="text2" w:themeShade="BF"/>
          <w:spacing w:val="-2"/>
          <w:sz w:val="18"/>
        </w:rPr>
        <w:t xml:space="preserve"> </w:t>
      </w:r>
      <w:r w:rsidRPr="00F05083">
        <w:rPr>
          <w:color w:val="323E4F" w:themeColor="text2" w:themeShade="BF"/>
          <w:sz w:val="18"/>
        </w:rPr>
        <w:t>above</w:t>
      </w:r>
      <w:r w:rsidRPr="00F05083">
        <w:rPr>
          <w:color w:val="323E4F" w:themeColor="text2" w:themeShade="BF"/>
          <w:spacing w:val="-3"/>
          <w:sz w:val="18"/>
        </w:rPr>
        <w:t xml:space="preserve"> </w:t>
      </w:r>
      <w:r w:rsidRPr="00F05083">
        <w:rPr>
          <w:color w:val="323E4F" w:themeColor="text2" w:themeShade="BF"/>
          <w:sz w:val="18"/>
        </w:rPr>
        <w:t>assets</w:t>
      </w:r>
      <w:r w:rsidRPr="00F05083">
        <w:rPr>
          <w:color w:val="323E4F" w:themeColor="text2" w:themeShade="BF"/>
          <w:spacing w:val="-2"/>
          <w:sz w:val="18"/>
        </w:rPr>
        <w:t xml:space="preserve"> </w:t>
      </w:r>
      <w:r w:rsidRPr="00F05083">
        <w:rPr>
          <w:color w:val="323E4F" w:themeColor="text2" w:themeShade="BF"/>
          <w:sz w:val="18"/>
        </w:rPr>
        <w:t>are</w:t>
      </w:r>
      <w:r w:rsidRPr="00F05083">
        <w:rPr>
          <w:color w:val="323E4F" w:themeColor="text2" w:themeShade="BF"/>
          <w:spacing w:val="-2"/>
          <w:sz w:val="18"/>
        </w:rPr>
        <w:t xml:space="preserve"> </w:t>
      </w:r>
      <w:r w:rsidRPr="00F05083">
        <w:rPr>
          <w:color w:val="323E4F" w:themeColor="text2" w:themeShade="BF"/>
          <w:sz w:val="18"/>
        </w:rPr>
        <w:t>used</w:t>
      </w:r>
      <w:r w:rsidRPr="00F05083">
        <w:rPr>
          <w:color w:val="323E4F" w:themeColor="text2" w:themeShade="BF"/>
          <w:spacing w:val="-3"/>
          <w:sz w:val="18"/>
        </w:rPr>
        <w:t xml:space="preserve"> </w:t>
      </w:r>
      <w:r w:rsidRPr="00F05083">
        <w:rPr>
          <w:color w:val="323E4F" w:themeColor="text2" w:themeShade="BF"/>
          <w:sz w:val="18"/>
        </w:rPr>
        <w:t>for</w:t>
      </w:r>
      <w:r w:rsidRPr="00F05083">
        <w:rPr>
          <w:color w:val="323E4F" w:themeColor="text2" w:themeShade="BF"/>
          <w:spacing w:val="-2"/>
          <w:sz w:val="18"/>
        </w:rPr>
        <w:t xml:space="preserve"> </w:t>
      </w:r>
      <w:r w:rsidRPr="00F05083">
        <w:rPr>
          <w:color w:val="323E4F" w:themeColor="text2" w:themeShade="BF"/>
          <w:sz w:val="18"/>
        </w:rPr>
        <w:t>charitable</w:t>
      </w:r>
      <w:r w:rsidRPr="00F05083">
        <w:rPr>
          <w:color w:val="323E4F" w:themeColor="text2" w:themeShade="BF"/>
          <w:spacing w:val="-2"/>
          <w:sz w:val="18"/>
        </w:rPr>
        <w:t xml:space="preserve"> purposes.</w:t>
      </w:r>
    </w:p>
    <w:p w14:paraId="77B71686" w14:textId="77777777" w:rsidR="00E67672" w:rsidRPr="00F05083" w:rsidRDefault="00E67672" w:rsidP="00BB3A94">
      <w:pPr>
        <w:pStyle w:val="ListNumber"/>
      </w:pPr>
      <w:r w:rsidRPr="00F05083">
        <w:lastRenderedPageBreak/>
        <w:t xml:space="preserve">Subsidiary </w:t>
      </w:r>
      <w:r w:rsidRPr="00F05083">
        <w:rPr>
          <w:spacing w:val="-2"/>
        </w:rPr>
        <w:t>undertaking</w:t>
      </w:r>
    </w:p>
    <w:p w14:paraId="45E80B2A" w14:textId="77777777" w:rsidR="00E67672" w:rsidRPr="00F05083" w:rsidRDefault="00E67672" w:rsidP="00E67672">
      <w:pPr>
        <w:spacing w:before="86" w:line="300" w:lineRule="auto"/>
        <w:ind w:left="307" w:right="743"/>
        <w:rPr>
          <w:color w:val="323E4F" w:themeColor="text2" w:themeShade="BF"/>
          <w:sz w:val="20"/>
        </w:rPr>
      </w:pPr>
      <w:r w:rsidRPr="00F05083">
        <w:rPr>
          <w:color w:val="323E4F" w:themeColor="text2" w:themeShade="BF"/>
          <w:sz w:val="20"/>
        </w:rPr>
        <w:t>The</w:t>
      </w:r>
      <w:r w:rsidRPr="00F05083">
        <w:rPr>
          <w:color w:val="323E4F" w:themeColor="text2" w:themeShade="BF"/>
          <w:spacing w:val="-5"/>
          <w:sz w:val="20"/>
        </w:rPr>
        <w:t xml:space="preserve"> </w:t>
      </w:r>
      <w:r w:rsidRPr="00F05083">
        <w:rPr>
          <w:color w:val="323E4F" w:themeColor="text2" w:themeShade="BF"/>
          <w:sz w:val="20"/>
        </w:rPr>
        <w:t>charity</w:t>
      </w:r>
      <w:r w:rsidRPr="00F05083">
        <w:rPr>
          <w:color w:val="323E4F" w:themeColor="text2" w:themeShade="BF"/>
          <w:spacing w:val="-5"/>
          <w:sz w:val="20"/>
        </w:rPr>
        <w:t xml:space="preserve"> </w:t>
      </w:r>
      <w:r w:rsidRPr="00F05083">
        <w:rPr>
          <w:color w:val="323E4F" w:themeColor="text2" w:themeShade="BF"/>
          <w:sz w:val="20"/>
        </w:rPr>
        <w:t>owned</w:t>
      </w:r>
      <w:r w:rsidRPr="00F05083">
        <w:rPr>
          <w:color w:val="323E4F" w:themeColor="text2" w:themeShade="BF"/>
          <w:spacing w:val="-5"/>
          <w:sz w:val="20"/>
        </w:rPr>
        <w:t xml:space="preserve"> </w:t>
      </w:r>
      <w:r w:rsidRPr="00F05083">
        <w:rPr>
          <w:color w:val="323E4F" w:themeColor="text2" w:themeShade="BF"/>
          <w:sz w:val="20"/>
        </w:rPr>
        <w:t>the</w:t>
      </w:r>
      <w:r w:rsidRPr="00F05083">
        <w:rPr>
          <w:color w:val="323E4F" w:themeColor="text2" w:themeShade="BF"/>
          <w:spacing w:val="-5"/>
          <w:sz w:val="20"/>
        </w:rPr>
        <w:t xml:space="preserve"> </w:t>
      </w:r>
      <w:r w:rsidRPr="00F05083">
        <w:rPr>
          <w:color w:val="323E4F" w:themeColor="text2" w:themeShade="BF"/>
          <w:sz w:val="20"/>
        </w:rPr>
        <w:t>whole</w:t>
      </w:r>
      <w:r w:rsidRPr="00F05083">
        <w:rPr>
          <w:color w:val="323E4F" w:themeColor="text2" w:themeShade="BF"/>
          <w:spacing w:val="-5"/>
          <w:sz w:val="20"/>
        </w:rPr>
        <w:t xml:space="preserve"> </w:t>
      </w:r>
      <w:r w:rsidRPr="00F05083">
        <w:rPr>
          <w:color w:val="323E4F" w:themeColor="text2" w:themeShade="BF"/>
          <w:sz w:val="20"/>
        </w:rPr>
        <w:t>of</w:t>
      </w:r>
      <w:r w:rsidRPr="00F05083">
        <w:rPr>
          <w:color w:val="323E4F" w:themeColor="text2" w:themeShade="BF"/>
          <w:spacing w:val="-5"/>
          <w:sz w:val="20"/>
        </w:rPr>
        <w:t xml:space="preserve"> </w:t>
      </w:r>
      <w:r w:rsidRPr="00F05083">
        <w:rPr>
          <w:color w:val="323E4F" w:themeColor="text2" w:themeShade="BF"/>
          <w:sz w:val="20"/>
        </w:rPr>
        <w:t>the</w:t>
      </w:r>
      <w:r w:rsidRPr="00F05083">
        <w:rPr>
          <w:color w:val="323E4F" w:themeColor="text2" w:themeShade="BF"/>
          <w:spacing w:val="-5"/>
          <w:sz w:val="20"/>
        </w:rPr>
        <w:t xml:space="preserve"> </w:t>
      </w:r>
      <w:r w:rsidRPr="00F05083">
        <w:rPr>
          <w:color w:val="323E4F" w:themeColor="text2" w:themeShade="BF"/>
          <w:sz w:val="20"/>
        </w:rPr>
        <w:t>issued</w:t>
      </w:r>
      <w:r w:rsidRPr="00F05083">
        <w:rPr>
          <w:color w:val="323E4F" w:themeColor="text2" w:themeShade="BF"/>
          <w:spacing w:val="-5"/>
          <w:sz w:val="20"/>
        </w:rPr>
        <w:t xml:space="preserve"> </w:t>
      </w:r>
      <w:r w:rsidRPr="00F05083">
        <w:rPr>
          <w:color w:val="323E4F" w:themeColor="text2" w:themeShade="BF"/>
          <w:sz w:val="20"/>
        </w:rPr>
        <w:t>ordinary</w:t>
      </w:r>
      <w:r w:rsidRPr="00F05083">
        <w:rPr>
          <w:color w:val="323E4F" w:themeColor="text2" w:themeShade="BF"/>
          <w:spacing w:val="-5"/>
          <w:sz w:val="20"/>
        </w:rPr>
        <w:t xml:space="preserve"> </w:t>
      </w:r>
      <w:r w:rsidRPr="00F05083">
        <w:rPr>
          <w:color w:val="323E4F" w:themeColor="text2" w:themeShade="BF"/>
          <w:sz w:val="20"/>
        </w:rPr>
        <w:t>share</w:t>
      </w:r>
      <w:r w:rsidRPr="00F05083">
        <w:rPr>
          <w:color w:val="323E4F" w:themeColor="text2" w:themeShade="BF"/>
          <w:spacing w:val="-5"/>
          <w:sz w:val="20"/>
        </w:rPr>
        <w:t xml:space="preserve"> </w:t>
      </w:r>
      <w:r w:rsidRPr="00F05083">
        <w:rPr>
          <w:color w:val="323E4F" w:themeColor="text2" w:themeShade="BF"/>
          <w:sz w:val="20"/>
        </w:rPr>
        <w:t>capital</w:t>
      </w:r>
      <w:r w:rsidRPr="00F05083">
        <w:rPr>
          <w:color w:val="323E4F" w:themeColor="text2" w:themeShade="BF"/>
          <w:spacing w:val="-5"/>
          <w:sz w:val="20"/>
        </w:rPr>
        <w:t xml:space="preserve"> </w:t>
      </w:r>
      <w:r w:rsidRPr="00F05083">
        <w:rPr>
          <w:color w:val="323E4F" w:themeColor="text2" w:themeShade="BF"/>
          <w:sz w:val="20"/>
        </w:rPr>
        <w:t>of</w:t>
      </w:r>
      <w:r w:rsidRPr="00F05083">
        <w:rPr>
          <w:color w:val="323E4F" w:themeColor="text2" w:themeShade="BF"/>
          <w:spacing w:val="-5"/>
          <w:sz w:val="20"/>
        </w:rPr>
        <w:t xml:space="preserve"> </w:t>
      </w:r>
      <w:r w:rsidRPr="00F05083">
        <w:rPr>
          <w:color w:val="323E4F" w:themeColor="text2" w:themeShade="BF"/>
          <w:sz w:val="20"/>
        </w:rPr>
        <w:t>G.L.F.</w:t>
      </w:r>
      <w:r w:rsidRPr="00F05083">
        <w:rPr>
          <w:color w:val="323E4F" w:themeColor="text2" w:themeShade="BF"/>
          <w:spacing w:val="-5"/>
          <w:sz w:val="20"/>
        </w:rPr>
        <w:t xml:space="preserve"> </w:t>
      </w:r>
      <w:r w:rsidRPr="00F05083">
        <w:rPr>
          <w:color w:val="323E4F" w:themeColor="text2" w:themeShade="BF"/>
          <w:sz w:val="20"/>
        </w:rPr>
        <w:t>Charitable</w:t>
      </w:r>
      <w:r w:rsidRPr="00F05083">
        <w:rPr>
          <w:color w:val="323E4F" w:themeColor="text2" w:themeShade="BF"/>
          <w:spacing w:val="-5"/>
          <w:sz w:val="20"/>
        </w:rPr>
        <w:t xml:space="preserve"> </w:t>
      </w:r>
      <w:r w:rsidRPr="00F05083">
        <w:rPr>
          <w:color w:val="323E4F" w:themeColor="text2" w:themeShade="BF"/>
          <w:sz w:val="20"/>
        </w:rPr>
        <w:t>Purposes</w:t>
      </w:r>
      <w:r w:rsidRPr="00F05083">
        <w:rPr>
          <w:color w:val="323E4F" w:themeColor="text2" w:themeShade="BF"/>
          <w:spacing w:val="-5"/>
          <w:sz w:val="20"/>
        </w:rPr>
        <w:t xml:space="preserve"> </w:t>
      </w:r>
      <w:r w:rsidRPr="00F05083">
        <w:rPr>
          <w:color w:val="323E4F" w:themeColor="text2" w:themeShade="BF"/>
          <w:sz w:val="20"/>
        </w:rPr>
        <w:t>Trading</w:t>
      </w:r>
      <w:r w:rsidRPr="00F05083">
        <w:rPr>
          <w:color w:val="323E4F" w:themeColor="text2" w:themeShade="BF"/>
          <w:spacing w:val="-5"/>
          <w:sz w:val="20"/>
        </w:rPr>
        <w:t xml:space="preserve"> </w:t>
      </w:r>
      <w:r w:rsidRPr="00F05083">
        <w:rPr>
          <w:color w:val="323E4F" w:themeColor="text2" w:themeShade="BF"/>
          <w:sz w:val="20"/>
        </w:rPr>
        <w:t>Company</w:t>
      </w:r>
      <w:r w:rsidRPr="00F05083">
        <w:rPr>
          <w:color w:val="323E4F" w:themeColor="text2" w:themeShade="BF"/>
          <w:spacing w:val="-5"/>
          <w:sz w:val="20"/>
        </w:rPr>
        <w:t xml:space="preserve"> </w:t>
      </w:r>
      <w:r w:rsidRPr="00F05083">
        <w:rPr>
          <w:color w:val="323E4F" w:themeColor="text2" w:themeShade="BF"/>
          <w:sz w:val="20"/>
        </w:rPr>
        <w:t>Limited, a company registered in England. The subsidiary was used for non-primary purpose trading activities. Keith Felton, Heather Goodhew and Sharon Petrie were directors of the subsidiary as well as trustees of Vision Foundation. On 30th September 2021, the subsidiary ceased trading and transferred all its assets to Vision Foundation.</w:t>
      </w:r>
    </w:p>
    <w:p w14:paraId="31459F95" w14:textId="5D678C4F" w:rsidR="00E67672" w:rsidRPr="00F05083" w:rsidRDefault="00E67672" w:rsidP="00BB3A94">
      <w:pPr>
        <w:spacing w:before="96" w:line="300" w:lineRule="auto"/>
        <w:ind w:left="307" w:right="743"/>
        <w:rPr>
          <w:color w:val="323E4F" w:themeColor="text2" w:themeShade="BF"/>
          <w:sz w:val="20"/>
        </w:rPr>
      </w:pPr>
      <w:r w:rsidRPr="00F05083">
        <w:rPr>
          <w:color w:val="323E4F" w:themeColor="text2" w:themeShade="BF"/>
          <w:sz w:val="20"/>
        </w:rPr>
        <w:t>All</w:t>
      </w:r>
      <w:r w:rsidRPr="00F05083">
        <w:rPr>
          <w:color w:val="323E4F" w:themeColor="text2" w:themeShade="BF"/>
          <w:spacing w:val="-5"/>
          <w:sz w:val="20"/>
        </w:rPr>
        <w:t xml:space="preserve"> </w:t>
      </w:r>
      <w:r w:rsidRPr="00F05083">
        <w:rPr>
          <w:color w:val="323E4F" w:themeColor="text2" w:themeShade="BF"/>
          <w:sz w:val="20"/>
        </w:rPr>
        <w:t>activities</w:t>
      </w:r>
      <w:r w:rsidRPr="00F05083">
        <w:rPr>
          <w:color w:val="323E4F" w:themeColor="text2" w:themeShade="BF"/>
          <w:spacing w:val="-5"/>
          <w:sz w:val="20"/>
        </w:rPr>
        <w:t xml:space="preserve"> </w:t>
      </w:r>
      <w:r w:rsidRPr="00F05083">
        <w:rPr>
          <w:color w:val="323E4F" w:themeColor="text2" w:themeShade="BF"/>
          <w:sz w:val="20"/>
        </w:rPr>
        <w:t>have</w:t>
      </w:r>
      <w:r w:rsidRPr="00F05083">
        <w:rPr>
          <w:color w:val="323E4F" w:themeColor="text2" w:themeShade="BF"/>
          <w:spacing w:val="-5"/>
          <w:sz w:val="20"/>
        </w:rPr>
        <w:t xml:space="preserve"> </w:t>
      </w:r>
      <w:r w:rsidRPr="00F05083">
        <w:rPr>
          <w:color w:val="323E4F" w:themeColor="text2" w:themeShade="BF"/>
          <w:sz w:val="20"/>
        </w:rPr>
        <w:t>been</w:t>
      </w:r>
      <w:r w:rsidRPr="00F05083">
        <w:rPr>
          <w:color w:val="323E4F" w:themeColor="text2" w:themeShade="BF"/>
          <w:spacing w:val="-5"/>
          <w:sz w:val="20"/>
        </w:rPr>
        <w:t xml:space="preserve"> </w:t>
      </w:r>
      <w:r w:rsidRPr="00F05083">
        <w:rPr>
          <w:color w:val="323E4F" w:themeColor="text2" w:themeShade="BF"/>
          <w:sz w:val="20"/>
        </w:rPr>
        <w:t>consolidated</w:t>
      </w:r>
      <w:r w:rsidRPr="00F05083">
        <w:rPr>
          <w:color w:val="323E4F" w:themeColor="text2" w:themeShade="BF"/>
          <w:spacing w:val="-5"/>
          <w:sz w:val="20"/>
        </w:rPr>
        <w:t xml:space="preserve"> </w:t>
      </w:r>
      <w:r w:rsidRPr="00F05083">
        <w:rPr>
          <w:color w:val="323E4F" w:themeColor="text2" w:themeShade="BF"/>
          <w:sz w:val="20"/>
        </w:rPr>
        <w:t>on</w:t>
      </w:r>
      <w:r w:rsidRPr="00F05083">
        <w:rPr>
          <w:color w:val="323E4F" w:themeColor="text2" w:themeShade="BF"/>
          <w:spacing w:val="-5"/>
          <w:sz w:val="20"/>
        </w:rPr>
        <w:t xml:space="preserve"> </w:t>
      </w:r>
      <w:r w:rsidRPr="00F05083">
        <w:rPr>
          <w:color w:val="323E4F" w:themeColor="text2" w:themeShade="BF"/>
          <w:sz w:val="20"/>
        </w:rPr>
        <w:t>a</w:t>
      </w:r>
      <w:r w:rsidRPr="00F05083">
        <w:rPr>
          <w:color w:val="323E4F" w:themeColor="text2" w:themeShade="BF"/>
          <w:spacing w:val="-5"/>
          <w:sz w:val="20"/>
        </w:rPr>
        <w:t xml:space="preserve"> </w:t>
      </w:r>
      <w:r w:rsidRPr="00F05083">
        <w:rPr>
          <w:color w:val="323E4F" w:themeColor="text2" w:themeShade="BF"/>
          <w:sz w:val="20"/>
        </w:rPr>
        <w:t>line</w:t>
      </w:r>
      <w:r w:rsidR="00BB3A94">
        <w:rPr>
          <w:color w:val="323E4F" w:themeColor="text2" w:themeShade="BF"/>
          <w:spacing w:val="-5"/>
          <w:sz w:val="20"/>
        </w:rPr>
        <w:t>-</w:t>
      </w:r>
      <w:r w:rsidRPr="00F05083">
        <w:rPr>
          <w:color w:val="323E4F" w:themeColor="text2" w:themeShade="BF"/>
          <w:sz w:val="20"/>
        </w:rPr>
        <w:t>by</w:t>
      </w:r>
      <w:r w:rsidR="00BB3A94">
        <w:rPr>
          <w:color w:val="323E4F" w:themeColor="text2" w:themeShade="BF"/>
          <w:spacing w:val="-5"/>
          <w:sz w:val="20"/>
        </w:rPr>
        <w:t>-</w:t>
      </w:r>
      <w:r w:rsidRPr="00F05083">
        <w:rPr>
          <w:color w:val="323E4F" w:themeColor="text2" w:themeShade="BF"/>
          <w:sz w:val="20"/>
        </w:rPr>
        <w:t>line</w:t>
      </w:r>
      <w:r w:rsidRPr="00F05083">
        <w:rPr>
          <w:color w:val="323E4F" w:themeColor="text2" w:themeShade="BF"/>
          <w:spacing w:val="-5"/>
          <w:sz w:val="20"/>
        </w:rPr>
        <w:t xml:space="preserve"> </w:t>
      </w:r>
      <w:r w:rsidRPr="00F05083">
        <w:rPr>
          <w:color w:val="323E4F" w:themeColor="text2" w:themeShade="BF"/>
          <w:sz w:val="20"/>
        </w:rPr>
        <w:t>basis</w:t>
      </w:r>
      <w:r w:rsidRPr="00F05083">
        <w:rPr>
          <w:color w:val="323E4F" w:themeColor="text2" w:themeShade="BF"/>
          <w:spacing w:val="-5"/>
          <w:sz w:val="20"/>
        </w:rPr>
        <w:t xml:space="preserve"> </w:t>
      </w:r>
      <w:r w:rsidRPr="00F05083">
        <w:rPr>
          <w:color w:val="323E4F" w:themeColor="text2" w:themeShade="BF"/>
          <w:sz w:val="20"/>
        </w:rPr>
        <w:t>in</w:t>
      </w:r>
      <w:r w:rsidRPr="00F05083">
        <w:rPr>
          <w:color w:val="323E4F" w:themeColor="text2" w:themeShade="BF"/>
          <w:spacing w:val="-5"/>
          <w:sz w:val="20"/>
        </w:rPr>
        <w:t xml:space="preserve"> </w:t>
      </w:r>
      <w:r w:rsidRPr="00F05083">
        <w:rPr>
          <w:color w:val="323E4F" w:themeColor="text2" w:themeShade="BF"/>
          <w:sz w:val="20"/>
        </w:rPr>
        <w:t>the</w:t>
      </w:r>
      <w:r w:rsidRPr="00F05083">
        <w:rPr>
          <w:color w:val="323E4F" w:themeColor="text2" w:themeShade="BF"/>
          <w:spacing w:val="-5"/>
          <w:sz w:val="20"/>
        </w:rPr>
        <w:t xml:space="preserve"> </w:t>
      </w:r>
      <w:r w:rsidRPr="00F05083">
        <w:rPr>
          <w:color w:val="323E4F" w:themeColor="text2" w:themeShade="BF"/>
          <w:sz w:val="20"/>
        </w:rPr>
        <w:t>statement</w:t>
      </w:r>
      <w:r w:rsidRPr="00F05083">
        <w:rPr>
          <w:color w:val="323E4F" w:themeColor="text2" w:themeShade="BF"/>
          <w:spacing w:val="-5"/>
          <w:sz w:val="20"/>
        </w:rPr>
        <w:t xml:space="preserve"> </w:t>
      </w:r>
      <w:r w:rsidRPr="00F05083">
        <w:rPr>
          <w:color w:val="323E4F" w:themeColor="text2" w:themeShade="BF"/>
          <w:sz w:val="20"/>
        </w:rPr>
        <w:t>of</w:t>
      </w:r>
      <w:r w:rsidRPr="00F05083">
        <w:rPr>
          <w:color w:val="323E4F" w:themeColor="text2" w:themeShade="BF"/>
          <w:spacing w:val="-5"/>
          <w:sz w:val="20"/>
        </w:rPr>
        <w:t xml:space="preserve"> </w:t>
      </w:r>
      <w:r w:rsidRPr="00F05083">
        <w:rPr>
          <w:color w:val="323E4F" w:themeColor="text2" w:themeShade="BF"/>
          <w:sz w:val="20"/>
        </w:rPr>
        <w:t>financial</w:t>
      </w:r>
      <w:r w:rsidRPr="00F05083">
        <w:rPr>
          <w:color w:val="323E4F" w:themeColor="text2" w:themeShade="BF"/>
          <w:spacing w:val="-5"/>
          <w:sz w:val="20"/>
        </w:rPr>
        <w:t xml:space="preserve"> </w:t>
      </w:r>
      <w:r w:rsidRPr="00F05083">
        <w:rPr>
          <w:color w:val="323E4F" w:themeColor="text2" w:themeShade="BF"/>
          <w:sz w:val="20"/>
        </w:rPr>
        <w:t>activities.</w:t>
      </w:r>
      <w:r w:rsidRPr="00F05083">
        <w:rPr>
          <w:color w:val="323E4F" w:themeColor="text2" w:themeShade="BF"/>
          <w:spacing w:val="-5"/>
          <w:sz w:val="20"/>
        </w:rPr>
        <w:t xml:space="preserve"> </w:t>
      </w:r>
      <w:r w:rsidRPr="00F05083">
        <w:rPr>
          <w:color w:val="323E4F" w:themeColor="text2" w:themeShade="BF"/>
          <w:sz w:val="20"/>
        </w:rPr>
        <w:t>Available</w:t>
      </w:r>
      <w:r w:rsidRPr="00F05083">
        <w:rPr>
          <w:color w:val="323E4F" w:themeColor="text2" w:themeShade="BF"/>
          <w:spacing w:val="-5"/>
          <w:sz w:val="20"/>
        </w:rPr>
        <w:t xml:space="preserve"> </w:t>
      </w:r>
      <w:r w:rsidRPr="00F05083">
        <w:rPr>
          <w:color w:val="323E4F" w:themeColor="text2" w:themeShade="BF"/>
          <w:sz w:val="20"/>
        </w:rPr>
        <w:t>profits</w:t>
      </w:r>
      <w:r w:rsidRPr="00F05083">
        <w:rPr>
          <w:color w:val="323E4F" w:themeColor="text2" w:themeShade="BF"/>
          <w:spacing w:val="-5"/>
          <w:sz w:val="20"/>
        </w:rPr>
        <w:t xml:space="preserve"> </w:t>
      </w:r>
      <w:r w:rsidRPr="00F05083">
        <w:rPr>
          <w:color w:val="323E4F" w:themeColor="text2" w:themeShade="BF"/>
          <w:sz w:val="20"/>
        </w:rPr>
        <w:t>are distributed to the charitable company. A summary of the results of the subsidiary is shown below:</w:t>
      </w:r>
    </w:p>
    <w:p w14:paraId="5707E547" w14:textId="77777777" w:rsidR="00E67672" w:rsidRPr="00F05083" w:rsidRDefault="00E67672" w:rsidP="00E67672">
      <w:pPr>
        <w:pStyle w:val="BodyText"/>
        <w:spacing w:before="10"/>
        <w:rPr>
          <w:color w:val="323E4F" w:themeColor="text2" w:themeShade="BF"/>
          <w:sz w:val="19"/>
        </w:rPr>
      </w:pPr>
    </w:p>
    <w:tbl>
      <w:tblPr>
        <w:tblW w:w="9325" w:type="dxa"/>
        <w:tblInd w:w="314"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5782"/>
        <w:gridCol w:w="1842"/>
        <w:gridCol w:w="1701"/>
      </w:tblGrid>
      <w:tr w:rsidR="00E67672" w:rsidRPr="00F05083" w14:paraId="5642D835" w14:textId="77777777" w:rsidTr="00F71192">
        <w:trPr>
          <w:trHeight w:val="656"/>
        </w:trPr>
        <w:tc>
          <w:tcPr>
            <w:tcW w:w="5782" w:type="dxa"/>
            <w:tcBorders>
              <w:top w:val="nil"/>
              <w:left w:val="nil"/>
              <w:right w:val="single" w:sz="18" w:space="0" w:color="FFFFFF"/>
            </w:tcBorders>
          </w:tcPr>
          <w:p w14:paraId="64F3BFF0" w14:textId="77777777" w:rsidR="00E67672" w:rsidRPr="00F05083" w:rsidRDefault="00E67672" w:rsidP="00B86631">
            <w:pPr>
              <w:pStyle w:val="TableParagraph"/>
              <w:rPr>
                <w:rFonts w:ascii="Times New Roman"/>
                <w:color w:val="323E4F" w:themeColor="text2" w:themeShade="BF"/>
              </w:rPr>
            </w:pPr>
          </w:p>
        </w:tc>
        <w:tc>
          <w:tcPr>
            <w:tcW w:w="1842" w:type="dxa"/>
            <w:tcBorders>
              <w:top w:val="nil"/>
              <w:left w:val="single" w:sz="18" w:space="0" w:color="FFFFFF"/>
              <w:right w:val="single" w:sz="18" w:space="0" w:color="FFFFFF"/>
            </w:tcBorders>
            <w:shd w:val="clear" w:color="auto" w:fill="E9EAEE"/>
          </w:tcPr>
          <w:p w14:paraId="761750A5" w14:textId="77777777" w:rsidR="00E67672" w:rsidRPr="00F05083" w:rsidRDefault="00E67672" w:rsidP="00BB3A94">
            <w:pPr>
              <w:pStyle w:val="TableParagraph"/>
              <w:spacing w:before="55" w:line="191" w:lineRule="exact"/>
              <w:ind w:right="55"/>
              <w:jc w:val="right"/>
              <w:rPr>
                <w:b/>
                <w:color w:val="323E4F" w:themeColor="text2" w:themeShade="BF"/>
              </w:rPr>
            </w:pPr>
            <w:r w:rsidRPr="00F05083">
              <w:rPr>
                <w:b/>
                <w:color w:val="323E4F" w:themeColor="text2" w:themeShade="BF"/>
              </w:rPr>
              <w:t>6</w:t>
            </w:r>
            <w:r w:rsidRPr="00F05083">
              <w:rPr>
                <w:b/>
                <w:color w:val="323E4F" w:themeColor="text2" w:themeShade="BF"/>
                <w:spacing w:val="-1"/>
              </w:rPr>
              <w:t xml:space="preserve"> </w:t>
            </w:r>
            <w:r w:rsidRPr="00F05083">
              <w:rPr>
                <w:b/>
                <w:color w:val="323E4F" w:themeColor="text2" w:themeShade="BF"/>
              </w:rPr>
              <w:t>months</w:t>
            </w:r>
            <w:r w:rsidRPr="00F05083">
              <w:rPr>
                <w:b/>
                <w:color w:val="323E4F" w:themeColor="text2" w:themeShade="BF"/>
                <w:spacing w:val="-1"/>
              </w:rPr>
              <w:t xml:space="preserve"> </w:t>
            </w:r>
            <w:r w:rsidRPr="00F05083">
              <w:rPr>
                <w:b/>
                <w:color w:val="323E4F" w:themeColor="text2" w:themeShade="BF"/>
              </w:rPr>
              <w:t xml:space="preserve">to </w:t>
            </w:r>
            <w:r w:rsidRPr="00F05083">
              <w:rPr>
                <w:b/>
                <w:color w:val="323E4F" w:themeColor="text2" w:themeShade="BF"/>
                <w:spacing w:val="-4"/>
              </w:rPr>
              <w:t>Sept</w:t>
            </w:r>
          </w:p>
          <w:p w14:paraId="777DD0CF" w14:textId="77777777" w:rsidR="00E67672" w:rsidRPr="00F05083" w:rsidRDefault="00E67672" w:rsidP="00BB3A94">
            <w:pPr>
              <w:pStyle w:val="TableParagraph"/>
              <w:spacing w:line="180" w:lineRule="exact"/>
              <w:ind w:right="55"/>
              <w:jc w:val="right"/>
              <w:rPr>
                <w:b/>
                <w:color w:val="323E4F" w:themeColor="text2" w:themeShade="BF"/>
              </w:rPr>
            </w:pPr>
            <w:r w:rsidRPr="00F05083">
              <w:rPr>
                <w:b/>
                <w:color w:val="323E4F" w:themeColor="text2" w:themeShade="BF"/>
                <w:spacing w:val="-4"/>
              </w:rPr>
              <w:t>2022</w:t>
            </w:r>
          </w:p>
          <w:p w14:paraId="30C0939B" w14:textId="77777777" w:rsidR="00E67672" w:rsidRPr="00F05083" w:rsidRDefault="00E67672" w:rsidP="00BB3A94">
            <w:pPr>
              <w:pStyle w:val="TableParagraph"/>
              <w:spacing w:line="191" w:lineRule="exact"/>
              <w:ind w:right="55"/>
              <w:jc w:val="right"/>
              <w:rPr>
                <w:b/>
                <w:color w:val="323E4F" w:themeColor="text2" w:themeShade="BF"/>
              </w:rPr>
            </w:pPr>
            <w:r w:rsidRPr="00F05083">
              <w:rPr>
                <w:b/>
                <w:color w:val="323E4F" w:themeColor="text2" w:themeShade="BF"/>
              </w:rPr>
              <w:t>£</w:t>
            </w:r>
          </w:p>
        </w:tc>
        <w:tc>
          <w:tcPr>
            <w:tcW w:w="1701" w:type="dxa"/>
            <w:tcBorders>
              <w:top w:val="nil"/>
              <w:left w:val="single" w:sz="18" w:space="0" w:color="FFFFFF"/>
              <w:right w:val="nil"/>
            </w:tcBorders>
          </w:tcPr>
          <w:p w14:paraId="66EB6544" w14:textId="77777777" w:rsidR="00E67672" w:rsidRPr="00F05083" w:rsidRDefault="00E67672" w:rsidP="00BB3A94">
            <w:pPr>
              <w:pStyle w:val="TableParagraph"/>
              <w:spacing w:before="56" w:line="191" w:lineRule="exact"/>
              <w:ind w:right="75"/>
              <w:jc w:val="right"/>
              <w:rPr>
                <w:color w:val="323E4F" w:themeColor="text2" w:themeShade="BF"/>
              </w:rPr>
            </w:pPr>
            <w:r w:rsidRPr="00F05083">
              <w:rPr>
                <w:color w:val="323E4F" w:themeColor="text2" w:themeShade="BF"/>
              </w:rPr>
              <w:t>12</w:t>
            </w:r>
            <w:r w:rsidRPr="00F05083">
              <w:rPr>
                <w:color w:val="323E4F" w:themeColor="text2" w:themeShade="BF"/>
                <w:spacing w:val="-3"/>
              </w:rPr>
              <w:t xml:space="preserve"> </w:t>
            </w:r>
            <w:r w:rsidRPr="00F05083">
              <w:rPr>
                <w:color w:val="323E4F" w:themeColor="text2" w:themeShade="BF"/>
              </w:rPr>
              <w:t xml:space="preserve">months to </w:t>
            </w:r>
            <w:r w:rsidRPr="00F05083">
              <w:rPr>
                <w:color w:val="323E4F" w:themeColor="text2" w:themeShade="BF"/>
                <w:spacing w:val="-5"/>
              </w:rPr>
              <w:t>Mar</w:t>
            </w:r>
          </w:p>
          <w:p w14:paraId="6F98D83D" w14:textId="77777777" w:rsidR="00E67672" w:rsidRPr="00F05083" w:rsidRDefault="00E67672" w:rsidP="00BB3A94">
            <w:pPr>
              <w:pStyle w:val="TableParagraph"/>
              <w:spacing w:line="180" w:lineRule="exact"/>
              <w:ind w:right="75"/>
              <w:jc w:val="right"/>
              <w:rPr>
                <w:color w:val="323E4F" w:themeColor="text2" w:themeShade="BF"/>
              </w:rPr>
            </w:pPr>
            <w:r w:rsidRPr="00F05083">
              <w:rPr>
                <w:color w:val="323E4F" w:themeColor="text2" w:themeShade="BF"/>
                <w:spacing w:val="-4"/>
              </w:rPr>
              <w:t>2021</w:t>
            </w:r>
          </w:p>
          <w:p w14:paraId="55AC83A3" w14:textId="77777777" w:rsidR="00E67672" w:rsidRPr="00F05083" w:rsidRDefault="00E67672" w:rsidP="00BB3A94">
            <w:pPr>
              <w:pStyle w:val="TableParagraph"/>
              <w:spacing w:line="191" w:lineRule="exact"/>
              <w:ind w:right="75"/>
              <w:jc w:val="right"/>
              <w:rPr>
                <w:color w:val="323E4F" w:themeColor="text2" w:themeShade="BF"/>
              </w:rPr>
            </w:pPr>
            <w:r w:rsidRPr="00F05083">
              <w:rPr>
                <w:color w:val="323E4F" w:themeColor="text2" w:themeShade="BF"/>
              </w:rPr>
              <w:t>£</w:t>
            </w:r>
          </w:p>
        </w:tc>
      </w:tr>
      <w:tr w:rsidR="00E67672" w:rsidRPr="00F05083" w14:paraId="64727071" w14:textId="77777777" w:rsidTr="00F71192">
        <w:trPr>
          <w:trHeight w:val="458"/>
        </w:trPr>
        <w:tc>
          <w:tcPr>
            <w:tcW w:w="5782" w:type="dxa"/>
            <w:tcBorders>
              <w:left w:val="nil"/>
              <w:bottom w:val="nil"/>
              <w:right w:val="single" w:sz="18" w:space="0" w:color="FFFFFF"/>
            </w:tcBorders>
          </w:tcPr>
          <w:p w14:paraId="5D6D5AD8" w14:textId="77777777" w:rsidR="00E67672" w:rsidRPr="00F05083" w:rsidRDefault="00E67672" w:rsidP="00B86631">
            <w:pPr>
              <w:pStyle w:val="TableParagraph"/>
              <w:spacing w:before="6"/>
              <w:rPr>
                <w:color w:val="323E4F" w:themeColor="text2" w:themeShade="BF"/>
              </w:rPr>
            </w:pPr>
          </w:p>
          <w:p w14:paraId="4742F865" w14:textId="77777777" w:rsidR="00E67672" w:rsidRPr="00F05083" w:rsidRDefault="00E67672" w:rsidP="00B86631">
            <w:pPr>
              <w:pStyle w:val="TableParagraph"/>
              <w:ind w:left="77"/>
              <w:rPr>
                <w:color w:val="323E4F" w:themeColor="text2" w:themeShade="BF"/>
              </w:rPr>
            </w:pPr>
            <w:r w:rsidRPr="00F05083">
              <w:rPr>
                <w:color w:val="323E4F" w:themeColor="text2" w:themeShade="BF"/>
                <w:spacing w:val="-2"/>
              </w:rPr>
              <w:t>Turnover</w:t>
            </w:r>
          </w:p>
        </w:tc>
        <w:tc>
          <w:tcPr>
            <w:tcW w:w="1842" w:type="dxa"/>
            <w:tcBorders>
              <w:left w:val="single" w:sz="18" w:space="0" w:color="FFFFFF"/>
              <w:bottom w:val="nil"/>
              <w:right w:val="single" w:sz="18" w:space="0" w:color="FFFFFF"/>
            </w:tcBorders>
            <w:shd w:val="clear" w:color="auto" w:fill="E9EAEE"/>
          </w:tcPr>
          <w:p w14:paraId="6F40120E" w14:textId="77777777" w:rsidR="00E67672" w:rsidRPr="00F05083" w:rsidRDefault="00E67672" w:rsidP="00BB3A94">
            <w:pPr>
              <w:pStyle w:val="TableParagraph"/>
              <w:spacing w:before="5"/>
              <w:jc w:val="right"/>
              <w:rPr>
                <w:color w:val="323E4F" w:themeColor="text2" w:themeShade="BF"/>
              </w:rPr>
            </w:pPr>
          </w:p>
          <w:p w14:paraId="08019B59" w14:textId="77777777" w:rsidR="00E67672" w:rsidRPr="00F05083" w:rsidRDefault="00E67672" w:rsidP="00BB3A94">
            <w:pPr>
              <w:pStyle w:val="TableParagraph"/>
              <w:ind w:right="55"/>
              <w:jc w:val="right"/>
              <w:rPr>
                <w:b/>
                <w:color w:val="323E4F" w:themeColor="text2" w:themeShade="BF"/>
              </w:rPr>
            </w:pPr>
            <w:r w:rsidRPr="00F05083">
              <w:rPr>
                <w:b/>
                <w:color w:val="323E4F" w:themeColor="text2" w:themeShade="BF"/>
                <w:spacing w:val="-2"/>
              </w:rPr>
              <w:t>525,309</w:t>
            </w:r>
          </w:p>
        </w:tc>
        <w:tc>
          <w:tcPr>
            <w:tcW w:w="1701" w:type="dxa"/>
            <w:tcBorders>
              <w:left w:val="single" w:sz="18" w:space="0" w:color="FFFFFF"/>
              <w:bottom w:val="nil"/>
              <w:right w:val="nil"/>
            </w:tcBorders>
          </w:tcPr>
          <w:p w14:paraId="40B16D57" w14:textId="77777777" w:rsidR="00E67672" w:rsidRPr="00F05083" w:rsidRDefault="00E67672" w:rsidP="00BB3A94">
            <w:pPr>
              <w:pStyle w:val="TableParagraph"/>
              <w:spacing w:before="6"/>
              <w:jc w:val="right"/>
              <w:rPr>
                <w:color w:val="323E4F" w:themeColor="text2" w:themeShade="BF"/>
              </w:rPr>
            </w:pPr>
          </w:p>
          <w:p w14:paraId="71BC6B6F" w14:textId="77777777" w:rsidR="00E67672" w:rsidRPr="00F05083" w:rsidRDefault="00E67672" w:rsidP="00BB3A94">
            <w:pPr>
              <w:pStyle w:val="TableParagraph"/>
              <w:ind w:right="75"/>
              <w:jc w:val="right"/>
              <w:rPr>
                <w:color w:val="323E4F" w:themeColor="text2" w:themeShade="BF"/>
              </w:rPr>
            </w:pPr>
            <w:r w:rsidRPr="00F05083">
              <w:rPr>
                <w:color w:val="323E4F" w:themeColor="text2" w:themeShade="BF"/>
                <w:spacing w:val="-2"/>
              </w:rPr>
              <w:t>645,341</w:t>
            </w:r>
          </w:p>
        </w:tc>
      </w:tr>
      <w:tr w:rsidR="00E67672" w:rsidRPr="00F05083" w14:paraId="6C59DEFB" w14:textId="77777777" w:rsidTr="00F71192">
        <w:trPr>
          <w:trHeight w:val="441"/>
        </w:trPr>
        <w:tc>
          <w:tcPr>
            <w:tcW w:w="5782" w:type="dxa"/>
            <w:tcBorders>
              <w:top w:val="nil"/>
              <w:left w:val="nil"/>
              <w:bottom w:val="single" w:sz="4" w:space="0" w:color="28357F"/>
              <w:right w:val="single" w:sz="18" w:space="0" w:color="FFFFFF"/>
            </w:tcBorders>
          </w:tcPr>
          <w:p w14:paraId="15508747"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Cost</w:t>
            </w:r>
            <w:r w:rsidRPr="00F05083">
              <w:rPr>
                <w:color w:val="323E4F" w:themeColor="text2" w:themeShade="BF"/>
                <w:spacing w:val="-2"/>
              </w:rPr>
              <w:t xml:space="preserve"> </w:t>
            </w:r>
            <w:r w:rsidRPr="00F05083">
              <w:rPr>
                <w:color w:val="323E4F" w:themeColor="text2" w:themeShade="BF"/>
              </w:rPr>
              <w:t>of</w:t>
            </w:r>
            <w:r w:rsidRPr="00F05083">
              <w:rPr>
                <w:color w:val="323E4F" w:themeColor="text2" w:themeShade="BF"/>
                <w:spacing w:val="-2"/>
              </w:rPr>
              <w:t xml:space="preserve"> </w:t>
            </w:r>
            <w:r w:rsidRPr="00F05083">
              <w:rPr>
                <w:color w:val="323E4F" w:themeColor="text2" w:themeShade="BF"/>
                <w:spacing w:val="-4"/>
              </w:rPr>
              <w:t>sales</w:t>
            </w:r>
          </w:p>
        </w:tc>
        <w:tc>
          <w:tcPr>
            <w:tcW w:w="1842" w:type="dxa"/>
            <w:tcBorders>
              <w:top w:val="nil"/>
              <w:left w:val="single" w:sz="18" w:space="0" w:color="FFFFFF"/>
              <w:bottom w:val="single" w:sz="4" w:space="0" w:color="28357F"/>
              <w:right w:val="single" w:sz="18" w:space="0" w:color="FFFFFF"/>
            </w:tcBorders>
            <w:shd w:val="clear" w:color="auto" w:fill="E9EAEE"/>
          </w:tcPr>
          <w:p w14:paraId="4D627BAB" w14:textId="77777777" w:rsidR="00E67672" w:rsidRPr="00F05083" w:rsidRDefault="00E67672" w:rsidP="00BB3A94">
            <w:pPr>
              <w:pStyle w:val="TableParagraph"/>
              <w:spacing w:before="48"/>
              <w:ind w:right="55"/>
              <w:jc w:val="right"/>
              <w:rPr>
                <w:b/>
                <w:color w:val="323E4F" w:themeColor="text2" w:themeShade="BF"/>
              </w:rPr>
            </w:pPr>
            <w:r w:rsidRPr="00F05083">
              <w:rPr>
                <w:b/>
                <w:color w:val="323E4F" w:themeColor="text2" w:themeShade="BF"/>
                <w:spacing w:val="-2"/>
              </w:rPr>
              <w:t>(411,918)</w:t>
            </w:r>
          </w:p>
        </w:tc>
        <w:tc>
          <w:tcPr>
            <w:tcW w:w="1701" w:type="dxa"/>
            <w:tcBorders>
              <w:top w:val="nil"/>
              <w:left w:val="single" w:sz="18" w:space="0" w:color="FFFFFF"/>
              <w:bottom w:val="single" w:sz="4" w:space="0" w:color="28357F"/>
              <w:right w:val="nil"/>
            </w:tcBorders>
          </w:tcPr>
          <w:p w14:paraId="562F36E5" w14:textId="77777777" w:rsidR="00E67672" w:rsidRPr="00F05083" w:rsidRDefault="00E67672" w:rsidP="00BB3A94">
            <w:pPr>
              <w:pStyle w:val="TableParagraph"/>
              <w:spacing w:before="48"/>
              <w:ind w:right="75"/>
              <w:jc w:val="right"/>
              <w:rPr>
                <w:color w:val="323E4F" w:themeColor="text2" w:themeShade="BF"/>
              </w:rPr>
            </w:pPr>
            <w:r w:rsidRPr="00F05083">
              <w:rPr>
                <w:color w:val="323E4F" w:themeColor="text2" w:themeShade="BF"/>
                <w:spacing w:val="-2"/>
              </w:rPr>
              <w:t>(754,519)</w:t>
            </w:r>
          </w:p>
        </w:tc>
      </w:tr>
      <w:tr w:rsidR="00E67672" w:rsidRPr="00F05083" w14:paraId="5DF4BA54" w14:textId="77777777" w:rsidTr="00F71192">
        <w:trPr>
          <w:trHeight w:val="456"/>
        </w:trPr>
        <w:tc>
          <w:tcPr>
            <w:tcW w:w="5782" w:type="dxa"/>
            <w:tcBorders>
              <w:top w:val="single" w:sz="4" w:space="0" w:color="28357F"/>
              <w:left w:val="nil"/>
              <w:bottom w:val="nil"/>
              <w:right w:val="single" w:sz="18" w:space="0" w:color="FFFFFF"/>
            </w:tcBorders>
          </w:tcPr>
          <w:p w14:paraId="4ECC43AF" w14:textId="77777777" w:rsidR="00E67672" w:rsidRPr="00F05083" w:rsidRDefault="00E67672" w:rsidP="00B86631">
            <w:pPr>
              <w:pStyle w:val="TableParagraph"/>
              <w:spacing w:before="3"/>
              <w:rPr>
                <w:color w:val="323E4F" w:themeColor="text2" w:themeShade="BF"/>
              </w:rPr>
            </w:pPr>
          </w:p>
          <w:p w14:paraId="0D4D7E33" w14:textId="77777777" w:rsidR="00E67672" w:rsidRPr="00F05083" w:rsidRDefault="00E67672" w:rsidP="00B86631">
            <w:pPr>
              <w:pStyle w:val="TableParagraph"/>
              <w:ind w:left="77"/>
              <w:rPr>
                <w:color w:val="323E4F" w:themeColor="text2" w:themeShade="BF"/>
              </w:rPr>
            </w:pPr>
            <w:r w:rsidRPr="00F05083">
              <w:rPr>
                <w:color w:val="323E4F" w:themeColor="text2" w:themeShade="BF"/>
              </w:rPr>
              <w:t>Gross</w:t>
            </w:r>
            <w:r w:rsidRPr="00F05083">
              <w:rPr>
                <w:color w:val="323E4F" w:themeColor="text2" w:themeShade="BF"/>
                <w:spacing w:val="-2"/>
              </w:rPr>
              <w:t xml:space="preserve"> profit</w:t>
            </w:r>
          </w:p>
        </w:tc>
        <w:tc>
          <w:tcPr>
            <w:tcW w:w="1842" w:type="dxa"/>
            <w:tcBorders>
              <w:top w:val="single" w:sz="4" w:space="0" w:color="28357F"/>
              <w:left w:val="single" w:sz="18" w:space="0" w:color="FFFFFF"/>
              <w:bottom w:val="nil"/>
              <w:right w:val="single" w:sz="18" w:space="0" w:color="FFFFFF"/>
            </w:tcBorders>
            <w:shd w:val="clear" w:color="auto" w:fill="E9EAEE"/>
          </w:tcPr>
          <w:p w14:paraId="70EF1409" w14:textId="77777777" w:rsidR="00E67672" w:rsidRPr="00F05083" w:rsidRDefault="00E67672" w:rsidP="00BB3A94">
            <w:pPr>
              <w:pStyle w:val="TableParagraph"/>
              <w:spacing w:before="2"/>
              <w:jc w:val="right"/>
              <w:rPr>
                <w:color w:val="323E4F" w:themeColor="text2" w:themeShade="BF"/>
              </w:rPr>
            </w:pPr>
          </w:p>
          <w:p w14:paraId="1EE08F3D" w14:textId="77777777" w:rsidR="00E67672" w:rsidRPr="00F05083" w:rsidRDefault="00E67672" w:rsidP="00BB3A94">
            <w:pPr>
              <w:pStyle w:val="TableParagraph"/>
              <w:spacing w:before="1"/>
              <w:ind w:right="55"/>
              <w:jc w:val="right"/>
              <w:rPr>
                <w:b/>
                <w:color w:val="323E4F" w:themeColor="text2" w:themeShade="BF"/>
              </w:rPr>
            </w:pPr>
            <w:r w:rsidRPr="00F05083">
              <w:rPr>
                <w:b/>
                <w:color w:val="323E4F" w:themeColor="text2" w:themeShade="BF"/>
                <w:spacing w:val="-2"/>
              </w:rPr>
              <w:t>113,392</w:t>
            </w:r>
          </w:p>
        </w:tc>
        <w:tc>
          <w:tcPr>
            <w:tcW w:w="1701" w:type="dxa"/>
            <w:tcBorders>
              <w:top w:val="single" w:sz="4" w:space="0" w:color="28357F"/>
              <w:left w:val="single" w:sz="18" w:space="0" w:color="FFFFFF"/>
              <w:bottom w:val="nil"/>
              <w:right w:val="nil"/>
            </w:tcBorders>
          </w:tcPr>
          <w:p w14:paraId="27E3D547" w14:textId="77777777" w:rsidR="00E67672" w:rsidRPr="00F05083" w:rsidRDefault="00E67672" w:rsidP="00BB3A94">
            <w:pPr>
              <w:pStyle w:val="TableParagraph"/>
              <w:spacing w:before="3"/>
              <w:jc w:val="right"/>
              <w:rPr>
                <w:color w:val="323E4F" w:themeColor="text2" w:themeShade="BF"/>
              </w:rPr>
            </w:pPr>
          </w:p>
          <w:p w14:paraId="6A79CE85" w14:textId="77777777" w:rsidR="00E67672" w:rsidRPr="00F05083" w:rsidRDefault="00E67672" w:rsidP="00BB3A94">
            <w:pPr>
              <w:pStyle w:val="TableParagraph"/>
              <w:ind w:right="75"/>
              <w:jc w:val="right"/>
              <w:rPr>
                <w:color w:val="323E4F" w:themeColor="text2" w:themeShade="BF"/>
              </w:rPr>
            </w:pPr>
            <w:r w:rsidRPr="00F05083">
              <w:rPr>
                <w:color w:val="323E4F" w:themeColor="text2" w:themeShade="BF"/>
                <w:spacing w:val="-2"/>
              </w:rPr>
              <w:t>(109,178)</w:t>
            </w:r>
          </w:p>
        </w:tc>
      </w:tr>
      <w:tr w:rsidR="00E67672" w:rsidRPr="00F05083" w14:paraId="15E7D819" w14:textId="77777777" w:rsidTr="00F71192">
        <w:trPr>
          <w:trHeight w:val="476"/>
        </w:trPr>
        <w:tc>
          <w:tcPr>
            <w:tcW w:w="5782" w:type="dxa"/>
            <w:tcBorders>
              <w:top w:val="nil"/>
              <w:left w:val="nil"/>
              <w:bottom w:val="single" w:sz="4" w:space="0" w:color="28357F"/>
              <w:right w:val="single" w:sz="18" w:space="0" w:color="FFFFFF"/>
            </w:tcBorders>
          </w:tcPr>
          <w:p w14:paraId="109D0594"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Administrative</w:t>
            </w:r>
            <w:r w:rsidRPr="00F05083">
              <w:rPr>
                <w:color w:val="323E4F" w:themeColor="text2" w:themeShade="BF"/>
                <w:spacing w:val="-9"/>
              </w:rPr>
              <w:t xml:space="preserve"> </w:t>
            </w:r>
            <w:r w:rsidRPr="00F05083">
              <w:rPr>
                <w:color w:val="323E4F" w:themeColor="text2" w:themeShade="BF"/>
                <w:spacing w:val="-2"/>
              </w:rPr>
              <w:t>expenses</w:t>
            </w:r>
          </w:p>
        </w:tc>
        <w:tc>
          <w:tcPr>
            <w:tcW w:w="1842" w:type="dxa"/>
            <w:tcBorders>
              <w:top w:val="nil"/>
              <w:left w:val="single" w:sz="18" w:space="0" w:color="FFFFFF"/>
              <w:bottom w:val="single" w:sz="4" w:space="0" w:color="28357F"/>
              <w:right w:val="single" w:sz="18" w:space="0" w:color="FFFFFF"/>
            </w:tcBorders>
            <w:shd w:val="clear" w:color="auto" w:fill="E9EAEE"/>
          </w:tcPr>
          <w:p w14:paraId="72EBC92B" w14:textId="77777777" w:rsidR="00E67672" w:rsidRPr="00F05083" w:rsidRDefault="00E67672" w:rsidP="00BB3A94">
            <w:pPr>
              <w:pStyle w:val="TableParagraph"/>
              <w:spacing w:before="48"/>
              <w:ind w:right="55"/>
              <w:jc w:val="right"/>
              <w:rPr>
                <w:b/>
                <w:color w:val="323E4F" w:themeColor="text2" w:themeShade="BF"/>
              </w:rPr>
            </w:pPr>
            <w:r w:rsidRPr="00F05083">
              <w:rPr>
                <w:b/>
                <w:color w:val="323E4F" w:themeColor="text2" w:themeShade="BF"/>
                <w:spacing w:val="-2"/>
              </w:rPr>
              <w:t>(27,112)</w:t>
            </w:r>
          </w:p>
        </w:tc>
        <w:tc>
          <w:tcPr>
            <w:tcW w:w="1701" w:type="dxa"/>
            <w:tcBorders>
              <w:top w:val="nil"/>
              <w:left w:val="single" w:sz="18" w:space="0" w:color="FFFFFF"/>
              <w:bottom w:val="single" w:sz="4" w:space="0" w:color="28357F"/>
              <w:right w:val="nil"/>
            </w:tcBorders>
          </w:tcPr>
          <w:p w14:paraId="5A915E9F" w14:textId="77777777" w:rsidR="00E67672" w:rsidRPr="00F05083" w:rsidRDefault="00E67672" w:rsidP="00BB3A94">
            <w:pPr>
              <w:pStyle w:val="TableParagraph"/>
              <w:spacing w:before="48"/>
              <w:ind w:right="75"/>
              <w:jc w:val="right"/>
              <w:rPr>
                <w:color w:val="323E4F" w:themeColor="text2" w:themeShade="BF"/>
              </w:rPr>
            </w:pPr>
            <w:r w:rsidRPr="00F05083">
              <w:rPr>
                <w:color w:val="323E4F" w:themeColor="text2" w:themeShade="BF"/>
                <w:spacing w:val="-2"/>
              </w:rPr>
              <w:t>(56,027)</w:t>
            </w:r>
          </w:p>
        </w:tc>
      </w:tr>
      <w:tr w:rsidR="00E67672" w:rsidRPr="00F05083" w14:paraId="458E6DCB" w14:textId="77777777" w:rsidTr="00F71192">
        <w:trPr>
          <w:trHeight w:val="456"/>
        </w:trPr>
        <w:tc>
          <w:tcPr>
            <w:tcW w:w="5782" w:type="dxa"/>
            <w:tcBorders>
              <w:top w:val="single" w:sz="4" w:space="0" w:color="28357F"/>
              <w:left w:val="nil"/>
              <w:bottom w:val="nil"/>
              <w:right w:val="single" w:sz="18" w:space="0" w:color="FFFFFF"/>
            </w:tcBorders>
          </w:tcPr>
          <w:p w14:paraId="7A5A04DB" w14:textId="77777777" w:rsidR="00E67672" w:rsidRPr="00F05083" w:rsidRDefault="00E67672" w:rsidP="00B86631">
            <w:pPr>
              <w:pStyle w:val="TableParagraph"/>
              <w:spacing w:before="3"/>
              <w:rPr>
                <w:color w:val="323E4F" w:themeColor="text2" w:themeShade="BF"/>
              </w:rPr>
            </w:pPr>
          </w:p>
          <w:p w14:paraId="6A79343A" w14:textId="77777777" w:rsidR="00E67672" w:rsidRPr="00F05083" w:rsidRDefault="00E67672" w:rsidP="00B86631">
            <w:pPr>
              <w:pStyle w:val="TableParagraph"/>
              <w:ind w:left="77"/>
              <w:rPr>
                <w:color w:val="323E4F" w:themeColor="text2" w:themeShade="BF"/>
              </w:rPr>
            </w:pPr>
            <w:r w:rsidRPr="00F05083">
              <w:rPr>
                <w:color w:val="323E4F" w:themeColor="text2" w:themeShade="BF"/>
              </w:rPr>
              <w:t>Profit</w:t>
            </w:r>
            <w:r w:rsidRPr="00F05083">
              <w:rPr>
                <w:color w:val="323E4F" w:themeColor="text2" w:themeShade="BF"/>
                <w:spacing w:val="-5"/>
              </w:rPr>
              <w:t xml:space="preserve"> </w:t>
            </w:r>
            <w:r w:rsidRPr="00F05083">
              <w:rPr>
                <w:color w:val="323E4F" w:themeColor="text2" w:themeShade="BF"/>
              </w:rPr>
              <w:t>/</w:t>
            </w:r>
            <w:r w:rsidRPr="00F05083">
              <w:rPr>
                <w:color w:val="323E4F" w:themeColor="text2" w:themeShade="BF"/>
                <w:spacing w:val="-4"/>
              </w:rPr>
              <w:t xml:space="preserve"> </w:t>
            </w:r>
            <w:r w:rsidRPr="00F05083">
              <w:rPr>
                <w:color w:val="323E4F" w:themeColor="text2" w:themeShade="BF"/>
              </w:rPr>
              <w:t>(loss)</w:t>
            </w:r>
            <w:r w:rsidRPr="00F05083">
              <w:rPr>
                <w:color w:val="323E4F" w:themeColor="text2" w:themeShade="BF"/>
                <w:spacing w:val="-4"/>
              </w:rPr>
              <w:t xml:space="preserve"> </w:t>
            </w:r>
            <w:r w:rsidRPr="00F05083">
              <w:rPr>
                <w:color w:val="323E4F" w:themeColor="text2" w:themeShade="BF"/>
              </w:rPr>
              <w:t>on</w:t>
            </w:r>
            <w:r w:rsidRPr="00F05083">
              <w:rPr>
                <w:color w:val="323E4F" w:themeColor="text2" w:themeShade="BF"/>
                <w:spacing w:val="-4"/>
              </w:rPr>
              <w:t xml:space="preserve"> </w:t>
            </w:r>
            <w:r w:rsidRPr="00F05083">
              <w:rPr>
                <w:color w:val="323E4F" w:themeColor="text2" w:themeShade="BF"/>
              </w:rPr>
              <w:t>ordinary</w:t>
            </w:r>
            <w:r w:rsidRPr="00F05083">
              <w:rPr>
                <w:color w:val="323E4F" w:themeColor="text2" w:themeShade="BF"/>
                <w:spacing w:val="-5"/>
              </w:rPr>
              <w:t xml:space="preserve"> </w:t>
            </w:r>
            <w:r w:rsidRPr="00F05083">
              <w:rPr>
                <w:color w:val="323E4F" w:themeColor="text2" w:themeShade="BF"/>
              </w:rPr>
              <w:t>activities</w:t>
            </w:r>
            <w:r w:rsidRPr="00F05083">
              <w:rPr>
                <w:color w:val="323E4F" w:themeColor="text2" w:themeShade="BF"/>
                <w:spacing w:val="-4"/>
              </w:rPr>
              <w:t xml:space="preserve"> </w:t>
            </w:r>
            <w:r w:rsidRPr="00F05083">
              <w:rPr>
                <w:color w:val="323E4F" w:themeColor="text2" w:themeShade="BF"/>
              </w:rPr>
              <w:t>before</w:t>
            </w:r>
            <w:r w:rsidRPr="00F05083">
              <w:rPr>
                <w:color w:val="323E4F" w:themeColor="text2" w:themeShade="BF"/>
                <w:spacing w:val="-4"/>
              </w:rPr>
              <w:t xml:space="preserve"> </w:t>
            </w:r>
            <w:r w:rsidRPr="00F05083">
              <w:rPr>
                <w:color w:val="323E4F" w:themeColor="text2" w:themeShade="BF"/>
              </w:rPr>
              <w:t>interest</w:t>
            </w:r>
            <w:r w:rsidRPr="00F05083">
              <w:rPr>
                <w:color w:val="323E4F" w:themeColor="text2" w:themeShade="BF"/>
                <w:spacing w:val="-4"/>
              </w:rPr>
              <w:t xml:space="preserve"> </w:t>
            </w:r>
            <w:r w:rsidRPr="00F05083">
              <w:rPr>
                <w:color w:val="323E4F" w:themeColor="text2" w:themeShade="BF"/>
              </w:rPr>
              <w:t>and</w:t>
            </w:r>
            <w:r w:rsidRPr="00F05083">
              <w:rPr>
                <w:color w:val="323E4F" w:themeColor="text2" w:themeShade="BF"/>
                <w:spacing w:val="-5"/>
              </w:rPr>
              <w:t xml:space="preserve"> </w:t>
            </w:r>
            <w:r w:rsidRPr="00F05083">
              <w:rPr>
                <w:color w:val="323E4F" w:themeColor="text2" w:themeShade="BF"/>
                <w:spacing w:val="-2"/>
              </w:rPr>
              <w:t>taxation</w:t>
            </w:r>
          </w:p>
        </w:tc>
        <w:tc>
          <w:tcPr>
            <w:tcW w:w="1842" w:type="dxa"/>
            <w:tcBorders>
              <w:top w:val="single" w:sz="4" w:space="0" w:color="28357F"/>
              <w:left w:val="single" w:sz="18" w:space="0" w:color="FFFFFF"/>
              <w:bottom w:val="nil"/>
              <w:right w:val="single" w:sz="18" w:space="0" w:color="FFFFFF"/>
            </w:tcBorders>
            <w:shd w:val="clear" w:color="auto" w:fill="E9EAEE"/>
          </w:tcPr>
          <w:p w14:paraId="46D579D9" w14:textId="77777777" w:rsidR="00E67672" w:rsidRPr="00F05083" w:rsidRDefault="00E67672" w:rsidP="00BB3A94">
            <w:pPr>
              <w:pStyle w:val="TableParagraph"/>
              <w:spacing w:before="2"/>
              <w:jc w:val="right"/>
              <w:rPr>
                <w:color w:val="323E4F" w:themeColor="text2" w:themeShade="BF"/>
              </w:rPr>
            </w:pPr>
          </w:p>
          <w:p w14:paraId="06B05F70" w14:textId="77777777" w:rsidR="00E67672" w:rsidRPr="00F05083" w:rsidRDefault="00E67672" w:rsidP="00BB3A94">
            <w:pPr>
              <w:pStyle w:val="TableParagraph"/>
              <w:spacing w:before="1"/>
              <w:ind w:right="55"/>
              <w:jc w:val="right"/>
              <w:rPr>
                <w:b/>
                <w:color w:val="323E4F" w:themeColor="text2" w:themeShade="BF"/>
              </w:rPr>
            </w:pPr>
            <w:r w:rsidRPr="00F05083">
              <w:rPr>
                <w:b/>
                <w:color w:val="323E4F" w:themeColor="text2" w:themeShade="BF"/>
                <w:spacing w:val="-2"/>
              </w:rPr>
              <w:t>86,279</w:t>
            </w:r>
          </w:p>
        </w:tc>
        <w:tc>
          <w:tcPr>
            <w:tcW w:w="1701" w:type="dxa"/>
            <w:tcBorders>
              <w:top w:val="single" w:sz="4" w:space="0" w:color="28357F"/>
              <w:left w:val="single" w:sz="18" w:space="0" w:color="FFFFFF"/>
              <w:bottom w:val="nil"/>
              <w:right w:val="nil"/>
            </w:tcBorders>
          </w:tcPr>
          <w:p w14:paraId="374A0ADA" w14:textId="77777777" w:rsidR="00E67672" w:rsidRPr="00F05083" w:rsidRDefault="00E67672" w:rsidP="00BB3A94">
            <w:pPr>
              <w:pStyle w:val="TableParagraph"/>
              <w:spacing w:before="3"/>
              <w:jc w:val="right"/>
              <w:rPr>
                <w:color w:val="323E4F" w:themeColor="text2" w:themeShade="BF"/>
              </w:rPr>
            </w:pPr>
          </w:p>
          <w:p w14:paraId="2E8F2BC2" w14:textId="77777777" w:rsidR="00E67672" w:rsidRPr="00F05083" w:rsidRDefault="00E67672" w:rsidP="00BB3A94">
            <w:pPr>
              <w:pStyle w:val="TableParagraph"/>
              <w:ind w:right="75"/>
              <w:jc w:val="right"/>
              <w:rPr>
                <w:color w:val="323E4F" w:themeColor="text2" w:themeShade="BF"/>
              </w:rPr>
            </w:pPr>
            <w:r w:rsidRPr="00F05083">
              <w:rPr>
                <w:color w:val="323E4F" w:themeColor="text2" w:themeShade="BF"/>
                <w:spacing w:val="-2"/>
              </w:rPr>
              <w:t>(165,205)</w:t>
            </w:r>
          </w:p>
        </w:tc>
      </w:tr>
      <w:tr w:rsidR="00E67672" w:rsidRPr="00F05083" w14:paraId="3AD62B98" w14:textId="77777777" w:rsidTr="00F71192">
        <w:trPr>
          <w:trHeight w:val="441"/>
        </w:trPr>
        <w:tc>
          <w:tcPr>
            <w:tcW w:w="5782" w:type="dxa"/>
            <w:tcBorders>
              <w:top w:val="nil"/>
              <w:left w:val="nil"/>
              <w:bottom w:val="single" w:sz="4" w:space="0" w:color="28357F"/>
              <w:right w:val="single" w:sz="18" w:space="0" w:color="FFFFFF"/>
            </w:tcBorders>
          </w:tcPr>
          <w:p w14:paraId="0416E70E"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Interest</w:t>
            </w:r>
            <w:r w:rsidRPr="00F05083">
              <w:rPr>
                <w:color w:val="323E4F" w:themeColor="text2" w:themeShade="BF"/>
                <w:spacing w:val="-5"/>
              </w:rPr>
              <w:t xml:space="preserve"> </w:t>
            </w:r>
            <w:r w:rsidRPr="00F05083">
              <w:rPr>
                <w:color w:val="323E4F" w:themeColor="text2" w:themeShade="BF"/>
                <w:spacing w:val="-2"/>
              </w:rPr>
              <w:t>receivable</w:t>
            </w:r>
          </w:p>
        </w:tc>
        <w:tc>
          <w:tcPr>
            <w:tcW w:w="1842" w:type="dxa"/>
            <w:tcBorders>
              <w:top w:val="nil"/>
              <w:left w:val="single" w:sz="18" w:space="0" w:color="FFFFFF"/>
              <w:bottom w:val="single" w:sz="4" w:space="0" w:color="28357F"/>
              <w:right w:val="single" w:sz="18" w:space="0" w:color="FFFFFF"/>
            </w:tcBorders>
            <w:shd w:val="clear" w:color="auto" w:fill="E9EAEE"/>
          </w:tcPr>
          <w:p w14:paraId="7DAAC38C" w14:textId="77777777" w:rsidR="00E67672" w:rsidRPr="00F05083" w:rsidRDefault="00E67672" w:rsidP="00BB3A94">
            <w:pPr>
              <w:pStyle w:val="TableParagraph"/>
              <w:spacing w:before="48"/>
              <w:ind w:right="55"/>
              <w:jc w:val="right"/>
              <w:rPr>
                <w:b/>
                <w:color w:val="323E4F" w:themeColor="text2" w:themeShade="BF"/>
              </w:rPr>
            </w:pPr>
            <w:r w:rsidRPr="00F05083">
              <w:rPr>
                <w:b/>
                <w:color w:val="323E4F" w:themeColor="text2" w:themeShade="BF"/>
              </w:rPr>
              <w:t>5</w:t>
            </w:r>
          </w:p>
        </w:tc>
        <w:tc>
          <w:tcPr>
            <w:tcW w:w="1701" w:type="dxa"/>
            <w:tcBorders>
              <w:top w:val="nil"/>
              <w:left w:val="single" w:sz="18" w:space="0" w:color="FFFFFF"/>
              <w:bottom w:val="single" w:sz="4" w:space="0" w:color="28357F"/>
              <w:right w:val="nil"/>
            </w:tcBorders>
          </w:tcPr>
          <w:p w14:paraId="1B1CCC4B" w14:textId="77777777" w:rsidR="00E67672" w:rsidRPr="00F05083" w:rsidRDefault="00E67672" w:rsidP="00BB3A94">
            <w:pPr>
              <w:pStyle w:val="TableParagraph"/>
              <w:spacing w:before="48"/>
              <w:ind w:right="75"/>
              <w:jc w:val="right"/>
              <w:rPr>
                <w:color w:val="323E4F" w:themeColor="text2" w:themeShade="BF"/>
              </w:rPr>
            </w:pPr>
            <w:r w:rsidRPr="00F05083">
              <w:rPr>
                <w:color w:val="323E4F" w:themeColor="text2" w:themeShade="BF"/>
                <w:spacing w:val="-5"/>
              </w:rPr>
              <w:t>93</w:t>
            </w:r>
          </w:p>
        </w:tc>
      </w:tr>
      <w:tr w:rsidR="00E67672" w:rsidRPr="00F05083" w14:paraId="06269BE7" w14:textId="77777777" w:rsidTr="00F71192">
        <w:trPr>
          <w:trHeight w:val="455"/>
        </w:trPr>
        <w:tc>
          <w:tcPr>
            <w:tcW w:w="5782" w:type="dxa"/>
            <w:tcBorders>
              <w:top w:val="single" w:sz="4" w:space="0" w:color="28357F"/>
              <w:left w:val="nil"/>
              <w:bottom w:val="nil"/>
              <w:right w:val="single" w:sz="18" w:space="0" w:color="FFFFFF"/>
            </w:tcBorders>
          </w:tcPr>
          <w:p w14:paraId="45533199" w14:textId="77777777" w:rsidR="00E67672" w:rsidRPr="00F05083" w:rsidRDefault="00E67672" w:rsidP="00B86631">
            <w:pPr>
              <w:pStyle w:val="TableParagraph"/>
              <w:spacing w:before="3"/>
              <w:rPr>
                <w:color w:val="323E4F" w:themeColor="text2" w:themeShade="BF"/>
              </w:rPr>
            </w:pPr>
          </w:p>
          <w:p w14:paraId="23A28A15" w14:textId="77777777" w:rsidR="00E67672" w:rsidRPr="00F05083" w:rsidRDefault="00E67672" w:rsidP="00B86631">
            <w:pPr>
              <w:pStyle w:val="TableParagraph"/>
              <w:ind w:left="77"/>
              <w:rPr>
                <w:color w:val="323E4F" w:themeColor="text2" w:themeShade="BF"/>
              </w:rPr>
            </w:pPr>
            <w:r w:rsidRPr="00F05083">
              <w:rPr>
                <w:color w:val="323E4F" w:themeColor="text2" w:themeShade="BF"/>
              </w:rPr>
              <w:t>Profit</w:t>
            </w:r>
            <w:r w:rsidRPr="00F05083">
              <w:rPr>
                <w:color w:val="323E4F" w:themeColor="text2" w:themeShade="BF"/>
                <w:spacing w:val="-8"/>
              </w:rPr>
              <w:t xml:space="preserve"> </w:t>
            </w:r>
            <w:r w:rsidRPr="00F05083">
              <w:rPr>
                <w:color w:val="323E4F" w:themeColor="text2" w:themeShade="BF"/>
              </w:rPr>
              <w:t>on</w:t>
            </w:r>
            <w:r w:rsidRPr="00F05083">
              <w:rPr>
                <w:color w:val="323E4F" w:themeColor="text2" w:themeShade="BF"/>
                <w:spacing w:val="-7"/>
              </w:rPr>
              <w:t xml:space="preserve"> </w:t>
            </w:r>
            <w:r w:rsidRPr="00F05083">
              <w:rPr>
                <w:color w:val="323E4F" w:themeColor="text2" w:themeShade="BF"/>
              </w:rPr>
              <w:t>ordinary</w:t>
            </w:r>
            <w:r w:rsidRPr="00F05083">
              <w:rPr>
                <w:color w:val="323E4F" w:themeColor="text2" w:themeShade="BF"/>
                <w:spacing w:val="-7"/>
              </w:rPr>
              <w:t xml:space="preserve"> </w:t>
            </w:r>
            <w:r w:rsidRPr="00F05083">
              <w:rPr>
                <w:color w:val="323E4F" w:themeColor="text2" w:themeShade="BF"/>
                <w:spacing w:val="-2"/>
              </w:rPr>
              <w:t>activities</w:t>
            </w:r>
          </w:p>
        </w:tc>
        <w:tc>
          <w:tcPr>
            <w:tcW w:w="1842" w:type="dxa"/>
            <w:tcBorders>
              <w:top w:val="single" w:sz="4" w:space="0" w:color="28357F"/>
              <w:left w:val="single" w:sz="18" w:space="0" w:color="FFFFFF"/>
              <w:bottom w:val="nil"/>
              <w:right w:val="single" w:sz="18" w:space="0" w:color="FFFFFF"/>
            </w:tcBorders>
            <w:shd w:val="clear" w:color="auto" w:fill="E9EAEE"/>
          </w:tcPr>
          <w:p w14:paraId="2D9816C1" w14:textId="77777777" w:rsidR="00E67672" w:rsidRPr="00F05083" w:rsidRDefault="00E67672" w:rsidP="00BB3A94">
            <w:pPr>
              <w:pStyle w:val="TableParagraph"/>
              <w:spacing w:before="2"/>
              <w:jc w:val="right"/>
              <w:rPr>
                <w:color w:val="323E4F" w:themeColor="text2" w:themeShade="BF"/>
              </w:rPr>
            </w:pPr>
          </w:p>
          <w:p w14:paraId="3EADBCC2" w14:textId="77777777" w:rsidR="00E67672" w:rsidRPr="00F05083" w:rsidRDefault="00E67672" w:rsidP="00BB3A94">
            <w:pPr>
              <w:pStyle w:val="TableParagraph"/>
              <w:spacing w:before="1"/>
              <w:ind w:right="55"/>
              <w:jc w:val="right"/>
              <w:rPr>
                <w:b/>
                <w:color w:val="323E4F" w:themeColor="text2" w:themeShade="BF"/>
              </w:rPr>
            </w:pPr>
            <w:r w:rsidRPr="00F05083">
              <w:rPr>
                <w:b/>
                <w:color w:val="323E4F" w:themeColor="text2" w:themeShade="BF"/>
                <w:spacing w:val="-2"/>
              </w:rPr>
              <w:t>86,284</w:t>
            </w:r>
          </w:p>
        </w:tc>
        <w:tc>
          <w:tcPr>
            <w:tcW w:w="1701" w:type="dxa"/>
            <w:tcBorders>
              <w:top w:val="single" w:sz="4" w:space="0" w:color="28357F"/>
              <w:left w:val="single" w:sz="18" w:space="0" w:color="FFFFFF"/>
              <w:bottom w:val="nil"/>
              <w:right w:val="nil"/>
            </w:tcBorders>
          </w:tcPr>
          <w:p w14:paraId="2A2F45BB" w14:textId="77777777" w:rsidR="00E67672" w:rsidRPr="00F05083" w:rsidRDefault="00E67672" w:rsidP="00BB3A94">
            <w:pPr>
              <w:pStyle w:val="TableParagraph"/>
              <w:spacing w:before="3"/>
              <w:jc w:val="right"/>
              <w:rPr>
                <w:color w:val="323E4F" w:themeColor="text2" w:themeShade="BF"/>
              </w:rPr>
            </w:pPr>
          </w:p>
          <w:p w14:paraId="7292D5F2" w14:textId="77777777" w:rsidR="00E67672" w:rsidRPr="00F05083" w:rsidRDefault="00E67672" w:rsidP="00BB3A94">
            <w:pPr>
              <w:pStyle w:val="TableParagraph"/>
              <w:ind w:right="75"/>
              <w:jc w:val="right"/>
              <w:rPr>
                <w:color w:val="323E4F" w:themeColor="text2" w:themeShade="BF"/>
              </w:rPr>
            </w:pPr>
            <w:r w:rsidRPr="00F05083">
              <w:rPr>
                <w:color w:val="323E4F" w:themeColor="text2" w:themeShade="BF"/>
                <w:spacing w:val="-2"/>
              </w:rPr>
              <w:t>(165,111)</w:t>
            </w:r>
          </w:p>
        </w:tc>
      </w:tr>
      <w:tr w:rsidR="00E67672" w:rsidRPr="00F05083" w14:paraId="05C8B3E2" w14:textId="77777777" w:rsidTr="00F71192">
        <w:trPr>
          <w:trHeight w:val="441"/>
        </w:trPr>
        <w:tc>
          <w:tcPr>
            <w:tcW w:w="5782" w:type="dxa"/>
            <w:tcBorders>
              <w:top w:val="nil"/>
              <w:left w:val="nil"/>
              <w:bottom w:val="single" w:sz="4" w:space="0" w:color="28357F"/>
              <w:right w:val="single" w:sz="18" w:space="0" w:color="FFFFFF"/>
            </w:tcBorders>
          </w:tcPr>
          <w:p w14:paraId="1237B17B"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 xml:space="preserve">Distribution to </w:t>
            </w:r>
            <w:r w:rsidRPr="00F05083">
              <w:rPr>
                <w:color w:val="323E4F" w:themeColor="text2" w:themeShade="BF"/>
                <w:spacing w:val="-2"/>
              </w:rPr>
              <w:t>parent</w:t>
            </w:r>
          </w:p>
        </w:tc>
        <w:tc>
          <w:tcPr>
            <w:tcW w:w="1842" w:type="dxa"/>
            <w:tcBorders>
              <w:top w:val="nil"/>
              <w:left w:val="single" w:sz="18" w:space="0" w:color="FFFFFF"/>
              <w:bottom w:val="single" w:sz="4" w:space="0" w:color="28357F"/>
              <w:right w:val="single" w:sz="18" w:space="0" w:color="FFFFFF"/>
            </w:tcBorders>
            <w:shd w:val="clear" w:color="auto" w:fill="E9EAEE"/>
          </w:tcPr>
          <w:p w14:paraId="7DA076E0" w14:textId="77777777" w:rsidR="00E67672" w:rsidRPr="00F05083" w:rsidRDefault="00E67672" w:rsidP="00BB3A94">
            <w:pPr>
              <w:pStyle w:val="TableParagraph"/>
              <w:spacing w:before="48"/>
              <w:ind w:right="55"/>
              <w:jc w:val="right"/>
              <w:rPr>
                <w:b/>
                <w:color w:val="323E4F" w:themeColor="text2" w:themeShade="BF"/>
              </w:rPr>
            </w:pPr>
            <w:r w:rsidRPr="00F05083">
              <w:rPr>
                <w:b/>
                <w:color w:val="323E4F" w:themeColor="text2" w:themeShade="BF"/>
                <w:spacing w:val="-2"/>
              </w:rPr>
              <w:t>(57,062)</w:t>
            </w:r>
          </w:p>
        </w:tc>
        <w:tc>
          <w:tcPr>
            <w:tcW w:w="1701" w:type="dxa"/>
            <w:tcBorders>
              <w:top w:val="nil"/>
              <w:left w:val="single" w:sz="18" w:space="0" w:color="FFFFFF"/>
              <w:bottom w:val="single" w:sz="4" w:space="0" w:color="28357F"/>
              <w:right w:val="nil"/>
            </w:tcBorders>
          </w:tcPr>
          <w:p w14:paraId="0FFD5C40" w14:textId="77777777" w:rsidR="00E67672" w:rsidRPr="00F05083" w:rsidRDefault="00E67672" w:rsidP="00BB3A94">
            <w:pPr>
              <w:pStyle w:val="TableParagraph"/>
              <w:spacing w:before="48"/>
              <w:ind w:right="75"/>
              <w:jc w:val="right"/>
              <w:rPr>
                <w:color w:val="323E4F" w:themeColor="text2" w:themeShade="BF"/>
              </w:rPr>
            </w:pPr>
            <w:r w:rsidRPr="00F05083">
              <w:rPr>
                <w:color w:val="323E4F" w:themeColor="text2" w:themeShade="BF"/>
              </w:rPr>
              <w:t>-</w:t>
            </w:r>
          </w:p>
        </w:tc>
      </w:tr>
      <w:tr w:rsidR="00E67672" w:rsidRPr="00F05083" w14:paraId="43193A66" w14:textId="77777777" w:rsidTr="00F71192">
        <w:trPr>
          <w:trHeight w:val="455"/>
        </w:trPr>
        <w:tc>
          <w:tcPr>
            <w:tcW w:w="5782" w:type="dxa"/>
            <w:tcBorders>
              <w:top w:val="single" w:sz="4" w:space="0" w:color="28357F"/>
              <w:left w:val="nil"/>
              <w:bottom w:val="nil"/>
              <w:right w:val="single" w:sz="18" w:space="0" w:color="FFFFFF"/>
            </w:tcBorders>
          </w:tcPr>
          <w:p w14:paraId="7FA99427" w14:textId="77777777" w:rsidR="00E67672" w:rsidRPr="00F05083" w:rsidRDefault="00E67672" w:rsidP="00B86631">
            <w:pPr>
              <w:pStyle w:val="TableParagraph"/>
              <w:spacing w:before="128"/>
              <w:ind w:left="77"/>
              <w:rPr>
                <w:color w:val="323E4F" w:themeColor="text2" w:themeShade="BF"/>
              </w:rPr>
            </w:pPr>
            <w:r w:rsidRPr="00F05083">
              <w:rPr>
                <w:color w:val="323E4F" w:themeColor="text2" w:themeShade="BF"/>
              </w:rPr>
              <w:t>Profit</w:t>
            </w:r>
            <w:r w:rsidRPr="00F05083">
              <w:rPr>
                <w:color w:val="323E4F" w:themeColor="text2" w:themeShade="BF"/>
                <w:spacing w:val="-8"/>
              </w:rPr>
              <w:t xml:space="preserve"> </w:t>
            </w:r>
            <w:r w:rsidRPr="00F05083">
              <w:rPr>
                <w:color w:val="323E4F" w:themeColor="text2" w:themeShade="BF"/>
              </w:rPr>
              <w:t>/</w:t>
            </w:r>
            <w:r w:rsidRPr="00F05083">
              <w:rPr>
                <w:color w:val="323E4F" w:themeColor="text2" w:themeShade="BF"/>
                <w:spacing w:val="-8"/>
              </w:rPr>
              <w:t xml:space="preserve"> </w:t>
            </w:r>
            <w:r w:rsidRPr="00F05083">
              <w:rPr>
                <w:color w:val="323E4F" w:themeColor="text2" w:themeShade="BF"/>
              </w:rPr>
              <w:t>(loss)</w:t>
            </w:r>
            <w:r w:rsidRPr="00F05083">
              <w:rPr>
                <w:color w:val="323E4F" w:themeColor="text2" w:themeShade="BF"/>
                <w:spacing w:val="-7"/>
              </w:rPr>
              <w:t xml:space="preserve"> </w:t>
            </w:r>
            <w:r w:rsidRPr="00F05083">
              <w:rPr>
                <w:color w:val="323E4F" w:themeColor="text2" w:themeShade="BF"/>
              </w:rPr>
              <w:t>before</w:t>
            </w:r>
            <w:r w:rsidRPr="00F05083">
              <w:rPr>
                <w:color w:val="323E4F" w:themeColor="text2" w:themeShade="BF"/>
                <w:spacing w:val="-8"/>
              </w:rPr>
              <w:t xml:space="preserve"> </w:t>
            </w:r>
            <w:r w:rsidRPr="00F05083">
              <w:rPr>
                <w:color w:val="323E4F" w:themeColor="text2" w:themeShade="BF"/>
                <w:spacing w:val="-2"/>
              </w:rPr>
              <w:t>taxation</w:t>
            </w:r>
          </w:p>
        </w:tc>
        <w:tc>
          <w:tcPr>
            <w:tcW w:w="1842" w:type="dxa"/>
            <w:tcBorders>
              <w:top w:val="single" w:sz="4" w:space="0" w:color="28357F"/>
              <w:left w:val="single" w:sz="18" w:space="0" w:color="FFFFFF"/>
              <w:bottom w:val="nil"/>
              <w:right w:val="single" w:sz="18" w:space="0" w:color="FFFFFF"/>
            </w:tcBorders>
            <w:shd w:val="clear" w:color="auto" w:fill="E9EAEE"/>
          </w:tcPr>
          <w:p w14:paraId="27A59F12" w14:textId="77777777" w:rsidR="00E67672" w:rsidRPr="00F05083" w:rsidRDefault="00E67672" w:rsidP="00BB3A94">
            <w:pPr>
              <w:pStyle w:val="TableParagraph"/>
              <w:spacing w:before="127"/>
              <w:ind w:right="55"/>
              <w:jc w:val="right"/>
              <w:rPr>
                <w:b/>
                <w:color w:val="323E4F" w:themeColor="text2" w:themeShade="BF"/>
              </w:rPr>
            </w:pPr>
            <w:r w:rsidRPr="00F05083">
              <w:rPr>
                <w:b/>
                <w:color w:val="323E4F" w:themeColor="text2" w:themeShade="BF"/>
                <w:spacing w:val="-2"/>
              </w:rPr>
              <w:t>29,222</w:t>
            </w:r>
          </w:p>
        </w:tc>
        <w:tc>
          <w:tcPr>
            <w:tcW w:w="1701" w:type="dxa"/>
            <w:tcBorders>
              <w:top w:val="single" w:sz="4" w:space="0" w:color="28357F"/>
              <w:left w:val="single" w:sz="18" w:space="0" w:color="FFFFFF"/>
              <w:bottom w:val="nil"/>
              <w:right w:val="nil"/>
            </w:tcBorders>
          </w:tcPr>
          <w:p w14:paraId="17D4359B" w14:textId="77777777" w:rsidR="00E67672" w:rsidRPr="00F05083" w:rsidRDefault="00E67672" w:rsidP="00BB3A94">
            <w:pPr>
              <w:pStyle w:val="TableParagraph"/>
              <w:spacing w:before="128"/>
              <w:ind w:right="75"/>
              <w:jc w:val="right"/>
              <w:rPr>
                <w:color w:val="323E4F" w:themeColor="text2" w:themeShade="BF"/>
              </w:rPr>
            </w:pPr>
            <w:r w:rsidRPr="00F05083">
              <w:rPr>
                <w:color w:val="323E4F" w:themeColor="text2" w:themeShade="BF"/>
                <w:spacing w:val="-2"/>
              </w:rPr>
              <w:t>(165,111)</w:t>
            </w:r>
          </w:p>
        </w:tc>
      </w:tr>
      <w:tr w:rsidR="00E67672" w:rsidRPr="00F05083" w14:paraId="22B8C5FE" w14:textId="77777777" w:rsidTr="00F71192">
        <w:trPr>
          <w:trHeight w:val="441"/>
        </w:trPr>
        <w:tc>
          <w:tcPr>
            <w:tcW w:w="5782" w:type="dxa"/>
            <w:tcBorders>
              <w:top w:val="nil"/>
              <w:left w:val="nil"/>
              <w:bottom w:val="single" w:sz="4" w:space="0" w:color="28357F"/>
              <w:right w:val="single" w:sz="18" w:space="0" w:color="FFFFFF"/>
            </w:tcBorders>
          </w:tcPr>
          <w:p w14:paraId="39E232A6" w14:textId="77777777" w:rsidR="00E67672" w:rsidRPr="00F05083" w:rsidRDefault="00E67672" w:rsidP="00B86631">
            <w:pPr>
              <w:pStyle w:val="TableParagraph"/>
              <w:spacing w:before="126"/>
              <w:ind w:left="77"/>
              <w:rPr>
                <w:color w:val="323E4F" w:themeColor="text2" w:themeShade="BF"/>
              </w:rPr>
            </w:pPr>
            <w:r w:rsidRPr="00F05083">
              <w:rPr>
                <w:color w:val="323E4F" w:themeColor="text2" w:themeShade="BF"/>
              </w:rPr>
              <w:t>Taxation</w:t>
            </w:r>
            <w:r w:rsidRPr="00F05083">
              <w:rPr>
                <w:color w:val="323E4F" w:themeColor="text2" w:themeShade="BF"/>
                <w:spacing w:val="-9"/>
              </w:rPr>
              <w:t xml:space="preserve"> </w:t>
            </w:r>
            <w:r w:rsidRPr="00F05083">
              <w:rPr>
                <w:color w:val="323E4F" w:themeColor="text2" w:themeShade="BF"/>
              </w:rPr>
              <w:t>on</w:t>
            </w:r>
            <w:r w:rsidRPr="00F05083">
              <w:rPr>
                <w:color w:val="323E4F" w:themeColor="text2" w:themeShade="BF"/>
                <w:spacing w:val="-8"/>
              </w:rPr>
              <w:t xml:space="preserve"> </w:t>
            </w:r>
            <w:r w:rsidRPr="00F05083">
              <w:rPr>
                <w:color w:val="323E4F" w:themeColor="text2" w:themeShade="BF"/>
              </w:rPr>
              <w:t>profit</w:t>
            </w:r>
            <w:r w:rsidRPr="00F05083">
              <w:rPr>
                <w:color w:val="323E4F" w:themeColor="text2" w:themeShade="BF"/>
                <w:spacing w:val="-8"/>
              </w:rPr>
              <w:t xml:space="preserve"> </w:t>
            </w:r>
            <w:r w:rsidRPr="00F05083">
              <w:rPr>
                <w:color w:val="323E4F" w:themeColor="text2" w:themeShade="BF"/>
              </w:rPr>
              <w:t>on</w:t>
            </w:r>
            <w:r w:rsidRPr="00F05083">
              <w:rPr>
                <w:color w:val="323E4F" w:themeColor="text2" w:themeShade="BF"/>
                <w:spacing w:val="-8"/>
              </w:rPr>
              <w:t xml:space="preserve"> </w:t>
            </w:r>
            <w:r w:rsidRPr="00F05083">
              <w:rPr>
                <w:color w:val="323E4F" w:themeColor="text2" w:themeShade="BF"/>
              </w:rPr>
              <w:t>ordinary</w:t>
            </w:r>
            <w:r w:rsidRPr="00F05083">
              <w:rPr>
                <w:color w:val="323E4F" w:themeColor="text2" w:themeShade="BF"/>
                <w:spacing w:val="-8"/>
              </w:rPr>
              <w:t xml:space="preserve"> </w:t>
            </w:r>
            <w:r w:rsidRPr="00F05083">
              <w:rPr>
                <w:color w:val="323E4F" w:themeColor="text2" w:themeShade="BF"/>
                <w:spacing w:val="-2"/>
              </w:rPr>
              <w:t>activities</w:t>
            </w:r>
          </w:p>
        </w:tc>
        <w:tc>
          <w:tcPr>
            <w:tcW w:w="1842" w:type="dxa"/>
            <w:tcBorders>
              <w:top w:val="nil"/>
              <w:left w:val="single" w:sz="18" w:space="0" w:color="FFFFFF"/>
              <w:bottom w:val="single" w:sz="4" w:space="0" w:color="28357F"/>
              <w:right w:val="single" w:sz="18" w:space="0" w:color="FFFFFF"/>
            </w:tcBorders>
            <w:shd w:val="clear" w:color="auto" w:fill="E9EAEE"/>
          </w:tcPr>
          <w:p w14:paraId="35BDCABE" w14:textId="77777777" w:rsidR="00E67672" w:rsidRPr="00F05083" w:rsidRDefault="00E67672" w:rsidP="00BB3A94">
            <w:pPr>
              <w:pStyle w:val="TableParagraph"/>
              <w:spacing w:before="125"/>
              <w:ind w:right="55"/>
              <w:jc w:val="right"/>
              <w:rPr>
                <w:b/>
                <w:color w:val="323E4F" w:themeColor="text2" w:themeShade="BF"/>
              </w:rPr>
            </w:pPr>
            <w:r w:rsidRPr="00F05083">
              <w:rPr>
                <w:b/>
                <w:color w:val="323E4F" w:themeColor="text2" w:themeShade="BF"/>
              </w:rPr>
              <w:t>-</w:t>
            </w:r>
          </w:p>
        </w:tc>
        <w:tc>
          <w:tcPr>
            <w:tcW w:w="1701" w:type="dxa"/>
            <w:tcBorders>
              <w:top w:val="nil"/>
              <w:left w:val="single" w:sz="18" w:space="0" w:color="FFFFFF"/>
              <w:bottom w:val="single" w:sz="4" w:space="0" w:color="28357F"/>
              <w:right w:val="nil"/>
            </w:tcBorders>
          </w:tcPr>
          <w:p w14:paraId="4D17BCF4" w14:textId="77777777" w:rsidR="00E67672" w:rsidRPr="00F05083" w:rsidRDefault="00E67672" w:rsidP="00BB3A94">
            <w:pPr>
              <w:pStyle w:val="TableParagraph"/>
              <w:spacing w:before="126"/>
              <w:ind w:right="75"/>
              <w:jc w:val="right"/>
              <w:rPr>
                <w:color w:val="323E4F" w:themeColor="text2" w:themeShade="BF"/>
              </w:rPr>
            </w:pPr>
            <w:r w:rsidRPr="00F05083">
              <w:rPr>
                <w:color w:val="323E4F" w:themeColor="text2" w:themeShade="BF"/>
                <w:spacing w:val="-2"/>
              </w:rPr>
              <w:t>24,287</w:t>
            </w:r>
          </w:p>
        </w:tc>
      </w:tr>
      <w:tr w:rsidR="00E67672" w:rsidRPr="00F05083" w14:paraId="3B7AEB80" w14:textId="77777777" w:rsidTr="00F71192">
        <w:trPr>
          <w:trHeight w:val="433"/>
        </w:trPr>
        <w:tc>
          <w:tcPr>
            <w:tcW w:w="5782" w:type="dxa"/>
            <w:tcBorders>
              <w:top w:val="single" w:sz="4" w:space="0" w:color="28357F"/>
              <w:left w:val="nil"/>
              <w:bottom w:val="single" w:sz="2" w:space="0" w:color="28357F"/>
              <w:right w:val="single" w:sz="18" w:space="0" w:color="FFFFFF"/>
            </w:tcBorders>
          </w:tcPr>
          <w:p w14:paraId="25906396" w14:textId="77777777" w:rsidR="00E67672" w:rsidRPr="00F05083" w:rsidRDefault="00E67672" w:rsidP="00B86631">
            <w:pPr>
              <w:pStyle w:val="TableParagraph"/>
              <w:spacing w:before="128"/>
              <w:ind w:left="77"/>
              <w:rPr>
                <w:color w:val="323E4F" w:themeColor="text2" w:themeShade="BF"/>
              </w:rPr>
            </w:pPr>
            <w:r w:rsidRPr="00F05083">
              <w:rPr>
                <w:color w:val="323E4F" w:themeColor="text2" w:themeShade="BF"/>
              </w:rPr>
              <w:t>Profit</w:t>
            </w:r>
            <w:r w:rsidRPr="00F05083">
              <w:rPr>
                <w:color w:val="323E4F" w:themeColor="text2" w:themeShade="BF"/>
                <w:spacing w:val="-7"/>
              </w:rPr>
              <w:t xml:space="preserve"> </w:t>
            </w:r>
            <w:r w:rsidRPr="00F05083">
              <w:rPr>
                <w:color w:val="323E4F" w:themeColor="text2" w:themeShade="BF"/>
              </w:rPr>
              <w:t>/</w:t>
            </w:r>
            <w:r w:rsidRPr="00F05083">
              <w:rPr>
                <w:color w:val="323E4F" w:themeColor="text2" w:themeShade="BF"/>
                <w:spacing w:val="-7"/>
              </w:rPr>
              <w:t xml:space="preserve"> </w:t>
            </w:r>
            <w:r w:rsidRPr="00F05083">
              <w:rPr>
                <w:color w:val="323E4F" w:themeColor="text2" w:themeShade="BF"/>
              </w:rPr>
              <w:t>(loss)</w:t>
            </w:r>
            <w:r w:rsidRPr="00F05083">
              <w:rPr>
                <w:color w:val="323E4F" w:themeColor="text2" w:themeShade="BF"/>
                <w:spacing w:val="-7"/>
              </w:rPr>
              <w:t xml:space="preserve"> </w:t>
            </w:r>
            <w:r w:rsidRPr="00F05083">
              <w:rPr>
                <w:color w:val="323E4F" w:themeColor="text2" w:themeShade="BF"/>
              </w:rPr>
              <w:t>for</w:t>
            </w:r>
            <w:r w:rsidRPr="00F05083">
              <w:rPr>
                <w:color w:val="323E4F" w:themeColor="text2" w:themeShade="BF"/>
                <w:spacing w:val="-7"/>
              </w:rPr>
              <w:t xml:space="preserve"> </w:t>
            </w:r>
            <w:r w:rsidRPr="00F05083">
              <w:rPr>
                <w:color w:val="323E4F" w:themeColor="text2" w:themeShade="BF"/>
              </w:rPr>
              <w:t>the</w:t>
            </w:r>
            <w:r w:rsidRPr="00F05083">
              <w:rPr>
                <w:color w:val="323E4F" w:themeColor="text2" w:themeShade="BF"/>
                <w:spacing w:val="-7"/>
              </w:rPr>
              <w:t xml:space="preserve"> </w:t>
            </w:r>
            <w:r w:rsidRPr="00F05083">
              <w:rPr>
                <w:color w:val="323E4F" w:themeColor="text2" w:themeShade="BF"/>
              </w:rPr>
              <w:t>financial</w:t>
            </w:r>
            <w:r w:rsidRPr="00F05083">
              <w:rPr>
                <w:color w:val="323E4F" w:themeColor="text2" w:themeShade="BF"/>
                <w:spacing w:val="-7"/>
              </w:rPr>
              <w:t xml:space="preserve"> </w:t>
            </w:r>
            <w:r w:rsidRPr="00F05083">
              <w:rPr>
                <w:color w:val="323E4F" w:themeColor="text2" w:themeShade="BF"/>
                <w:spacing w:val="-4"/>
              </w:rPr>
              <w:t>year</w:t>
            </w:r>
          </w:p>
        </w:tc>
        <w:tc>
          <w:tcPr>
            <w:tcW w:w="1842" w:type="dxa"/>
            <w:tcBorders>
              <w:top w:val="single" w:sz="4" w:space="0" w:color="28357F"/>
              <w:left w:val="single" w:sz="18" w:space="0" w:color="FFFFFF"/>
              <w:bottom w:val="single" w:sz="2" w:space="0" w:color="28357F"/>
              <w:right w:val="single" w:sz="18" w:space="0" w:color="FFFFFF"/>
            </w:tcBorders>
            <w:shd w:val="clear" w:color="auto" w:fill="E9EAEE"/>
          </w:tcPr>
          <w:p w14:paraId="2F4941D1" w14:textId="77777777" w:rsidR="00E67672" w:rsidRPr="00F05083" w:rsidRDefault="00E67672" w:rsidP="00BB3A94">
            <w:pPr>
              <w:pStyle w:val="TableParagraph"/>
              <w:spacing w:before="128"/>
              <w:ind w:right="55"/>
              <w:jc w:val="right"/>
              <w:rPr>
                <w:b/>
                <w:color w:val="323E4F" w:themeColor="text2" w:themeShade="BF"/>
              </w:rPr>
            </w:pPr>
            <w:r w:rsidRPr="00F05083">
              <w:rPr>
                <w:b/>
                <w:color w:val="323E4F" w:themeColor="text2" w:themeShade="BF"/>
                <w:spacing w:val="-2"/>
              </w:rPr>
              <w:t>29,222</w:t>
            </w:r>
          </w:p>
        </w:tc>
        <w:tc>
          <w:tcPr>
            <w:tcW w:w="1701" w:type="dxa"/>
            <w:tcBorders>
              <w:top w:val="single" w:sz="4" w:space="0" w:color="28357F"/>
              <w:left w:val="single" w:sz="18" w:space="0" w:color="FFFFFF"/>
              <w:bottom w:val="single" w:sz="2" w:space="0" w:color="28357F"/>
              <w:right w:val="nil"/>
            </w:tcBorders>
          </w:tcPr>
          <w:p w14:paraId="286EBDFA" w14:textId="77777777" w:rsidR="00E67672" w:rsidRPr="00F05083" w:rsidRDefault="00E67672" w:rsidP="00BB3A94">
            <w:pPr>
              <w:pStyle w:val="TableParagraph"/>
              <w:spacing w:before="128"/>
              <w:ind w:right="75"/>
              <w:jc w:val="right"/>
              <w:rPr>
                <w:color w:val="323E4F" w:themeColor="text2" w:themeShade="BF"/>
              </w:rPr>
            </w:pPr>
            <w:r w:rsidRPr="00F05083">
              <w:rPr>
                <w:color w:val="323E4F" w:themeColor="text2" w:themeShade="BF"/>
                <w:spacing w:val="-2"/>
              </w:rPr>
              <w:t>(140,824)</w:t>
            </w:r>
          </w:p>
        </w:tc>
      </w:tr>
      <w:tr w:rsidR="00E67672" w:rsidRPr="00F05083" w14:paraId="63EEAD03" w14:textId="77777777" w:rsidTr="00F71192">
        <w:trPr>
          <w:trHeight w:val="632"/>
        </w:trPr>
        <w:tc>
          <w:tcPr>
            <w:tcW w:w="5782" w:type="dxa"/>
            <w:tcBorders>
              <w:top w:val="single" w:sz="2" w:space="0" w:color="28357F"/>
              <w:left w:val="nil"/>
              <w:bottom w:val="nil"/>
              <w:right w:val="single" w:sz="18" w:space="0" w:color="FFFFFF"/>
            </w:tcBorders>
          </w:tcPr>
          <w:p w14:paraId="75A95282" w14:textId="77777777" w:rsidR="00E67672" w:rsidRPr="00F05083" w:rsidRDefault="00E67672" w:rsidP="00B86631">
            <w:pPr>
              <w:pStyle w:val="TableParagraph"/>
              <w:rPr>
                <w:color w:val="323E4F" w:themeColor="text2" w:themeShade="BF"/>
                <w:sz w:val="20"/>
              </w:rPr>
            </w:pPr>
          </w:p>
          <w:p w14:paraId="7BCF2A3A" w14:textId="77777777" w:rsidR="00E67672" w:rsidRPr="00F05083" w:rsidRDefault="00E67672" w:rsidP="00B86631">
            <w:pPr>
              <w:pStyle w:val="TableParagraph"/>
              <w:spacing w:before="157"/>
              <w:ind w:left="77"/>
              <w:rPr>
                <w:color w:val="323E4F" w:themeColor="text2" w:themeShade="BF"/>
              </w:rPr>
            </w:pPr>
            <w:r w:rsidRPr="00F05083">
              <w:rPr>
                <w:color w:val="323E4F" w:themeColor="text2" w:themeShade="BF"/>
              </w:rPr>
              <w:t>The</w:t>
            </w:r>
            <w:r w:rsidRPr="00F05083">
              <w:rPr>
                <w:color w:val="323E4F" w:themeColor="text2" w:themeShade="BF"/>
                <w:spacing w:val="-4"/>
              </w:rPr>
              <w:t xml:space="preserve"> </w:t>
            </w:r>
            <w:r w:rsidRPr="00F05083">
              <w:rPr>
                <w:color w:val="323E4F" w:themeColor="text2" w:themeShade="BF"/>
              </w:rPr>
              <w:t>aggregate</w:t>
            </w:r>
            <w:r w:rsidRPr="00F05083">
              <w:rPr>
                <w:color w:val="323E4F" w:themeColor="text2" w:themeShade="BF"/>
                <w:spacing w:val="-1"/>
              </w:rPr>
              <w:t xml:space="preserve"> </w:t>
            </w:r>
            <w:r w:rsidRPr="00F05083">
              <w:rPr>
                <w:color w:val="323E4F" w:themeColor="text2" w:themeShade="BF"/>
              </w:rPr>
              <w:t>of</w:t>
            </w:r>
            <w:r w:rsidRPr="00F05083">
              <w:rPr>
                <w:color w:val="323E4F" w:themeColor="text2" w:themeShade="BF"/>
                <w:spacing w:val="-1"/>
              </w:rPr>
              <w:t xml:space="preserve"> </w:t>
            </w:r>
            <w:r w:rsidRPr="00F05083">
              <w:rPr>
                <w:color w:val="323E4F" w:themeColor="text2" w:themeShade="BF"/>
              </w:rPr>
              <w:t>the</w:t>
            </w:r>
            <w:r w:rsidRPr="00F05083">
              <w:rPr>
                <w:color w:val="323E4F" w:themeColor="text2" w:themeShade="BF"/>
                <w:spacing w:val="-1"/>
              </w:rPr>
              <w:t xml:space="preserve"> </w:t>
            </w:r>
            <w:r w:rsidRPr="00F05083">
              <w:rPr>
                <w:color w:val="323E4F" w:themeColor="text2" w:themeShade="BF"/>
              </w:rPr>
              <w:t>assets,</w:t>
            </w:r>
            <w:r w:rsidRPr="00F05083">
              <w:rPr>
                <w:color w:val="323E4F" w:themeColor="text2" w:themeShade="BF"/>
                <w:spacing w:val="-1"/>
              </w:rPr>
              <w:t xml:space="preserve"> </w:t>
            </w:r>
            <w:r w:rsidRPr="00F05083">
              <w:rPr>
                <w:color w:val="323E4F" w:themeColor="text2" w:themeShade="BF"/>
              </w:rPr>
              <w:t>liabilities</w:t>
            </w:r>
            <w:r w:rsidRPr="00F05083">
              <w:rPr>
                <w:color w:val="323E4F" w:themeColor="text2" w:themeShade="BF"/>
                <w:spacing w:val="-1"/>
              </w:rPr>
              <w:t xml:space="preserve"> </w:t>
            </w:r>
            <w:r w:rsidRPr="00F05083">
              <w:rPr>
                <w:color w:val="323E4F" w:themeColor="text2" w:themeShade="BF"/>
              </w:rPr>
              <w:t>and</w:t>
            </w:r>
            <w:r w:rsidRPr="00F05083">
              <w:rPr>
                <w:color w:val="323E4F" w:themeColor="text2" w:themeShade="BF"/>
                <w:spacing w:val="-1"/>
              </w:rPr>
              <w:t xml:space="preserve"> </w:t>
            </w:r>
            <w:r w:rsidRPr="00F05083">
              <w:rPr>
                <w:color w:val="323E4F" w:themeColor="text2" w:themeShade="BF"/>
              </w:rPr>
              <w:t>funds</w:t>
            </w:r>
            <w:r w:rsidRPr="00F05083">
              <w:rPr>
                <w:color w:val="323E4F" w:themeColor="text2" w:themeShade="BF"/>
                <w:spacing w:val="-1"/>
              </w:rPr>
              <w:t xml:space="preserve"> </w:t>
            </w:r>
            <w:r w:rsidRPr="00F05083">
              <w:rPr>
                <w:color w:val="323E4F" w:themeColor="text2" w:themeShade="BF"/>
                <w:spacing w:val="-4"/>
              </w:rPr>
              <w:t>was:</w:t>
            </w:r>
          </w:p>
        </w:tc>
        <w:tc>
          <w:tcPr>
            <w:tcW w:w="1842" w:type="dxa"/>
            <w:tcBorders>
              <w:top w:val="single" w:sz="2" w:space="0" w:color="28357F"/>
              <w:left w:val="single" w:sz="18" w:space="0" w:color="FFFFFF"/>
              <w:bottom w:val="nil"/>
              <w:right w:val="single" w:sz="18" w:space="0" w:color="FFFFFF"/>
            </w:tcBorders>
            <w:shd w:val="clear" w:color="auto" w:fill="E9EAEE"/>
          </w:tcPr>
          <w:p w14:paraId="5593ED94" w14:textId="77777777" w:rsidR="00E67672" w:rsidRPr="00F05083" w:rsidRDefault="00E67672" w:rsidP="00BB3A94">
            <w:pPr>
              <w:pStyle w:val="TableParagraph"/>
              <w:jc w:val="right"/>
              <w:rPr>
                <w:rFonts w:ascii="Times New Roman"/>
                <w:color w:val="323E4F" w:themeColor="text2" w:themeShade="BF"/>
              </w:rPr>
            </w:pPr>
          </w:p>
        </w:tc>
        <w:tc>
          <w:tcPr>
            <w:tcW w:w="1701" w:type="dxa"/>
            <w:tcBorders>
              <w:top w:val="single" w:sz="2" w:space="0" w:color="28357F"/>
              <w:left w:val="single" w:sz="18" w:space="0" w:color="FFFFFF"/>
              <w:bottom w:val="nil"/>
              <w:right w:val="nil"/>
            </w:tcBorders>
          </w:tcPr>
          <w:p w14:paraId="270E2002" w14:textId="77777777" w:rsidR="00E67672" w:rsidRPr="00F05083" w:rsidRDefault="00E67672" w:rsidP="00BB3A94">
            <w:pPr>
              <w:pStyle w:val="TableParagraph"/>
              <w:jc w:val="right"/>
              <w:rPr>
                <w:rFonts w:ascii="Times New Roman"/>
                <w:color w:val="323E4F" w:themeColor="text2" w:themeShade="BF"/>
              </w:rPr>
            </w:pPr>
          </w:p>
        </w:tc>
      </w:tr>
      <w:tr w:rsidR="00E67672" w:rsidRPr="00F05083" w14:paraId="2689E140" w14:textId="77777777" w:rsidTr="00F71192">
        <w:trPr>
          <w:trHeight w:val="300"/>
        </w:trPr>
        <w:tc>
          <w:tcPr>
            <w:tcW w:w="5782" w:type="dxa"/>
            <w:tcBorders>
              <w:top w:val="nil"/>
              <w:left w:val="nil"/>
              <w:bottom w:val="nil"/>
              <w:right w:val="single" w:sz="18" w:space="0" w:color="FFFFFF"/>
            </w:tcBorders>
          </w:tcPr>
          <w:p w14:paraId="56704672"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spacing w:val="-2"/>
              </w:rPr>
              <w:t>Assets</w:t>
            </w:r>
          </w:p>
        </w:tc>
        <w:tc>
          <w:tcPr>
            <w:tcW w:w="1842" w:type="dxa"/>
            <w:tcBorders>
              <w:top w:val="nil"/>
              <w:left w:val="single" w:sz="18" w:space="0" w:color="FFFFFF"/>
              <w:bottom w:val="nil"/>
              <w:right w:val="single" w:sz="18" w:space="0" w:color="FFFFFF"/>
            </w:tcBorders>
            <w:shd w:val="clear" w:color="auto" w:fill="E9EAEE"/>
          </w:tcPr>
          <w:p w14:paraId="2C4B7502" w14:textId="77777777" w:rsidR="00E67672" w:rsidRPr="00F05083" w:rsidRDefault="00E67672" w:rsidP="00BB3A94">
            <w:pPr>
              <w:pStyle w:val="TableParagraph"/>
              <w:spacing w:before="48"/>
              <w:ind w:right="55"/>
              <w:jc w:val="right"/>
              <w:rPr>
                <w:b/>
                <w:color w:val="323E4F" w:themeColor="text2" w:themeShade="BF"/>
              </w:rPr>
            </w:pPr>
            <w:r w:rsidRPr="00F05083">
              <w:rPr>
                <w:b/>
                <w:color w:val="323E4F" w:themeColor="text2" w:themeShade="BF"/>
              </w:rPr>
              <w:t>-</w:t>
            </w:r>
          </w:p>
        </w:tc>
        <w:tc>
          <w:tcPr>
            <w:tcW w:w="1701" w:type="dxa"/>
            <w:tcBorders>
              <w:top w:val="nil"/>
              <w:left w:val="single" w:sz="18" w:space="0" w:color="FFFFFF"/>
              <w:bottom w:val="nil"/>
              <w:right w:val="nil"/>
            </w:tcBorders>
          </w:tcPr>
          <w:p w14:paraId="65D48F49" w14:textId="77777777" w:rsidR="00E67672" w:rsidRPr="00F05083" w:rsidRDefault="00E67672" w:rsidP="00BB3A94">
            <w:pPr>
              <w:pStyle w:val="TableParagraph"/>
              <w:spacing w:before="48"/>
              <w:ind w:right="75"/>
              <w:jc w:val="right"/>
              <w:rPr>
                <w:color w:val="323E4F" w:themeColor="text2" w:themeShade="BF"/>
              </w:rPr>
            </w:pPr>
            <w:r w:rsidRPr="00F05083">
              <w:rPr>
                <w:color w:val="323E4F" w:themeColor="text2" w:themeShade="BF"/>
                <w:spacing w:val="-2"/>
              </w:rPr>
              <w:t>229,529</w:t>
            </w:r>
          </w:p>
        </w:tc>
      </w:tr>
      <w:tr w:rsidR="00E67672" w:rsidRPr="00F05083" w14:paraId="626AE48E" w14:textId="77777777" w:rsidTr="00F71192">
        <w:trPr>
          <w:trHeight w:val="577"/>
        </w:trPr>
        <w:tc>
          <w:tcPr>
            <w:tcW w:w="5782" w:type="dxa"/>
            <w:tcBorders>
              <w:top w:val="nil"/>
              <w:left w:val="nil"/>
              <w:bottom w:val="single" w:sz="4" w:space="0" w:color="28357F"/>
              <w:right w:val="single" w:sz="18" w:space="0" w:color="FFFFFF"/>
            </w:tcBorders>
          </w:tcPr>
          <w:p w14:paraId="12932626" w14:textId="77777777" w:rsidR="00E67672" w:rsidRPr="00F05083" w:rsidRDefault="00E67672" w:rsidP="00B86631">
            <w:pPr>
              <w:pStyle w:val="TableParagraph"/>
              <w:spacing w:before="50"/>
              <w:ind w:left="77"/>
              <w:rPr>
                <w:color w:val="323E4F" w:themeColor="text2" w:themeShade="BF"/>
              </w:rPr>
            </w:pPr>
            <w:r w:rsidRPr="00F05083">
              <w:rPr>
                <w:color w:val="323E4F" w:themeColor="text2" w:themeShade="BF"/>
                <w:spacing w:val="-2"/>
              </w:rPr>
              <w:t>Liabilities</w:t>
            </w:r>
          </w:p>
        </w:tc>
        <w:tc>
          <w:tcPr>
            <w:tcW w:w="1842" w:type="dxa"/>
            <w:tcBorders>
              <w:top w:val="nil"/>
              <w:left w:val="single" w:sz="18" w:space="0" w:color="FFFFFF"/>
              <w:bottom w:val="single" w:sz="4" w:space="0" w:color="28357F"/>
              <w:right w:val="single" w:sz="18" w:space="0" w:color="FFFFFF"/>
            </w:tcBorders>
            <w:shd w:val="clear" w:color="auto" w:fill="E9EAEE"/>
          </w:tcPr>
          <w:p w14:paraId="322B47BD" w14:textId="77777777" w:rsidR="00E67672" w:rsidRPr="00F05083" w:rsidRDefault="00E67672" w:rsidP="00BB3A94">
            <w:pPr>
              <w:pStyle w:val="TableParagraph"/>
              <w:spacing w:before="49"/>
              <w:ind w:right="55"/>
              <w:jc w:val="right"/>
              <w:rPr>
                <w:b/>
                <w:color w:val="323E4F" w:themeColor="text2" w:themeShade="BF"/>
              </w:rPr>
            </w:pPr>
            <w:r w:rsidRPr="00F05083">
              <w:rPr>
                <w:b/>
                <w:color w:val="323E4F" w:themeColor="text2" w:themeShade="BF"/>
              </w:rPr>
              <w:t>-</w:t>
            </w:r>
          </w:p>
        </w:tc>
        <w:tc>
          <w:tcPr>
            <w:tcW w:w="1701" w:type="dxa"/>
            <w:tcBorders>
              <w:top w:val="nil"/>
              <w:left w:val="single" w:sz="18" w:space="0" w:color="FFFFFF"/>
              <w:bottom w:val="single" w:sz="4" w:space="0" w:color="28357F"/>
              <w:right w:val="nil"/>
            </w:tcBorders>
          </w:tcPr>
          <w:p w14:paraId="416BDF86" w14:textId="77777777" w:rsidR="00E67672" w:rsidRPr="00F05083" w:rsidRDefault="00E67672" w:rsidP="00BB3A94">
            <w:pPr>
              <w:pStyle w:val="TableParagraph"/>
              <w:spacing w:before="50"/>
              <w:ind w:right="75"/>
              <w:jc w:val="right"/>
              <w:rPr>
                <w:color w:val="323E4F" w:themeColor="text2" w:themeShade="BF"/>
              </w:rPr>
            </w:pPr>
            <w:r w:rsidRPr="00F05083">
              <w:rPr>
                <w:color w:val="323E4F" w:themeColor="text2" w:themeShade="BF"/>
                <w:spacing w:val="-2"/>
              </w:rPr>
              <w:t>(258,651)</w:t>
            </w:r>
          </w:p>
        </w:tc>
      </w:tr>
      <w:tr w:rsidR="00E67672" w:rsidRPr="00F05083" w14:paraId="43290C7D" w14:textId="77777777" w:rsidTr="00F71192">
        <w:trPr>
          <w:trHeight w:val="606"/>
        </w:trPr>
        <w:tc>
          <w:tcPr>
            <w:tcW w:w="5782" w:type="dxa"/>
            <w:tcBorders>
              <w:top w:val="single" w:sz="4" w:space="0" w:color="28357F"/>
              <w:left w:val="nil"/>
              <w:bottom w:val="double" w:sz="4" w:space="0" w:color="28357F"/>
              <w:right w:val="single" w:sz="18" w:space="0" w:color="FFFFFF"/>
            </w:tcBorders>
          </w:tcPr>
          <w:p w14:paraId="39CF035D" w14:textId="77777777" w:rsidR="00E67672" w:rsidRPr="00F05083" w:rsidRDefault="00E67672" w:rsidP="00B86631">
            <w:pPr>
              <w:pStyle w:val="TableParagraph"/>
              <w:spacing w:before="6"/>
              <w:rPr>
                <w:color w:val="323E4F" w:themeColor="text2" w:themeShade="BF"/>
              </w:rPr>
            </w:pPr>
          </w:p>
          <w:p w14:paraId="55C0D037" w14:textId="77777777" w:rsidR="00E67672" w:rsidRPr="00F05083" w:rsidRDefault="00E67672" w:rsidP="00B86631">
            <w:pPr>
              <w:pStyle w:val="TableParagraph"/>
              <w:ind w:left="77"/>
              <w:rPr>
                <w:color w:val="323E4F" w:themeColor="text2" w:themeShade="BF"/>
              </w:rPr>
            </w:pPr>
            <w:r w:rsidRPr="00F05083">
              <w:rPr>
                <w:color w:val="323E4F" w:themeColor="text2" w:themeShade="BF"/>
                <w:spacing w:val="-2"/>
              </w:rPr>
              <w:t>Funds</w:t>
            </w:r>
          </w:p>
        </w:tc>
        <w:tc>
          <w:tcPr>
            <w:tcW w:w="1842" w:type="dxa"/>
            <w:tcBorders>
              <w:top w:val="single" w:sz="4" w:space="0" w:color="28357F"/>
              <w:left w:val="single" w:sz="18" w:space="0" w:color="FFFFFF"/>
              <w:bottom w:val="double" w:sz="4" w:space="0" w:color="28357F"/>
              <w:right w:val="single" w:sz="18" w:space="0" w:color="FFFFFF"/>
            </w:tcBorders>
            <w:shd w:val="clear" w:color="auto" w:fill="E9EAEE"/>
          </w:tcPr>
          <w:p w14:paraId="6100A81E" w14:textId="77777777" w:rsidR="00E67672" w:rsidRPr="00F05083" w:rsidRDefault="00E67672" w:rsidP="00BB3A94">
            <w:pPr>
              <w:pStyle w:val="TableParagraph"/>
              <w:spacing w:before="5"/>
              <w:jc w:val="right"/>
              <w:rPr>
                <w:color w:val="323E4F" w:themeColor="text2" w:themeShade="BF"/>
              </w:rPr>
            </w:pPr>
          </w:p>
          <w:p w14:paraId="713E7471" w14:textId="77777777" w:rsidR="00E67672" w:rsidRPr="00F05083" w:rsidRDefault="00E67672" w:rsidP="00BB3A94">
            <w:pPr>
              <w:pStyle w:val="TableParagraph"/>
              <w:ind w:right="55"/>
              <w:jc w:val="right"/>
              <w:rPr>
                <w:b/>
                <w:color w:val="323E4F" w:themeColor="text2" w:themeShade="BF"/>
              </w:rPr>
            </w:pPr>
            <w:r w:rsidRPr="00F05083">
              <w:rPr>
                <w:b/>
                <w:color w:val="323E4F" w:themeColor="text2" w:themeShade="BF"/>
              </w:rPr>
              <w:t>-</w:t>
            </w:r>
          </w:p>
        </w:tc>
        <w:tc>
          <w:tcPr>
            <w:tcW w:w="1701" w:type="dxa"/>
            <w:tcBorders>
              <w:top w:val="single" w:sz="4" w:space="0" w:color="28357F"/>
              <w:left w:val="single" w:sz="18" w:space="0" w:color="FFFFFF"/>
              <w:bottom w:val="double" w:sz="4" w:space="0" w:color="28357F"/>
              <w:right w:val="nil"/>
            </w:tcBorders>
          </w:tcPr>
          <w:p w14:paraId="04060253" w14:textId="77777777" w:rsidR="00E67672" w:rsidRPr="00F05083" w:rsidRDefault="00E67672" w:rsidP="00BB3A94">
            <w:pPr>
              <w:pStyle w:val="TableParagraph"/>
              <w:spacing w:before="6"/>
              <w:jc w:val="right"/>
              <w:rPr>
                <w:color w:val="323E4F" w:themeColor="text2" w:themeShade="BF"/>
              </w:rPr>
            </w:pPr>
          </w:p>
          <w:p w14:paraId="7593D396" w14:textId="77777777" w:rsidR="00E67672" w:rsidRPr="00F05083" w:rsidRDefault="00E67672" w:rsidP="00BB3A94">
            <w:pPr>
              <w:pStyle w:val="TableParagraph"/>
              <w:ind w:right="75"/>
              <w:jc w:val="right"/>
              <w:rPr>
                <w:color w:val="323E4F" w:themeColor="text2" w:themeShade="BF"/>
              </w:rPr>
            </w:pPr>
            <w:r w:rsidRPr="00F05083">
              <w:rPr>
                <w:color w:val="323E4F" w:themeColor="text2" w:themeShade="BF"/>
                <w:spacing w:val="-2"/>
              </w:rPr>
              <w:t>(29,122)</w:t>
            </w:r>
          </w:p>
        </w:tc>
      </w:tr>
    </w:tbl>
    <w:p w14:paraId="5A32D82F" w14:textId="77777777" w:rsidR="00BB3A94" w:rsidRDefault="00BB3A94" w:rsidP="00E67672">
      <w:pPr>
        <w:spacing w:before="129"/>
        <w:ind w:left="307"/>
        <w:rPr>
          <w:b/>
          <w:color w:val="323E4F" w:themeColor="text2" w:themeShade="BF"/>
          <w:spacing w:val="-2"/>
          <w:sz w:val="20"/>
        </w:rPr>
      </w:pPr>
    </w:p>
    <w:p w14:paraId="18D0FFF0" w14:textId="687E8EA2" w:rsidR="00E67672" w:rsidRPr="00F05083" w:rsidRDefault="00E67672" w:rsidP="00E67672">
      <w:pPr>
        <w:spacing w:before="129"/>
        <w:ind w:left="307"/>
        <w:rPr>
          <w:b/>
          <w:color w:val="323E4F" w:themeColor="text2" w:themeShade="BF"/>
          <w:sz w:val="20"/>
        </w:rPr>
      </w:pPr>
      <w:r w:rsidRPr="00F05083">
        <w:rPr>
          <w:b/>
          <w:color w:val="323E4F" w:themeColor="text2" w:themeShade="BF"/>
          <w:spacing w:val="-2"/>
          <w:sz w:val="20"/>
        </w:rPr>
        <w:t>Expenditure</w:t>
      </w:r>
    </w:p>
    <w:p w14:paraId="40A74AB2" w14:textId="6660FDAB" w:rsidR="00E67672" w:rsidRPr="00F05083" w:rsidRDefault="00E67672" w:rsidP="00BB3A94">
      <w:pPr>
        <w:spacing w:before="55" w:line="300" w:lineRule="auto"/>
        <w:ind w:left="307" w:right="743"/>
        <w:rPr>
          <w:color w:val="323E4F" w:themeColor="text2" w:themeShade="BF"/>
          <w:sz w:val="20"/>
        </w:rPr>
        <w:sectPr w:rsidR="00E67672" w:rsidRPr="00F05083" w:rsidSect="00F71192">
          <w:pgSz w:w="11910" w:h="16840"/>
          <w:pgMar w:top="1440" w:right="1080" w:bottom="1440" w:left="1080" w:header="0" w:footer="737" w:gutter="0"/>
          <w:cols w:space="720"/>
          <w:docGrid w:linePitch="326"/>
        </w:sectPr>
      </w:pPr>
      <w:r w:rsidRPr="00F05083">
        <w:rPr>
          <w:color w:val="323E4F" w:themeColor="text2" w:themeShade="BF"/>
          <w:sz w:val="20"/>
        </w:rPr>
        <w:t>Included</w:t>
      </w:r>
      <w:r w:rsidRPr="00F05083">
        <w:rPr>
          <w:color w:val="323E4F" w:themeColor="text2" w:themeShade="BF"/>
          <w:spacing w:val="-4"/>
          <w:sz w:val="20"/>
        </w:rPr>
        <w:t xml:space="preserve"> </w:t>
      </w:r>
      <w:r w:rsidRPr="00F05083">
        <w:rPr>
          <w:color w:val="323E4F" w:themeColor="text2" w:themeShade="BF"/>
          <w:sz w:val="20"/>
        </w:rPr>
        <w:t>within</w:t>
      </w:r>
      <w:r w:rsidRPr="00F05083">
        <w:rPr>
          <w:color w:val="323E4F" w:themeColor="text2" w:themeShade="BF"/>
          <w:spacing w:val="-4"/>
          <w:sz w:val="20"/>
        </w:rPr>
        <w:t xml:space="preserve"> </w:t>
      </w:r>
      <w:r w:rsidRPr="00F05083">
        <w:rPr>
          <w:color w:val="323E4F" w:themeColor="text2" w:themeShade="BF"/>
          <w:sz w:val="20"/>
        </w:rPr>
        <w:t>above</w:t>
      </w:r>
      <w:r w:rsidRPr="00F05083">
        <w:rPr>
          <w:color w:val="323E4F" w:themeColor="text2" w:themeShade="BF"/>
          <w:spacing w:val="-4"/>
          <w:sz w:val="20"/>
        </w:rPr>
        <w:t xml:space="preserve"> </w:t>
      </w:r>
      <w:r w:rsidRPr="00F05083">
        <w:rPr>
          <w:color w:val="323E4F" w:themeColor="text2" w:themeShade="BF"/>
          <w:sz w:val="20"/>
        </w:rPr>
        <w:t>is</w:t>
      </w:r>
      <w:r w:rsidRPr="00F05083">
        <w:rPr>
          <w:color w:val="323E4F" w:themeColor="text2" w:themeShade="BF"/>
          <w:spacing w:val="-4"/>
          <w:sz w:val="20"/>
        </w:rPr>
        <w:t xml:space="preserve"> </w:t>
      </w:r>
      <w:r w:rsidRPr="00F05083">
        <w:rPr>
          <w:color w:val="323E4F" w:themeColor="text2" w:themeShade="BF"/>
          <w:sz w:val="20"/>
        </w:rPr>
        <w:t>a</w:t>
      </w:r>
      <w:r w:rsidRPr="00F05083">
        <w:rPr>
          <w:color w:val="323E4F" w:themeColor="text2" w:themeShade="BF"/>
          <w:spacing w:val="-4"/>
          <w:sz w:val="20"/>
        </w:rPr>
        <w:t xml:space="preserve"> </w:t>
      </w:r>
      <w:r w:rsidRPr="00F05083">
        <w:rPr>
          <w:color w:val="323E4F" w:themeColor="text2" w:themeShade="BF"/>
          <w:sz w:val="20"/>
        </w:rPr>
        <w:t>management</w:t>
      </w:r>
      <w:r w:rsidRPr="00F05083">
        <w:rPr>
          <w:color w:val="323E4F" w:themeColor="text2" w:themeShade="BF"/>
          <w:spacing w:val="-4"/>
          <w:sz w:val="20"/>
        </w:rPr>
        <w:t xml:space="preserve"> </w:t>
      </w:r>
      <w:r w:rsidRPr="00F05083">
        <w:rPr>
          <w:color w:val="323E4F" w:themeColor="text2" w:themeShade="BF"/>
          <w:sz w:val="20"/>
        </w:rPr>
        <w:t>charge</w:t>
      </w:r>
      <w:r w:rsidRPr="00F05083">
        <w:rPr>
          <w:color w:val="323E4F" w:themeColor="text2" w:themeShade="BF"/>
          <w:spacing w:val="-4"/>
          <w:sz w:val="20"/>
        </w:rPr>
        <w:t xml:space="preserve"> </w:t>
      </w:r>
      <w:r w:rsidRPr="00F05083">
        <w:rPr>
          <w:color w:val="323E4F" w:themeColor="text2" w:themeShade="BF"/>
          <w:sz w:val="20"/>
        </w:rPr>
        <w:t>of</w:t>
      </w:r>
      <w:r w:rsidRPr="00F05083">
        <w:rPr>
          <w:color w:val="323E4F" w:themeColor="text2" w:themeShade="BF"/>
          <w:spacing w:val="-4"/>
          <w:sz w:val="20"/>
        </w:rPr>
        <w:t xml:space="preserve"> </w:t>
      </w:r>
      <w:r w:rsidRPr="00F05083">
        <w:rPr>
          <w:color w:val="323E4F" w:themeColor="text2" w:themeShade="BF"/>
          <w:sz w:val="20"/>
        </w:rPr>
        <w:t>£70k</w:t>
      </w:r>
      <w:r w:rsidRPr="00F05083">
        <w:rPr>
          <w:color w:val="323E4F" w:themeColor="text2" w:themeShade="BF"/>
          <w:spacing w:val="-4"/>
          <w:sz w:val="20"/>
        </w:rPr>
        <w:t xml:space="preserve"> </w:t>
      </w:r>
      <w:r w:rsidRPr="00F05083">
        <w:rPr>
          <w:color w:val="323E4F" w:themeColor="text2" w:themeShade="BF"/>
          <w:sz w:val="20"/>
        </w:rPr>
        <w:t>(2021:</w:t>
      </w:r>
      <w:r w:rsidRPr="00F05083">
        <w:rPr>
          <w:color w:val="323E4F" w:themeColor="text2" w:themeShade="BF"/>
          <w:spacing w:val="-4"/>
          <w:sz w:val="20"/>
        </w:rPr>
        <w:t xml:space="preserve"> </w:t>
      </w:r>
      <w:r w:rsidRPr="00F05083">
        <w:rPr>
          <w:color w:val="323E4F" w:themeColor="text2" w:themeShade="BF"/>
          <w:sz w:val="20"/>
        </w:rPr>
        <w:t>£124k)</w:t>
      </w:r>
      <w:r w:rsidRPr="00F05083">
        <w:rPr>
          <w:color w:val="323E4F" w:themeColor="text2" w:themeShade="BF"/>
          <w:spacing w:val="-4"/>
          <w:sz w:val="20"/>
        </w:rPr>
        <w:t xml:space="preserve"> </w:t>
      </w:r>
      <w:r w:rsidRPr="00F05083">
        <w:rPr>
          <w:color w:val="323E4F" w:themeColor="text2" w:themeShade="BF"/>
          <w:sz w:val="20"/>
        </w:rPr>
        <w:t>from</w:t>
      </w:r>
      <w:r w:rsidRPr="00F05083">
        <w:rPr>
          <w:color w:val="323E4F" w:themeColor="text2" w:themeShade="BF"/>
          <w:spacing w:val="-4"/>
          <w:sz w:val="20"/>
        </w:rPr>
        <w:t xml:space="preserve"> </w:t>
      </w:r>
      <w:r w:rsidRPr="00F05083">
        <w:rPr>
          <w:color w:val="323E4F" w:themeColor="text2" w:themeShade="BF"/>
          <w:sz w:val="20"/>
        </w:rPr>
        <w:t>the</w:t>
      </w:r>
      <w:r w:rsidRPr="00F05083">
        <w:rPr>
          <w:color w:val="323E4F" w:themeColor="text2" w:themeShade="BF"/>
          <w:spacing w:val="-4"/>
          <w:sz w:val="20"/>
        </w:rPr>
        <w:t xml:space="preserve"> </w:t>
      </w:r>
      <w:r w:rsidRPr="00F05083">
        <w:rPr>
          <w:color w:val="323E4F" w:themeColor="text2" w:themeShade="BF"/>
          <w:sz w:val="20"/>
        </w:rPr>
        <w:t>parent</w:t>
      </w:r>
      <w:r w:rsidRPr="00F05083">
        <w:rPr>
          <w:color w:val="323E4F" w:themeColor="text2" w:themeShade="BF"/>
          <w:spacing w:val="-4"/>
          <w:sz w:val="20"/>
        </w:rPr>
        <w:t xml:space="preserve"> </w:t>
      </w:r>
      <w:r w:rsidRPr="00F05083">
        <w:rPr>
          <w:color w:val="323E4F" w:themeColor="text2" w:themeShade="BF"/>
          <w:sz w:val="20"/>
        </w:rPr>
        <w:t>entity</w:t>
      </w:r>
      <w:r w:rsidRPr="00F05083">
        <w:rPr>
          <w:color w:val="323E4F" w:themeColor="text2" w:themeShade="BF"/>
          <w:spacing w:val="-4"/>
          <w:sz w:val="20"/>
        </w:rPr>
        <w:t xml:space="preserve"> </w:t>
      </w:r>
      <w:r w:rsidRPr="00F05083">
        <w:rPr>
          <w:color w:val="323E4F" w:themeColor="text2" w:themeShade="BF"/>
          <w:sz w:val="20"/>
        </w:rPr>
        <w:t>which</w:t>
      </w:r>
      <w:r w:rsidRPr="00F05083">
        <w:rPr>
          <w:color w:val="323E4F" w:themeColor="text2" w:themeShade="BF"/>
          <w:spacing w:val="-4"/>
          <w:sz w:val="20"/>
        </w:rPr>
        <w:t xml:space="preserve"> </w:t>
      </w:r>
      <w:r w:rsidRPr="00F05083">
        <w:rPr>
          <w:color w:val="323E4F" w:themeColor="text2" w:themeShade="BF"/>
          <w:sz w:val="20"/>
        </w:rPr>
        <w:t>covers</w:t>
      </w:r>
      <w:r w:rsidRPr="00F05083">
        <w:rPr>
          <w:color w:val="323E4F" w:themeColor="text2" w:themeShade="BF"/>
          <w:spacing w:val="-4"/>
          <w:sz w:val="20"/>
        </w:rPr>
        <w:t xml:space="preserve"> </w:t>
      </w:r>
      <w:r w:rsidRPr="00F05083">
        <w:rPr>
          <w:color w:val="323E4F" w:themeColor="text2" w:themeShade="BF"/>
          <w:sz w:val="20"/>
        </w:rPr>
        <w:t>relevant salary cost</w:t>
      </w:r>
    </w:p>
    <w:p w14:paraId="23CD86A0" w14:textId="77777777" w:rsidR="00E67672" w:rsidRPr="00F05083" w:rsidRDefault="00E67672" w:rsidP="00BB3A94">
      <w:pPr>
        <w:pStyle w:val="ListNumber"/>
      </w:pPr>
      <w:r w:rsidRPr="00F05083">
        <w:lastRenderedPageBreak/>
        <w:t>Investments</w:t>
      </w:r>
    </w:p>
    <w:tbl>
      <w:tblPr>
        <w:tblW w:w="9629"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4441"/>
        <w:gridCol w:w="510"/>
        <w:gridCol w:w="1276"/>
        <w:gridCol w:w="1134"/>
        <w:gridCol w:w="1134"/>
        <w:gridCol w:w="1134"/>
      </w:tblGrid>
      <w:tr w:rsidR="00BB3A94" w:rsidRPr="00BB3A94" w14:paraId="6C4772E1" w14:textId="77777777" w:rsidTr="00F71192">
        <w:trPr>
          <w:trHeight w:val="342"/>
        </w:trPr>
        <w:tc>
          <w:tcPr>
            <w:tcW w:w="4951" w:type="dxa"/>
            <w:gridSpan w:val="2"/>
            <w:vMerge w:val="restart"/>
            <w:tcBorders>
              <w:top w:val="nil"/>
              <w:left w:val="nil"/>
              <w:right w:val="single" w:sz="18" w:space="0" w:color="FFFFFF"/>
            </w:tcBorders>
          </w:tcPr>
          <w:p w14:paraId="1EB27E12" w14:textId="77777777" w:rsidR="00E67672" w:rsidRPr="00F05083" w:rsidRDefault="00E67672" w:rsidP="00B86631">
            <w:pPr>
              <w:pStyle w:val="TableParagraph"/>
              <w:rPr>
                <w:rFonts w:ascii="Times New Roman"/>
                <w:color w:val="323E4F" w:themeColor="text2" w:themeShade="BF"/>
              </w:rPr>
            </w:pPr>
          </w:p>
        </w:tc>
        <w:tc>
          <w:tcPr>
            <w:tcW w:w="2410" w:type="dxa"/>
            <w:gridSpan w:val="2"/>
            <w:tcBorders>
              <w:top w:val="nil"/>
              <w:left w:val="single" w:sz="18" w:space="0" w:color="FFFFFF"/>
              <w:bottom w:val="nil"/>
              <w:right w:val="single" w:sz="18" w:space="0" w:color="FFFFFF"/>
            </w:tcBorders>
            <w:shd w:val="clear" w:color="auto" w:fill="222B57"/>
          </w:tcPr>
          <w:p w14:paraId="409B3921" w14:textId="77777777" w:rsidR="00E67672" w:rsidRPr="00F05083" w:rsidRDefault="00E67672" w:rsidP="00B86631">
            <w:pPr>
              <w:pStyle w:val="TableParagraph"/>
              <w:spacing w:before="78"/>
              <w:ind w:left="731"/>
              <w:rPr>
                <w:b/>
                <w:color w:val="323E4F" w:themeColor="text2" w:themeShade="BF"/>
              </w:rPr>
            </w:pPr>
            <w:r w:rsidRPr="00BB3A94">
              <w:rPr>
                <w:b/>
                <w:color w:val="FFFFFF" w:themeColor="background1"/>
              </w:rPr>
              <w:t xml:space="preserve">The </w:t>
            </w:r>
            <w:r w:rsidRPr="00BB3A94">
              <w:rPr>
                <w:b/>
                <w:color w:val="FFFFFF" w:themeColor="background1"/>
                <w:spacing w:val="-2"/>
              </w:rPr>
              <w:t>group</w:t>
            </w:r>
          </w:p>
        </w:tc>
        <w:tc>
          <w:tcPr>
            <w:tcW w:w="2268" w:type="dxa"/>
            <w:gridSpan w:val="2"/>
            <w:tcBorders>
              <w:top w:val="nil"/>
              <w:left w:val="single" w:sz="18" w:space="0" w:color="FFFFFF"/>
              <w:bottom w:val="nil"/>
              <w:right w:val="single" w:sz="18" w:space="0" w:color="FFFFFF"/>
            </w:tcBorders>
            <w:shd w:val="clear" w:color="auto" w:fill="222B57"/>
          </w:tcPr>
          <w:p w14:paraId="1DEB707F" w14:textId="77777777" w:rsidR="00E67672" w:rsidRPr="00BB3A94" w:rsidRDefault="00E67672" w:rsidP="00B86631">
            <w:pPr>
              <w:pStyle w:val="TableParagraph"/>
              <w:spacing w:before="78"/>
              <w:ind w:left="684"/>
              <w:rPr>
                <w:b/>
                <w:color w:val="FFFFFF" w:themeColor="background1"/>
              </w:rPr>
            </w:pPr>
            <w:r w:rsidRPr="00BB3A94">
              <w:rPr>
                <w:b/>
                <w:color w:val="FFFFFF" w:themeColor="background1"/>
              </w:rPr>
              <w:t xml:space="preserve">The </w:t>
            </w:r>
            <w:r w:rsidRPr="00BB3A94">
              <w:rPr>
                <w:b/>
                <w:color w:val="FFFFFF" w:themeColor="background1"/>
                <w:spacing w:val="-2"/>
              </w:rPr>
              <w:t>charity</w:t>
            </w:r>
          </w:p>
        </w:tc>
      </w:tr>
      <w:tr w:rsidR="00E67672" w:rsidRPr="00F05083" w14:paraId="50D85AE5" w14:textId="77777777" w:rsidTr="00F71192">
        <w:trPr>
          <w:trHeight w:val="509"/>
        </w:trPr>
        <w:tc>
          <w:tcPr>
            <w:tcW w:w="4951" w:type="dxa"/>
            <w:gridSpan w:val="2"/>
            <w:vMerge/>
            <w:tcBorders>
              <w:top w:val="nil"/>
              <w:left w:val="nil"/>
              <w:right w:val="single" w:sz="18" w:space="0" w:color="FFFFFF"/>
            </w:tcBorders>
          </w:tcPr>
          <w:p w14:paraId="0C0F0B2A" w14:textId="77777777" w:rsidR="00E67672" w:rsidRPr="00F05083" w:rsidRDefault="00E67672" w:rsidP="00B86631">
            <w:pPr>
              <w:rPr>
                <w:color w:val="323E4F" w:themeColor="text2" w:themeShade="BF"/>
                <w:sz w:val="2"/>
                <w:szCs w:val="2"/>
              </w:rPr>
            </w:pPr>
          </w:p>
        </w:tc>
        <w:tc>
          <w:tcPr>
            <w:tcW w:w="1276" w:type="dxa"/>
            <w:tcBorders>
              <w:top w:val="nil"/>
              <w:left w:val="single" w:sz="18" w:space="0" w:color="FFFFFF"/>
              <w:right w:val="single" w:sz="18" w:space="0" w:color="FFFFFF"/>
            </w:tcBorders>
            <w:shd w:val="clear" w:color="auto" w:fill="E9EAEE"/>
          </w:tcPr>
          <w:p w14:paraId="382C139D" w14:textId="77777777" w:rsidR="00E67672" w:rsidRPr="00F05083" w:rsidRDefault="00E67672" w:rsidP="00BB3A94">
            <w:pPr>
              <w:pStyle w:val="TableParagraph"/>
              <w:spacing w:before="53"/>
              <w:ind w:right="35"/>
              <w:jc w:val="right"/>
              <w:rPr>
                <w:b/>
                <w:color w:val="323E4F" w:themeColor="text2" w:themeShade="BF"/>
              </w:rPr>
            </w:pPr>
            <w:r w:rsidRPr="00F05083">
              <w:rPr>
                <w:b/>
                <w:color w:val="323E4F" w:themeColor="text2" w:themeShade="BF"/>
                <w:spacing w:val="-4"/>
              </w:rPr>
              <w:t>2022</w:t>
            </w:r>
          </w:p>
          <w:p w14:paraId="0DF94135" w14:textId="77777777" w:rsidR="00E67672" w:rsidRPr="00F05083" w:rsidRDefault="00E67672" w:rsidP="00BB3A94">
            <w:pPr>
              <w:pStyle w:val="TableParagraph"/>
              <w:spacing w:before="13"/>
              <w:ind w:right="35"/>
              <w:jc w:val="right"/>
              <w:rPr>
                <w:b/>
                <w:color w:val="323E4F" w:themeColor="text2" w:themeShade="BF"/>
              </w:rPr>
            </w:pPr>
            <w:r w:rsidRPr="00F05083">
              <w:rPr>
                <w:b/>
                <w:color w:val="323E4F" w:themeColor="text2" w:themeShade="BF"/>
              </w:rPr>
              <w:t>£</w:t>
            </w:r>
          </w:p>
        </w:tc>
        <w:tc>
          <w:tcPr>
            <w:tcW w:w="1134" w:type="dxa"/>
            <w:tcBorders>
              <w:top w:val="nil"/>
              <w:left w:val="single" w:sz="18" w:space="0" w:color="FFFFFF"/>
              <w:right w:val="single" w:sz="18" w:space="0" w:color="FFFFFF"/>
            </w:tcBorders>
          </w:tcPr>
          <w:p w14:paraId="2E47598F" w14:textId="77777777" w:rsidR="00E67672" w:rsidRPr="00F05083" w:rsidRDefault="00E67672" w:rsidP="00BB3A94">
            <w:pPr>
              <w:pStyle w:val="TableParagraph"/>
              <w:spacing w:before="53"/>
              <w:ind w:right="35"/>
              <w:jc w:val="right"/>
              <w:rPr>
                <w:color w:val="323E4F" w:themeColor="text2" w:themeShade="BF"/>
              </w:rPr>
            </w:pPr>
            <w:r w:rsidRPr="00F05083">
              <w:rPr>
                <w:color w:val="323E4F" w:themeColor="text2" w:themeShade="BF"/>
                <w:spacing w:val="-4"/>
              </w:rPr>
              <w:t>2021</w:t>
            </w:r>
          </w:p>
          <w:p w14:paraId="02438B7C" w14:textId="77777777" w:rsidR="00E67672" w:rsidRPr="00F05083" w:rsidRDefault="00E67672" w:rsidP="00BB3A94">
            <w:pPr>
              <w:pStyle w:val="TableParagraph"/>
              <w:spacing w:before="14"/>
              <w:ind w:right="35"/>
              <w:jc w:val="right"/>
              <w:rPr>
                <w:color w:val="323E4F" w:themeColor="text2" w:themeShade="BF"/>
              </w:rPr>
            </w:pPr>
            <w:r w:rsidRPr="00F05083">
              <w:rPr>
                <w:color w:val="323E4F" w:themeColor="text2" w:themeShade="BF"/>
              </w:rPr>
              <w:t>£</w:t>
            </w:r>
          </w:p>
        </w:tc>
        <w:tc>
          <w:tcPr>
            <w:tcW w:w="1134" w:type="dxa"/>
            <w:tcBorders>
              <w:top w:val="nil"/>
              <w:left w:val="single" w:sz="18" w:space="0" w:color="FFFFFF"/>
              <w:right w:val="single" w:sz="18" w:space="0" w:color="FFFFFF"/>
            </w:tcBorders>
            <w:shd w:val="clear" w:color="auto" w:fill="E9EAEE"/>
          </w:tcPr>
          <w:p w14:paraId="744AC0ED" w14:textId="77777777" w:rsidR="00E67672" w:rsidRPr="00F05083" w:rsidRDefault="00E67672" w:rsidP="00BB3A94">
            <w:pPr>
              <w:pStyle w:val="TableParagraph"/>
              <w:spacing w:before="53"/>
              <w:ind w:right="36"/>
              <w:jc w:val="right"/>
              <w:rPr>
                <w:b/>
                <w:color w:val="323E4F" w:themeColor="text2" w:themeShade="BF"/>
              </w:rPr>
            </w:pPr>
            <w:r w:rsidRPr="00F05083">
              <w:rPr>
                <w:b/>
                <w:color w:val="323E4F" w:themeColor="text2" w:themeShade="BF"/>
                <w:spacing w:val="-4"/>
              </w:rPr>
              <w:t>2022</w:t>
            </w:r>
          </w:p>
          <w:p w14:paraId="72D83CBB" w14:textId="77777777" w:rsidR="00E67672" w:rsidRPr="00F05083" w:rsidRDefault="00E67672" w:rsidP="00BB3A94">
            <w:pPr>
              <w:pStyle w:val="TableParagraph"/>
              <w:spacing w:before="13"/>
              <w:ind w:right="36"/>
              <w:jc w:val="right"/>
              <w:rPr>
                <w:b/>
                <w:color w:val="323E4F" w:themeColor="text2" w:themeShade="BF"/>
              </w:rPr>
            </w:pPr>
            <w:r w:rsidRPr="00F05083">
              <w:rPr>
                <w:b/>
                <w:color w:val="323E4F" w:themeColor="text2" w:themeShade="BF"/>
              </w:rPr>
              <w:t>£</w:t>
            </w:r>
          </w:p>
        </w:tc>
        <w:tc>
          <w:tcPr>
            <w:tcW w:w="1134" w:type="dxa"/>
            <w:tcBorders>
              <w:top w:val="nil"/>
              <w:left w:val="single" w:sz="18" w:space="0" w:color="FFFFFF"/>
              <w:right w:val="nil"/>
            </w:tcBorders>
          </w:tcPr>
          <w:p w14:paraId="6C9ED3C8" w14:textId="77777777" w:rsidR="00E67672" w:rsidRPr="00F05083" w:rsidRDefault="00E67672" w:rsidP="00BB3A94">
            <w:pPr>
              <w:pStyle w:val="TableParagraph"/>
              <w:spacing w:before="53"/>
              <w:ind w:right="36"/>
              <w:jc w:val="right"/>
              <w:rPr>
                <w:color w:val="323E4F" w:themeColor="text2" w:themeShade="BF"/>
              </w:rPr>
            </w:pPr>
            <w:r w:rsidRPr="00F05083">
              <w:rPr>
                <w:color w:val="323E4F" w:themeColor="text2" w:themeShade="BF"/>
                <w:spacing w:val="-4"/>
              </w:rPr>
              <w:t>2021</w:t>
            </w:r>
          </w:p>
          <w:p w14:paraId="242F979E" w14:textId="77777777" w:rsidR="00E67672" w:rsidRPr="00F05083" w:rsidRDefault="00E67672" w:rsidP="00BB3A94">
            <w:pPr>
              <w:pStyle w:val="TableParagraph"/>
              <w:spacing w:before="14"/>
              <w:ind w:right="36"/>
              <w:jc w:val="right"/>
              <w:rPr>
                <w:color w:val="323E4F" w:themeColor="text2" w:themeShade="BF"/>
              </w:rPr>
            </w:pPr>
            <w:r w:rsidRPr="00F05083">
              <w:rPr>
                <w:color w:val="323E4F" w:themeColor="text2" w:themeShade="BF"/>
              </w:rPr>
              <w:t>£</w:t>
            </w:r>
          </w:p>
        </w:tc>
      </w:tr>
      <w:tr w:rsidR="00E67672" w:rsidRPr="00F05083" w14:paraId="6885A110" w14:textId="77777777" w:rsidTr="00F71192">
        <w:trPr>
          <w:trHeight w:val="303"/>
        </w:trPr>
        <w:tc>
          <w:tcPr>
            <w:tcW w:w="4951" w:type="dxa"/>
            <w:gridSpan w:val="2"/>
            <w:tcBorders>
              <w:left w:val="nil"/>
              <w:bottom w:val="nil"/>
              <w:right w:val="single" w:sz="18" w:space="0" w:color="FFFFFF"/>
            </w:tcBorders>
          </w:tcPr>
          <w:p w14:paraId="1723DC82" w14:textId="77777777" w:rsidR="00E67672" w:rsidRPr="00F05083" w:rsidRDefault="00E67672" w:rsidP="00B86631">
            <w:pPr>
              <w:pStyle w:val="TableParagraph"/>
              <w:spacing w:before="53"/>
              <w:ind w:left="97"/>
              <w:rPr>
                <w:color w:val="323E4F" w:themeColor="text2" w:themeShade="BF"/>
              </w:rPr>
            </w:pPr>
            <w:r w:rsidRPr="00F05083">
              <w:rPr>
                <w:color w:val="323E4F" w:themeColor="text2" w:themeShade="BF"/>
              </w:rPr>
              <w:t>Listed</w:t>
            </w:r>
            <w:r w:rsidRPr="00F05083">
              <w:rPr>
                <w:color w:val="323E4F" w:themeColor="text2" w:themeShade="BF"/>
                <w:spacing w:val="-6"/>
              </w:rPr>
              <w:t xml:space="preserve"> </w:t>
            </w:r>
            <w:r w:rsidRPr="00F05083">
              <w:rPr>
                <w:color w:val="323E4F" w:themeColor="text2" w:themeShade="BF"/>
              </w:rPr>
              <w:t>investments</w:t>
            </w:r>
            <w:r w:rsidRPr="00F05083">
              <w:rPr>
                <w:color w:val="323E4F" w:themeColor="text2" w:themeShade="BF"/>
                <w:spacing w:val="-3"/>
              </w:rPr>
              <w:t xml:space="preserve"> </w:t>
            </w:r>
            <w:r w:rsidRPr="00F05083">
              <w:rPr>
                <w:color w:val="323E4F" w:themeColor="text2" w:themeShade="BF"/>
              </w:rPr>
              <w:t>brought</w:t>
            </w:r>
            <w:r w:rsidRPr="00F05083">
              <w:rPr>
                <w:color w:val="323E4F" w:themeColor="text2" w:themeShade="BF"/>
                <w:spacing w:val="-3"/>
              </w:rPr>
              <w:t xml:space="preserve"> </w:t>
            </w:r>
            <w:r w:rsidRPr="00F05083">
              <w:rPr>
                <w:color w:val="323E4F" w:themeColor="text2" w:themeShade="BF"/>
                <w:spacing w:val="-2"/>
              </w:rPr>
              <w:t>forward</w:t>
            </w:r>
          </w:p>
        </w:tc>
        <w:tc>
          <w:tcPr>
            <w:tcW w:w="1276" w:type="dxa"/>
            <w:tcBorders>
              <w:left w:val="single" w:sz="18" w:space="0" w:color="FFFFFF"/>
              <w:bottom w:val="nil"/>
              <w:right w:val="single" w:sz="18" w:space="0" w:color="FFFFFF"/>
            </w:tcBorders>
            <w:shd w:val="clear" w:color="auto" w:fill="E9EAEE"/>
          </w:tcPr>
          <w:p w14:paraId="55CF2E7B" w14:textId="77777777" w:rsidR="00E67672" w:rsidRPr="00F05083" w:rsidRDefault="00E67672" w:rsidP="00BB3A94">
            <w:pPr>
              <w:pStyle w:val="TableParagraph"/>
              <w:spacing w:before="53"/>
              <w:ind w:right="35"/>
              <w:jc w:val="right"/>
              <w:rPr>
                <w:b/>
                <w:color w:val="323E4F" w:themeColor="text2" w:themeShade="BF"/>
              </w:rPr>
            </w:pPr>
            <w:r w:rsidRPr="00F05083">
              <w:rPr>
                <w:b/>
                <w:color w:val="323E4F" w:themeColor="text2" w:themeShade="BF"/>
                <w:spacing w:val="-2"/>
              </w:rPr>
              <w:t>1,041,788</w:t>
            </w:r>
          </w:p>
        </w:tc>
        <w:tc>
          <w:tcPr>
            <w:tcW w:w="1134" w:type="dxa"/>
            <w:tcBorders>
              <w:left w:val="single" w:sz="18" w:space="0" w:color="FFFFFF"/>
              <w:bottom w:val="nil"/>
              <w:right w:val="single" w:sz="18" w:space="0" w:color="FFFFFF"/>
            </w:tcBorders>
          </w:tcPr>
          <w:p w14:paraId="08371AED" w14:textId="77777777" w:rsidR="00E67672" w:rsidRPr="00F05083" w:rsidRDefault="00E67672" w:rsidP="00BB3A94">
            <w:pPr>
              <w:pStyle w:val="TableParagraph"/>
              <w:spacing w:before="53"/>
              <w:ind w:right="35"/>
              <w:jc w:val="right"/>
              <w:rPr>
                <w:color w:val="323E4F" w:themeColor="text2" w:themeShade="BF"/>
              </w:rPr>
            </w:pPr>
            <w:r w:rsidRPr="00F05083">
              <w:rPr>
                <w:color w:val="323E4F" w:themeColor="text2" w:themeShade="BF"/>
                <w:spacing w:val="-2"/>
              </w:rPr>
              <w:t>1,927,248</w:t>
            </w:r>
          </w:p>
        </w:tc>
        <w:tc>
          <w:tcPr>
            <w:tcW w:w="1134" w:type="dxa"/>
            <w:tcBorders>
              <w:left w:val="single" w:sz="18" w:space="0" w:color="FFFFFF"/>
              <w:bottom w:val="nil"/>
              <w:right w:val="single" w:sz="18" w:space="0" w:color="FFFFFF"/>
            </w:tcBorders>
            <w:shd w:val="clear" w:color="auto" w:fill="E9EAEE"/>
          </w:tcPr>
          <w:p w14:paraId="45109B56" w14:textId="77777777" w:rsidR="00E67672" w:rsidRPr="00F05083" w:rsidRDefault="00E67672" w:rsidP="00BB3A94">
            <w:pPr>
              <w:pStyle w:val="TableParagraph"/>
              <w:spacing w:before="53"/>
              <w:ind w:right="36"/>
              <w:jc w:val="right"/>
              <w:rPr>
                <w:b/>
                <w:color w:val="323E4F" w:themeColor="text2" w:themeShade="BF"/>
              </w:rPr>
            </w:pPr>
            <w:r w:rsidRPr="00F05083">
              <w:rPr>
                <w:b/>
                <w:color w:val="323E4F" w:themeColor="text2" w:themeShade="BF"/>
                <w:spacing w:val="-2"/>
              </w:rPr>
              <w:t>1,041,788</w:t>
            </w:r>
          </w:p>
        </w:tc>
        <w:tc>
          <w:tcPr>
            <w:tcW w:w="1134" w:type="dxa"/>
            <w:tcBorders>
              <w:left w:val="single" w:sz="18" w:space="0" w:color="FFFFFF"/>
              <w:bottom w:val="nil"/>
              <w:right w:val="nil"/>
            </w:tcBorders>
          </w:tcPr>
          <w:p w14:paraId="292416A6" w14:textId="77777777" w:rsidR="00E67672" w:rsidRPr="00F05083" w:rsidRDefault="00E67672" w:rsidP="00BB3A94">
            <w:pPr>
              <w:pStyle w:val="TableParagraph"/>
              <w:spacing w:before="53"/>
              <w:ind w:right="36"/>
              <w:jc w:val="right"/>
              <w:rPr>
                <w:color w:val="323E4F" w:themeColor="text2" w:themeShade="BF"/>
              </w:rPr>
            </w:pPr>
            <w:r w:rsidRPr="00F05083">
              <w:rPr>
                <w:color w:val="323E4F" w:themeColor="text2" w:themeShade="BF"/>
                <w:spacing w:val="-2"/>
              </w:rPr>
              <w:t>1,927,248</w:t>
            </w:r>
          </w:p>
        </w:tc>
      </w:tr>
      <w:tr w:rsidR="00E67672" w:rsidRPr="00F05083" w14:paraId="18C1E44A" w14:textId="77777777" w:rsidTr="00F71192">
        <w:trPr>
          <w:trHeight w:val="298"/>
        </w:trPr>
        <w:tc>
          <w:tcPr>
            <w:tcW w:w="4951" w:type="dxa"/>
            <w:gridSpan w:val="2"/>
            <w:tcBorders>
              <w:top w:val="nil"/>
              <w:left w:val="nil"/>
              <w:bottom w:val="nil"/>
              <w:right w:val="single" w:sz="18" w:space="0" w:color="FFFFFF"/>
            </w:tcBorders>
          </w:tcPr>
          <w:p w14:paraId="6980DCF2" w14:textId="77777777" w:rsidR="00E67672" w:rsidRPr="00F05083" w:rsidRDefault="00E67672" w:rsidP="00B86631">
            <w:pPr>
              <w:pStyle w:val="TableParagraph"/>
              <w:spacing w:before="48"/>
              <w:ind w:left="97"/>
              <w:rPr>
                <w:color w:val="323E4F" w:themeColor="text2" w:themeShade="BF"/>
              </w:rPr>
            </w:pPr>
            <w:r w:rsidRPr="00F05083">
              <w:rPr>
                <w:color w:val="323E4F" w:themeColor="text2" w:themeShade="BF"/>
              </w:rPr>
              <w:t>Disposal</w:t>
            </w:r>
            <w:r w:rsidRPr="00F05083">
              <w:rPr>
                <w:color w:val="323E4F" w:themeColor="text2" w:themeShade="BF"/>
                <w:spacing w:val="-2"/>
              </w:rPr>
              <w:t xml:space="preserve"> proceeds</w:t>
            </w:r>
          </w:p>
        </w:tc>
        <w:tc>
          <w:tcPr>
            <w:tcW w:w="1276" w:type="dxa"/>
            <w:tcBorders>
              <w:top w:val="nil"/>
              <w:left w:val="single" w:sz="18" w:space="0" w:color="FFFFFF"/>
              <w:bottom w:val="nil"/>
              <w:right w:val="single" w:sz="18" w:space="0" w:color="FFFFFF"/>
            </w:tcBorders>
            <w:shd w:val="clear" w:color="auto" w:fill="E9EAEE"/>
          </w:tcPr>
          <w:p w14:paraId="0FA90C9B" w14:textId="77777777" w:rsidR="00E67672" w:rsidRPr="00F05083" w:rsidRDefault="00E67672" w:rsidP="00BB3A94">
            <w:pPr>
              <w:pStyle w:val="TableParagraph"/>
              <w:spacing w:before="48"/>
              <w:ind w:right="35"/>
              <w:jc w:val="right"/>
              <w:rPr>
                <w:b/>
                <w:color w:val="323E4F" w:themeColor="text2" w:themeShade="BF"/>
              </w:rPr>
            </w:pPr>
            <w:r w:rsidRPr="00F05083">
              <w:rPr>
                <w:b/>
                <w:color w:val="323E4F" w:themeColor="text2" w:themeShade="BF"/>
              </w:rPr>
              <w:t>-</w:t>
            </w:r>
          </w:p>
        </w:tc>
        <w:tc>
          <w:tcPr>
            <w:tcW w:w="1134" w:type="dxa"/>
            <w:tcBorders>
              <w:top w:val="nil"/>
              <w:left w:val="single" w:sz="18" w:space="0" w:color="FFFFFF"/>
              <w:bottom w:val="nil"/>
              <w:right w:val="single" w:sz="18" w:space="0" w:color="FFFFFF"/>
            </w:tcBorders>
          </w:tcPr>
          <w:p w14:paraId="63553DDE"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2"/>
              </w:rPr>
              <w:t>(1,250,092)</w:t>
            </w:r>
          </w:p>
        </w:tc>
        <w:tc>
          <w:tcPr>
            <w:tcW w:w="1134" w:type="dxa"/>
            <w:tcBorders>
              <w:top w:val="nil"/>
              <w:left w:val="single" w:sz="18" w:space="0" w:color="FFFFFF"/>
              <w:bottom w:val="nil"/>
              <w:right w:val="single" w:sz="18" w:space="0" w:color="FFFFFF"/>
            </w:tcBorders>
            <w:shd w:val="clear" w:color="auto" w:fill="E9EAEE"/>
          </w:tcPr>
          <w:p w14:paraId="58336A41"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rPr>
              <w:t>-</w:t>
            </w:r>
          </w:p>
        </w:tc>
        <w:tc>
          <w:tcPr>
            <w:tcW w:w="1134" w:type="dxa"/>
            <w:tcBorders>
              <w:top w:val="nil"/>
              <w:left w:val="single" w:sz="18" w:space="0" w:color="FFFFFF"/>
              <w:bottom w:val="nil"/>
              <w:right w:val="nil"/>
            </w:tcBorders>
          </w:tcPr>
          <w:p w14:paraId="47801C13"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2"/>
              </w:rPr>
              <w:t>(1,250,092)</w:t>
            </w:r>
          </w:p>
        </w:tc>
      </w:tr>
      <w:tr w:rsidR="00E67672" w:rsidRPr="00F05083" w14:paraId="5071B43B" w14:textId="77777777" w:rsidTr="00F71192">
        <w:trPr>
          <w:trHeight w:val="298"/>
        </w:trPr>
        <w:tc>
          <w:tcPr>
            <w:tcW w:w="4951" w:type="dxa"/>
            <w:gridSpan w:val="2"/>
            <w:tcBorders>
              <w:top w:val="nil"/>
              <w:left w:val="nil"/>
              <w:bottom w:val="nil"/>
              <w:right w:val="single" w:sz="18" w:space="0" w:color="FFFFFF"/>
            </w:tcBorders>
          </w:tcPr>
          <w:p w14:paraId="615FA720" w14:textId="77777777" w:rsidR="00E67672" w:rsidRPr="00F05083" w:rsidRDefault="00E67672" w:rsidP="00B86631">
            <w:pPr>
              <w:pStyle w:val="TableParagraph"/>
              <w:spacing w:before="48"/>
              <w:ind w:left="97"/>
              <w:rPr>
                <w:color w:val="323E4F" w:themeColor="text2" w:themeShade="BF"/>
              </w:rPr>
            </w:pPr>
            <w:r w:rsidRPr="00F05083">
              <w:rPr>
                <w:color w:val="323E4F" w:themeColor="text2" w:themeShade="BF"/>
                <w:spacing w:val="-2"/>
              </w:rPr>
              <w:t>Purchases</w:t>
            </w:r>
          </w:p>
        </w:tc>
        <w:tc>
          <w:tcPr>
            <w:tcW w:w="1276" w:type="dxa"/>
            <w:tcBorders>
              <w:top w:val="nil"/>
              <w:left w:val="single" w:sz="18" w:space="0" w:color="FFFFFF"/>
              <w:bottom w:val="nil"/>
              <w:right w:val="single" w:sz="18" w:space="0" w:color="FFFFFF"/>
            </w:tcBorders>
            <w:shd w:val="clear" w:color="auto" w:fill="E9EAEE"/>
          </w:tcPr>
          <w:p w14:paraId="2D9B51F7"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rPr>
              <w:t>-</w:t>
            </w:r>
          </w:p>
        </w:tc>
        <w:tc>
          <w:tcPr>
            <w:tcW w:w="1134" w:type="dxa"/>
            <w:tcBorders>
              <w:top w:val="nil"/>
              <w:left w:val="single" w:sz="18" w:space="0" w:color="FFFFFF"/>
              <w:bottom w:val="nil"/>
              <w:right w:val="single" w:sz="18" w:space="0" w:color="FFFFFF"/>
            </w:tcBorders>
          </w:tcPr>
          <w:p w14:paraId="3AA43451"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rPr>
              <w:t>-</w:t>
            </w:r>
          </w:p>
        </w:tc>
        <w:tc>
          <w:tcPr>
            <w:tcW w:w="1134" w:type="dxa"/>
            <w:tcBorders>
              <w:top w:val="nil"/>
              <w:left w:val="single" w:sz="18" w:space="0" w:color="FFFFFF"/>
              <w:bottom w:val="nil"/>
              <w:right w:val="single" w:sz="18" w:space="0" w:color="FFFFFF"/>
            </w:tcBorders>
            <w:shd w:val="clear" w:color="auto" w:fill="E9EAEE"/>
          </w:tcPr>
          <w:p w14:paraId="4877DB1F"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rPr>
              <w:t>-</w:t>
            </w:r>
          </w:p>
        </w:tc>
        <w:tc>
          <w:tcPr>
            <w:tcW w:w="1134" w:type="dxa"/>
            <w:tcBorders>
              <w:top w:val="nil"/>
              <w:left w:val="single" w:sz="18" w:space="0" w:color="FFFFFF"/>
              <w:bottom w:val="nil"/>
              <w:right w:val="nil"/>
            </w:tcBorders>
          </w:tcPr>
          <w:p w14:paraId="391E09FB"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rPr>
              <w:t>-</w:t>
            </w:r>
          </w:p>
        </w:tc>
      </w:tr>
      <w:tr w:rsidR="00E67672" w:rsidRPr="00F05083" w14:paraId="666334EA" w14:textId="77777777" w:rsidTr="00F71192">
        <w:trPr>
          <w:trHeight w:val="584"/>
        </w:trPr>
        <w:tc>
          <w:tcPr>
            <w:tcW w:w="4951" w:type="dxa"/>
            <w:gridSpan w:val="2"/>
            <w:tcBorders>
              <w:top w:val="nil"/>
              <w:left w:val="nil"/>
              <w:bottom w:val="single" w:sz="4" w:space="0" w:color="28357F"/>
              <w:right w:val="single" w:sz="18" w:space="0" w:color="FFFFFF"/>
            </w:tcBorders>
          </w:tcPr>
          <w:p w14:paraId="351C114D" w14:textId="77777777" w:rsidR="00E67672" w:rsidRPr="00F05083" w:rsidRDefault="00E67672" w:rsidP="00B86631">
            <w:pPr>
              <w:pStyle w:val="TableParagraph"/>
              <w:spacing w:before="48"/>
              <w:ind w:left="97"/>
              <w:rPr>
                <w:color w:val="323E4F" w:themeColor="text2" w:themeShade="BF"/>
              </w:rPr>
            </w:pPr>
            <w:r w:rsidRPr="00F05083">
              <w:rPr>
                <w:color w:val="323E4F" w:themeColor="text2" w:themeShade="BF"/>
              </w:rPr>
              <w:t>Net</w:t>
            </w:r>
            <w:r w:rsidRPr="00F05083">
              <w:rPr>
                <w:color w:val="323E4F" w:themeColor="text2" w:themeShade="BF"/>
                <w:spacing w:val="-4"/>
              </w:rPr>
              <w:t xml:space="preserve"> </w:t>
            </w:r>
            <w:r w:rsidRPr="00F05083">
              <w:rPr>
                <w:color w:val="323E4F" w:themeColor="text2" w:themeShade="BF"/>
              </w:rPr>
              <w:t>gain</w:t>
            </w:r>
            <w:r w:rsidRPr="00F05083">
              <w:rPr>
                <w:color w:val="323E4F" w:themeColor="text2" w:themeShade="BF"/>
                <w:spacing w:val="-2"/>
              </w:rPr>
              <w:t xml:space="preserve"> </w:t>
            </w:r>
            <w:r w:rsidRPr="00F05083">
              <w:rPr>
                <w:color w:val="323E4F" w:themeColor="text2" w:themeShade="BF"/>
              </w:rPr>
              <w:t>on</w:t>
            </w:r>
            <w:r w:rsidRPr="00F05083">
              <w:rPr>
                <w:color w:val="323E4F" w:themeColor="text2" w:themeShade="BF"/>
                <w:spacing w:val="-2"/>
              </w:rPr>
              <w:t xml:space="preserve"> </w:t>
            </w:r>
            <w:r w:rsidRPr="00F05083">
              <w:rPr>
                <w:color w:val="323E4F" w:themeColor="text2" w:themeShade="BF"/>
              </w:rPr>
              <w:t>change</w:t>
            </w:r>
            <w:r w:rsidRPr="00F05083">
              <w:rPr>
                <w:color w:val="323E4F" w:themeColor="text2" w:themeShade="BF"/>
                <w:spacing w:val="-2"/>
              </w:rPr>
              <w:t xml:space="preserve"> </w:t>
            </w:r>
            <w:r w:rsidRPr="00F05083">
              <w:rPr>
                <w:color w:val="323E4F" w:themeColor="text2" w:themeShade="BF"/>
              </w:rPr>
              <w:t>in</w:t>
            </w:r>
            <w:r w:rsidRPr="00F05083">
              <w:rPr>
                <w:color w:val="323E4F" w:themeColor="text2" w:themeShade="BF"/>
                <w:spacing w:val="-2"/>
              </w:rPr>
              <w:t xml:space="preserve"> </w:t>
            </w:r>
            <w:r w:rsidRPr="00F05083">
              <w:rPr>
                <w:color w:val="323E4F" w:themeColor="text2" w:themeShade="BF"/>
              </w:rPr>
              <w:t>fair</w:t>
            </w:r>
            <w:r w:rsidRPr="00F05083">
              <w:rPr>
                <w:color w:val="323E4F" w:themeColor="text2" w:themeShade="BF"/>
                <w:spacing w:val="-2"/>
              </w:rPr>
              <w:t xml:space="preserve"> </w:t>
            </w:r>
            <w:r w:rsidRPr="00F05083">
              <w:rPr>
                <w:color w:val="323E4F" w:themeColor="text2" w:themeShade="BF"/>
                <w:spacing w:val="-4"/>
              </w:rPr>
              <w:t>value</w:t>
            </w:r>
          </w:p>
        </w:tc>
        <w:tc>
          <w:tcPr>
            <w:tcW w:w="1276" w:type="dxa"/>
            <w:tcBorders>
              <w:top w:val="nil"/>
              <w:left w:val="single" w:sz="18" w:space="0" w:color="FFFFFF"/>
              <w:bottom w:val="single" w:sz="4" w:space="0" w:color="28357F"/>
              <w:right w:val="single" w:sz="18" w:space="0" w:color="FFFFFF"/>
            </w:tcBorders>
            <w:shd w:val="clear" w:color="auto" w:fill="E9EAEE"/>
          </w:tcPr>
          <w:p w14:paraId="10D096F6"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spacing w:val="-2"/>
              </w:rPr>
              <w:t>90,312</w:t>
            </w:r>
          </w:p>
        </w:tc>
        <w:tc>
          <w:tcPr>
            <w:tcW w:w="1134" w:type="dxa"/>
            <w:tcBorders>
              <w:top w:val="nil"/>
              <w:left w:val="single" w:sz="18" w:space="0" w:color="FFFFFF"/>
              <w:bottom w:val="single" w:sz="4" w:space="0" w:color="28357F"/>
              <w:right w:val="single" w:sz="18" w:space="0" w:color="FFFFFF"/>
            </w:tcBorders>
          </w:tcPr>
          <w:p w14:paraId="2D3C02A2"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2"/>
              </w:rPr>
              <w:t>364,632</w:t>
            </w:r>
          </w:p>
        </w:tc>
        <w:tc>
          <w:tcPr>
            <w:tcW w:w="1134" w:type="dxa"/>
            <w:tcBorders>
              <w:top w:val="nil"/>
              <w:left w:val="single" w:sz="18" w:space="0" w:color="FFFFFF"/>
              <w:bottom w:val="single" w:sz="4" w:space="0" w:color="28357F"/>
              <w:right w:val="single" w:sz="18" w:space="0" w:color="FFFFFF"/>
            </w:tcBorders>
            <w:shd w:val="clear" w:color="auto" w:fill="E9EAEE"/>
          </w:tcPr>
          <w:p w14:paraId="723DBB38"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spacing w:val="-2"/>
              </w:rPr>
              <w:t>90,312</w:t>
            </w:r>
          </w:p>
        </w:tc>
        <w:tc>
          <w:tcPr>
            <w:tcW w:w="1134" w:type="dxa"/>
            <w:tcBorders>
              <w:top w:val="nil"/>
              <w:left w:val="single" w:sz="18" w:space="0" w:color="FFFFFF"/>
              <w:bottom w:val="single" w:sz="4" w:space="0" w:color="28357F"/>
              <w:right w:val="nil"/>
            </w:tcBorders>
          </w:tcPr>
          <w:p w14:paraId="4544404A"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2"/>
              </w:rPr>
              <w:t>364,632</w:t>
            </w:r>
          </w:p>
        </w:tc>
      </w:tr>
      <w:tr w:rsidR="00F71192" w:rsidRPr="00F05083" w14:paraId="6669FA6D" w14:textId="77777777" w:rsidTr="00F71192">
        <w:trPr>
          <w:trHeight w:val="574"/>
        </w:trPr>
        <w:tc>
          <w:tcPr>
            <w:tcW w:w="4951" w:type="dxa"/>
            <w:gridSpan w:val="2"/>
            <w:tcBorders>
              <w:top w:val="single" w:sz="4" w:space="0" w:color="28357F"/>
              <w:left w:val="nil"/>
              <w:bottom w:val="double" w:sz="4" w:space="0" w:color="28357F"/>
              <w:right w:val="single" w:sz="18" w:space="0" w:color="FFFFFF"/>
            </w:tcBorders>
          </w:tcPr>
          <w:p w14:paraId="06F1F3A4" w14:textId="77777777" w:rsidR="00E67672" w:rsidRPr="00F05083" w:rsidRDefault="00E67672" w:rsidP="00B86631">
            <w:pPr>
              <w:pStyle w:val="TableParagraph"/>
              <w:spacing w:before="10"/>
              <w:rPr>
                <w:b/>
                <w:color w:val="323E4F" w:themeColor="text2" w:themeShade="BF"/>
                <w:sz w:val="17"/>
              </w:rPr>
            </w:pPr>
          </w:p>
          <w:p w14:paraId="0B1C8D02" w14:textId="77777777" w:rsidR="00E67672" w:rsidRPr="00F05083" w:rsidRDefault="00E67672" w:rsidP="00B86631">
            <w:pPr>
              <w:pStyle w:val="TableParagraph"/>
              <w:ind w:left="96"/>
              <w:rPr>
                <w:b/>
                <w:color w:val="323E4F" w:themeColor="text2" w:themeShade="BF"/>
              </w:rPr>
            </w:pPr>
            <w:r w:rsidRPr="00F05083">
              <w:rPr>
                <w:b/>
                <w:color w:val="323E4F" w:themeColor="text2" w:themeShade="BF"/>
              </w:rPr>
              <w:t>Fair</w:t>
            </w:r>
            <w:r w:rsidRPr="00F05083">
              <w:rPr>
                <w:b/>
                <w:color w:val="323E4F" w:themeColor="text2" w:themeShade="BF"/>
                <w:spacing w:val="-5"/>
              </w:rPr>
              <w:t xml:space="preserve"> </w:t>
            </w:r>
            <w:r w:rsidRPr="00F05083">
              <w:rPr>
                <w:b/>
                <w:color w:val="323E4F" w:themeColor="text2" w:themeShade="BF"/>
              </w:rPr>
              <w:t>value</w:t>
            </w:r>
            <w:r w:rsidRPr="00F05083">
              <w:rPr>
                <w:b/>
                <w:color w:val="323E4F" w:themeColor="text2" w:themeShade="BF"/>
                <w:spacing w:val="-3"/>
              </w:rPr>
              <w:t xml:space="preserve"> </w:t>
            </w:r>
            <w:r w:rsidRPr="00F05083">
              <w:rPr>
                <w:b/>
                <w:color w:val="323E4F" w:themeColor="text2" w:themeShade="BF"/>
              </w:rPr>
              <w:t>of</w:t>
            </w:r>
            <w:r w:rsidRPr="00F05083">
              <w:rPr>
                <w:b/>
                <w:color w:val="323E4F" w:themeColor="text2" w:themeShade="BF"/>
                <w:spacing w:val="-2"/>
              </w:rPr>
              <w:t xml:space="preserve"> </w:t>
            </w:r>
            <w:r w:rsidRPr="00F05083">
              <w:rPr>
                <w:b/>
                <w:color w:val="323E4F" w:themeColor="text2" w:themeShade="BF"/>
              </w:rPr>
              <w:t>listed</w:t>
            </w:r>
            <w:r w:rsidRPr="00F05083">
              <w:rPr>
                <w:b/>
                <w:color w:val="323E4F" w:themeColor="text2" w:themeShade="BF"/>
                <w:spacing w:val="-3"/>
              </w:rPr>
              <w:t xml:space="preserve"> </w:t>
            </w:r>
            <w:r w:rsidRPr="00F05083">
              <w:rPr>
                <w:b/>
                <w:color w:val="323E4F" w:themeColor="text2" w:themeShade="BF"/>
              </w:rPr>
              <w:t>investments</w:t>
            </w:r>
            <w:r w:rsidRPr="00F05083">
              <w:rPr>
                <w:b/>
                <w:color w:val="323E4F" w:themeColor="text2" w:themeShade="BF"/>
                <w:spacing w:val="-2"/>
              </w:rPr>
              <w:t xml:space="preserve"> </w:t>
            </w:r>
            <w:r w:rsidRPr="00F05083">
              <w:rPr>
                <w:b/>
                <w:color w:val="323E4F" w:themeColor="text2" w:themeShade="BF"/>
              </w:rPr>
              <w:t>at</w:t>
            </w:r>
            <w:r w:rsidRPr="00F05083">
              <w:rPr>
                <w:b/>
                <w:color w:val="323E4F" w:themeColor="text2" w:themeShade="BF"/>
                <w:spacing w:val="-3"/>
              </w:rPr>
              <w:t xml:space="preserve"> </w:t>
            </w:r>
            <w:r w:rsidRPr="00F05083">
              <w:rPr>
                <w:b/>
                <w:color w:val="323E4F" w:themeColor="text2" w:themeShade="BF"/>
              </w:rPr>
              <w:t>the</w:t>
            </w:r>
            <w:r w:rsidRPr="00F05083">
              <w:rPr>
                <w:b/>
                <w:color w:val="323E4F" w:themeColor="text2" w:themeShade="BF"/>
                <w:spacing w:val="-3"/>
              </w:rPr>
              <w:t xml:space="preserve"> </w:t>
            </w:r>
            <w:r w:rsidRPr="00F05083">
              <w:rPr>
                <w:b/>
                <w:color w:val="323E4F" w:themeColor="text2" w:themeShade="BF"/>
              </w:rPr>
              <w:t>end</w:t>
            </w:r>
            <w:r w:rsidRPr="00F05083">
              <w:rPr>
                <w:b/>
                <w:color w:val="323E4F" w:themeColor="text2" w:themeShade="BF"/>
                <w:spacing w:val="-2"/>
              </w:rPr>
              <w:t xml:space="preserve"> </w:t>
            </w:r>
            <w:r w:rsidRPr="00F05083">
              <w:rPr>
                <w:b/>
                <w:color w:val="323E4F" w:themeColor="text2" w:themeShade="BF"/>
              </w:rPr>
              <w:t>of</w:t>
            </w:r>
            <w:r w:rsidRPr="00F05083">
              <w:rPr>
                <w:b/>
                <w:color w:val="323E4F" w:themeColor="text2" w:themeShade="BF"/>
                <w:spacing w:val="-3"/>
              </w:rPr>
              <w:t xml:space="preserve"> </w:t>
            </w:r>
            <w:r w:rsidRPr="00F05083">
              <w:rPr>
                <w:b/>
                <w:color w:val="323E4F" w:themeColor="text2" w:themeShade="BF"/>
              </w:rPr>
              <w:t>the</w:t>
            </w:r>
            <w:r w:rsidRPr="00F05083">
              <w:rPr>
                <w:b/>
                <w:color w:val="323E4F" w:themeColor="text2" w:themeShade="BF"/>
                <w:spacing w:val="-2"/>
              </w:rPr>
              <w:t xml:space="preserve"> </w:t>
            </w:r>
            <w:r w:rsidRPr="00F05083">
              <w:rPr>
                <w:b/>
                <w:color w:val="323E4F" w:themeColor="text2" w:themeShade="BF"/>
                <w:spacing w:val="-4"/>
              </w:rPr>
              <w:t>year</w:t>
            </w:r>
          </w:p>
        </w:tc>
        <w:tc>
          <w:tcPr>
            <w:tcW w:w="1276" w:type="dxa"/>
            <w:tcBorders>
              <w:top w:val="single" w:sz="4" w:space="0" w:color="28357F"/>
              <w:left w:val="single" w:sz="18" w:space="0" w:color="FFFFFF"/>
              <w:bottom w:val="double" w:sz="4" w:space="0" w:color="28357F"/>
              <w:right w:val="single" w:sz="18" w:space="0" w:color="FFFFFF"/>
            </w:tcBorders>
            <w:shd w:val="clear" w:color="auto" w:fill="E9EAEE"/>
          </w:tcPr>
          <w:p w14:paraId="615A4291" w14:textId="77777777" w:rsidR="00E67672" w:rsidRPr="00F05083" w:rsidRDefault="00E67672" w:rsidP="00BB3A94">
            <w:pPr>
              <w:pStyle w:val="TableParagraph"/>
              <w:spacing w:before="10"/>
              <w:jc w:val="right"/>
              <w:rPr>
                <w:b/>
                <w:color w:val="323E4F" w:themeColor="text2" w:themeShade="BF"/>
                <w:sz w:val="17"/>
              </w:rPr>
            </w:pPr>
          </w:p>
          <w:p w14:paraId="5EB8A165" w14:textId="77777777" w:rsidR="00E67672" w:rsidRPr="00F05083" w:rsidRDefault="00E67672" w:rsidP="00BB3A94">
            <w:pPr>
              <w:pStyle w:val="TableParagraph"/>
              <w:ind w:right="36"/>
              <w:jc w:val="right"/>
              <w:rPr>
                <w:b/>
                <w:color w:val="323E4F" w:themeColor="text2" w:themeShade="BF"/>
              </w:rPr>
            </w:pPr>
            <w:r w:rsidRPr="00F05083">
              <w:rPr>
                <w:b/>
                <w:color w:val="323E4F" w:themeColor="text2" w:themeShade="BF"/>
                <w:spacing w:val="-2"/>
              </w:rPr>
              <w:t>1,132,100</w:t>
            </w:r>
          </w:p>
        </w:tc>
        <w:tc>
          <w:tcPr>
            <w:tcW w:w="1134" w:type="dxa"/>
            <w:tcBorders>
              <w:top w:val="single" w:sz="4" w:space="0" w:color="28357F"/>
              <w:left w:val="single" w:sz="18" w:space="0" w:color="FFFFFF"/>
              <w:bottom w:val="double" w:sz="4" w:space="0" w:color="28357F"/>
              <w:right w:val="single" w:sz="18" w:space="0" w:color="FFFFFF"/>
            </w:tcBorders>
          </w:tcPr>
          <w:p w14:paraId="6C148F08" w14:textId="77777777" w:rsidR="00E67672" w:rsidRPr="00F05083" w:rsidRDefault="00E67672" w:rsidP="00BB3A94">
            <w:pPr>
              <w:pStyle w:val="TableParagraph"/>
              <w:spacing w:before="10"/>
              <w:jc w:val="right"/>
              <w:rPr>
                <w:b/>
                <w:color w:val="323E4F" w:themeColor="text2" w:themeShade="BF"/>
                <w:sz w:val="17"/>
              </w:rPr>
            </w:pPr>
          </w:p>
          <w:p w14:paraId="6BC022F6" w14:textId="77777777" w:rsidR="00E67672" w:rsidRPr="00F05083" w:rsidRDefault="00E67672" w:rsidP="00BB3A94">
            <w:pPr>
              <w:pStyle w:val="TableParagraph"/>
              <w:ind w:right="36"/>
              <w:jc w:val="right"/>
              <w:rPr>
                <w:color w:val="323E4F" w:themeColor="text2" w:themeShade="BF"/>
              </w:rPr>
            </w:pPr>
            <w:r w:rsidRPr="00F05083">
              <w:rPr>
                <w:color w:val="323E4F" w:themeColor="text2" w:themeShade="BF"/>
                <w:spacing w:val="-2"/>
              </w:rPr>
              <w:t>1,041,788</w:t>
            </w:r>
          </w:p>
        </w:tc>
        <w:tc>
          <w:tcPr>
            <w:tcW w:w="1134" w:type="dxa"/>
            <w:tcBorders>
              <w:top w:val="single" w:sz="4" w:space="0" w:color="28357F"/>
              <w:left w:val="single" w:sz="18" w:space="0" w:color="FFFFFF"/>
              <w:bottom w:val="double" w:sz="4" w:space="0" w:color="28357F"/>
              <w:right w:val="single" w:sz="18" w:space="0" w:color="FFFFFF"/>
            </w:tcBorders>
            <w:shd w:val="clear" w:color="auto" w:fill="E9EAEE"/>
          </w:tcPr>
          <w:p w14:paraId="450A175A" w14:textId="77777777" w:rsidR="00E67672" w:rsidRPr="00F05083" w:rsidRDefault="00E67672" w:rsidP="00BB3A94">
            <w:pPr>
              <w:pStyle w:val="TableParagraph"/>
              <w:spacing w:before="10"/>
              <w:jc w:val="right"/>
              <w:rPr>
                <w:b/>
                <w:color w:val="323E4F" w:themeColor="text2" w:themeShade="BF"/>
                <w:sz w:val="17"/>
              </w:rPr>
            </w:pPr>
          </w:p>
          <w:p w14:paraId="2F2EA566" w14:textId="77777777" w:rsidR="00E67672" w:rsidRPr="00F05083" w:rsidRDefault="00E67672" w:rsidP="00BB3A94">
            <w:pPr>
              <w:pStyle w:val="TableParagraph"/>
              <w:ind w:right="36"/>
              <w:jc w:val="right"/>
              <w:rPr>
                <w:b/>
                <w:color w:val="323E4F" w:themeColor="text2" w:themeShade="BF"/>
              </w:rPr>
            </w:pPr>
            <w:r w:rsidRPr="00F05083">
              <w:rPr>
                <w:b/>
                <w:color w:val="323E4F" w:themeColor="text2" w:themeShade="BF"/>
                <w:spacing w:val="-2"/>
              </w:rPr>
              <w:t>1,132,100</w:t>
            </w:r>
          </w:p>
        </w:tc>
        <w:tc>
          <w:tcPr>
            <w:tcW w:w="1134" w:type="dxa"/>
            <w:tcBorders>
              <w:top w:val="single" w:sz="4" w:space="0" w:color="28357F"/>
              <w:left w:val="single" w:sz="18" w:space="0" w:color="FFFFFF"/>
              <w:bottom w:val="double" w:sz="4" w:space="0" w:color="28357F"/>
              <w:right w:val="nil"/>
            </w:tcBorders>
          </w:tcPr>
          <w:p w14:paraId="2B8BFB65" w14:textId="77777777" w:rsidR="00E67672" w:rsidRPr="00F05083" w:rsidRDefault="00E67672" w:rsidP="00BB3A94">
            <w:pPr>
              <w:pStyle w:val="TableParagraph"/>
              <w:spacing w:before="10"/>
              <w:jc w:val="right"/>
              <w:rPr>
                <w:b/>
                <w:color w:val="323E4F" w:themeColor="text2" w:themeShade="BF"/>
                <w:sz w:val="17"/>
              </w:rPr>
            </w:pPr>
          </w:p>
          <w:p w14:paraId="34381427" w14:textId="77777777" w:rsidR="00E67672" w:rsidRPr="00F05083" w:rsidRDefault="00E67672" w:rsidP="00BB3A94">
            <w:pPr>
              <w:pStyle w:val="TableParagraph"/>
              <w:ind w:right="36"/>
              <w:jc w:val="right"/>
              <w:rPr>
                <w:color w:val="323E4F" w:themeColor="text2" w:themeShade="BF"/>
              </w:rPr>
            </w:pPr>
            <w:r w:rsidRPr="00F05083">
              <w:rPr>
                <w:color w:val="323E4F" w:themeColor="text2" w:themeShade="BF"/>
                <w:spacing w:val="-2"/>
              </w:rPr>
              <w:t>1,041,788</w:t>
            </w:r>
          </w:p>
        </w:tc>
      </w:tr>
      <w:tr w:rsidR="00F71192" w:rsidRPr="00F05083" w14:paraId="06C5B232" w14:textId="77777777" w:rsidTr="00F71192">
        <w:trPr>
          <w:trHeight w:val="543"/>
        </w:trPr>
        <w:tc>
          <w:tcPr>
            <w:tcW w:w="4441" w:type="dxa"/>
            <w:tcBorders>
              <w:top w:val="double" w:sz="4" w:space="0" w:color="28357F"/>
              <w:left w:val="nil"/>
              <w:bottom w:val="double" w:sz="4" w:space="0" w:color="28357F"/>
              <w:right w:val="nil"/>
            </w:tcBorders>
          </w:tcPr>
          <w:p w14:paraId="0AB914C6" w14:textId="77777777" w:rsidR="00E67672" w:rsidRPr="00F05083" w:rsidRDefault="00E67672" w:rsidP="00B86631">
            <w:pPr>
              <w:pStyle w:val="TableParagraph"/>
              <w:spacing w:before="1"/>
              <w:rPr>
                <w:b/>
                <w:color w:val="323E4F" w:themeColor="text2" w:themeShade="BF"/>
                <w:sz w:val="16"/>
              </w:rPr>
            </w:pPr>
          </w:p>
          <w:p w14:paraId="795E95FD" w14:textId="77777777" w:rsidR="00E67672" w:rsidRPr="00F05083" w:rsidRDefault="00E67672" w:rsidP="00B86631">
            <w:pPr>
              <w:pStyle w:val="TableParagraph"/>
              <w:ind w:left="119"/>
              <w:rPr>
                <w:color w:val="323E4F" w:themeColor="text2" w:themeShade="BF"/>
              </w:rPr>
            </w:pPr>
            <w:r w:rsidRPr="00F05083">
              <w:rPr>
                <w:color w:val="323E4F" w:themeColor="text2" w:themeShade="BF"/>
              </w:rPr>
              <w:t xml:space="preserve">Historic </w:t>
            </w:r>
            <w:r w:rsidRPr="00F05083">
              <w:rPr>
                <w:color w:val="323E4F" w:themeColor="text2" w:themeShade="BF"/>
                <w:spacing w:val="-4"/>
              </w:rPr>
              <w:t>cost</w:t>
            </w:r>
          </w:p>
        </w:tc>
        <w:tc>
          <w:tcPr>
            <w:tcW w:w="510" w:type="dxa"/>
            <w:tcBorders>
              <w:top w:val="double" w:sz="4" w:space="0" w:color="28357F"/>
              <w:left w:val="nil"/>
              <w:bottom w:val="double" w:sz="4" w:space="0" w:color="28357F"/>
              <w:right w:val="single" w:sz="18" w:space="0" w:color="FFFFFF"/>
            </w:tcBorders>
          </w:tcPr>
          <w:p w14:paraId="3CAD159A" w14:textId="77777777" w:rsidR="00E67672" w:rsidRPr="00F05083" w:rsidRDefault="00E67672" w:rsidP="00B86631">
            <w:pPr>
              <w:pStyle w:val="TableParagraph"/>
              <w:rPr>
                <w:rFonts w:ascii="Times New Roman"/>
                <w:color w:val="323E4F" w:themeColor="text2" w:themeShade="BF"/>
              </w:rPr>
            </w:pPr>
          </w:p>
        </w:tc>
        <w:tc>
          <w:tcPr>
            <w:tcW w:w="1276" w:type="dxa"/>
            <w:tcBorders>
              <w:top w:val="double" w:sz="4" w:space="0" w:color="28357F"/>
              <w:left w:val="single" w:sz="18" w:space="0" w:color="FFFFFF"/>
              <w:bottom w:val="single" w:sz="4" w:space="0" w:color="28357F"/>
              <w:right w:val="single" w:sz="18" w:space="0" w:color="FFFFFF"/>
            </w:tcBorders>
            <w:shd w:val="clear" w:color="auto" w:fill="E9EAEE"/>
          </w:tcPr>
          <w:p w14:paraId="5722972D" w14:textId="77777777" w:rsidR="00E67672" w:rsidRPr="00F05083" w:rsidRDefault="00E67672" w:rsidP="00BB3A94">
            <w:pPr>
              <w:pStyle w:val="TableParagraph"/>
              <w:jc w:val="right"/>
              <w:rPr>
                <w:b/>
                <w:color w:val="323E4F" w:themeColor="text2" w:themeShade="BF"/>
                <w:sz w:val="16"/>
              </w:rPr>
            </w:pPr>
          </w:p>
          <w:p w14:paraId="650E7834" w14:textId="77777777" w:rsidR="00E67672" w:rsidRPr="00F05083" w:rsidRDefault="00E67672" w:rsidP="00BB3A94">
            <w:pPr>
              <w:pStyle w:val="TableParagraph"/>
              <w:spacing w:before="1"/>
              <w:ind w:right="36"/>
              <w:jc w:val="right"/>
              <w:rPr>
                <w:b/>
                <w:color w:val="323E4F" w:themeColor="text2" w:themeShade="BF"/>
              </w:rPr>
            </w:pPr>
            <w:r w:rsidRPr="00F05083">
              <w:rPr>
                <w:b/>
                <w:color w:val="323E4F" w:themeColor="text2" w:themeShade="BF"/>
                <w:spacing w:val="-2"/>
              </w:rPr>
              <w:t>895,739</w:t>
            </w:r>
          </w:p>
        </w:tc>
        <w:tc>
          <w:tcPr>
            <w:tcW w:w="1134" w:type="dxa"/>
            <w:tcBorders>
              <w:top w:val="double" w:sz="4" w:space="0" w:color="28357F"/>
              <w:left w:val="single" w:sz="18" w:space="0" w:color="FFFFFF"/>
              <w:bottom w:val="double" w:sz="4" w:space="0" w:color="28357F"/>
              <w:right w:val="single" w:sz="18" w:space="0" w:color="FFFFFF"/>
            </w:tcBorders>
          </w:tcPr>
          <w:p w14:paraId="77266171" w14:textId="77777777" w:rsidR="00E67672" w:rsidRPr="00F05083" w:rsidRDefault="00E67672" w:rsidP="00BB3A94">
            <w:pPr>
              <w:pStyle w:val="TableParagraph"/>
              <w:spacing w:before="1"/>
              <w:jc w:val="right"/>
              <w:rPr>
                <w:b/>
                <w:color w:val="323E4F" w:themeColor="text2" w:themeShade="BF"/>
                <w:sz w:val="16"/>
              </w:rPr>
            </w:pPr>
          </w:p>
          <w:p w14:paraId="1675243D" w14:textId="77777777" w:rsidR="00E67672" w:rsidRPr="00F05083" w:rsidRDefault="00E67672" w:rsidP="00BB3A94">
            <w:pPr>
              <w:pStyle w:val="TableParagraph"/>
              <w:ind w:right="36"/>
              <w:jc w:val="right"/>
              <w:rPr>
                <w:color w:val="323E4F" w:themeColor="text2" w:themeShade="BF"/>
              </w:rPr>
            </w:pPr>
            <w:r w:rsidRPr="00F05083">
              <w:rPr>
                <w:color w:val="323E4F" w:themeColor="text2" w:themeShade="BF"/>
                <w:spacing w:val="-2"/>
              </w:rPr>
              <w:t>895,739</w:t>
            </w:r>
          </w:p>
        </w:tc>
        <w:tc>
          <w:tcPr>
            <w:tcW w:w="1134" w:type="dxa"/>
            <w:tcBorders>
              <w:top w:val="double" w:sz="4" w:space="0" w:color="28357F"/>
              <w:left w:val="single" w:sz="18" w:space="0" w:color="FFFFFF"/>
              <w:bottom w:val="single" w:sz="4" w:space="0" w:color="28357F"/>
              <w:right w:val="single" w:sz="18" w:space="0" w:color="FFFFFF"/>
            </w:tcBorders>
            <w:shd w:val="clear" w:color="auto" w:fill="E9EAEE"/>
          </w:tcPr>
          <w:p w14:paraId="26FBF920" w14:textId="77777777" w:rsidR="00E67672" w:rsidRPr="00F05083" w:rsidRDefault="00E67672" w:rsidP="00BB3A94">
            <w:pPr>
              <w:pStyle w:val="TableParagraph"/>
              <w:jc w:val="right"/>
              <w:rPr>
                <w:b/>
                <w:color w:val="323E4F" w:themeColor="text2" w:themeShade="BF"/>
                <w:sz w:val="16"/>
              </w:rPr>
            </w:pPr>
          </w:p>
          <w:p w14:paraId="2B91069C" w14:textId="77777777" w:rsidR="00E67672" w:rsidRPr="00F05083" w:rsidRDefault="00E67672" w:rsidP="00BB3A94">
            <w:pPr>
              <w:pStyle w:val="TableParagraph"/>
              <w:spacing w:before="1"/>
              <w:ind w:right="36"/>
              <w:jc w:val="right"/>
              <w:rPr>
                <w:b/>
                <w:color w:val="323E4F" w:themeColor="text2" w:themeShade="BF"/>
              </w:rPr>
            </w:pPr>
            <w:r w:rsidRPr="00F05083">
              <w:rPr>
                <w:b/>
                <w:color w:val="323E4F" w:themeColor="text2" w:themeShade="BF"/>
                <w:spacing w:val="-2"/>
              </w:rPr>
              <w:t>895,739</w:t>
            </w:r>
          </w:p>
        </w:tc>
        <w:tc>
          <w:tcPr>
            <w:tcW w:w="1134" w:type="dxa"/>
            <w:tcBorders>
              <w:top w:val="double" w:sz="4" w:space="0" w:color="28357F"/>
              <w:left w:val="single" w:sz="18" w:space="0" w:color="FFFFFF"/>
              <w:bottom w:val="single" w:sz="4" w:space="0" w:color="28357F"/>
              <w:right w:val="nil"/>
            </w:tcBorders>
          </w:tcPr>
          <w:p w14:paraId="75B75B2C" w14:textId="77777777" w:rsidR="00E67672" w:rsidRPr="00F05083" w:rsidRDefault="00E67672" w:rsidP="00BB3A94">
            <w:pPr>
              <w:pStyle w:val="TableParagraph"/>
              <w:spacing w:before="1"/>
              <w:jc w:val="right"/>
              <w:rPr>
                <w:b/>
                <w:color w:val="323E4F" w:themeColor="text2" w:themeShade="BF"/>
                <w:sz w:val="16"/>
              </w:rPr>
            </w:pPr>
          </w:p>
          <w:p w14:paraId="16319249" w14:textId="77777777" w:rsidR="00E67672" w:rsidRPr="00F05083" w:rsidRDefault="00E67672" w:rsidP="00BB3A94">
            <w:pPr>
              <w:pStyle w:val="TableParagraph"/>
              <w:ind w:right="36"/>
              <w:jc w:val="right"/>
              <w:rPr>
                <w:color w:val="323E4F" w:themeColor="text2" w:themeShade="BF"/>
              </w:rPr>
            </w:pPr>
            <w:r w:rsidRPr="00F05083">
              <w:rPr>
                <w:color w:val="323E4F" w:themeColor="text2" w:themeShade="BF"/>
                <w:spacing w:val="-2"/>
              </w:rPr>
              <w:t>895,739</w:t>
            </w:r>
          </w:p>
        </w:tc>
      </w:tr>
    </w:tbl>
    <w:p w14:paraId="6951DA10" w14:textId="77777777" w:rsidR="00E67672" w:rsidRPr="00F05083" w:rsidRDefault="00E67672" w:rsidP="00E67672">
      <w:pPr>
        <w:pStyle w:val="BodyText"/>
        <w:rPr>
          <w:b/>
          <w:color w:val="323E4F" w:themeColor="text2" w:themeShade="BF"/>
          <w:sz w:val="36"/>
        </w:rPr>
      </w:pPr>
    </w:p>
    <w:p w14:paraId="042796F8" w14:textId="77777777" w:rsidR="00E67672" w:rsidRPr="00F05083" w:rsidRDefault="00E67672" w:rsidP="00E67672">
      <w:pPr>
        <w:pStyle w:val="BodyText"/>
        <w:spacing w:before="3"/>
        <w:rPr>
          <w:b/>
          <w:color w:val="323E4F" w:themeColor="text2" w:themeShade="BF"/>
          <w:sz w:val="35"/>
        </w:rPr>
      </w:pPr>
    </w:p>
    <w:p w14:paraId="7DD764EF" w14:textId="77777777" w:rsidR="00E67672" w:rsidRPr="00F05083" w:rsidRDefault="00E67672" w:rsidP="00BB3A94">
      <w:pPr>
        <w:pStyle w:val="ListNumber"/>
      </w:pPr>
      <w:r w:rsidRPr="00F05083">
        <w:t>Debtors</w:t>
      </w:r>
    </w:p>
    <w:p w14:paraId="4B48118B" w14:textId="77777777" w:rsidR="00E67672" w:rsidRPr="00F05083" w:rsidRDefault="00E67672" w:rsidP="00E67672">
      <w:pPr>
        <w:pStyle w:val="BodyText"/>
        <w:spacing w:before="5" w:after="1"/>
        <w:rPr>
          <w:b/>
          <w:color w:val="323E4F" w:themeColor="text2" w:themeShade="BF"/>
          <w:sz w:val="11"/>
        </w:rPr>
      </w:pPr>
    </w:p>
    <w:tbl>
      <w:tblPr>
        <w:tblW w:w="9629"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4441"/>
        <w:gridCol w:w="510"/>
        <w:gridCol w:w="1276"/>
        <w:gridCol w:w="1134"/>
        <w:gridCol w:w="1134"/>
        <w:gridCol w:w="1134"/>
      </w:tblGrid>
      <w:tr w:rsidR="00E67672" w:rsidRPr="00F05083" w14:paraId="3171EEC1" w14:textId="77777777" w:rsidTr="00F71192">
        <w:trPr>
          <w:trHeight w:val="337"/>
        </w:trPr>
        <w:tc>
          <w:tcPr>
            <w:tcW w:w="4951" w:type="dxa"/>
            <w:gridSpan w:val="2"/>
            <w:vMerge w:val="restart"/>
            <w:tcBorders>
              <w:top w:val="nil"/>
              <w:left w:val="nil"/>
              <w:right w:val="single" w:sz="18" w:space="0" w:color="FFFFFF"/>
            </w:tcBorders>
          </w:tcPr>
          <w:p w14:paraId="26D5F0EB" w14:textId="77777777" w:rsidR="00E67672" w:rsidRPr="00F05083" w:rsidRDefault="00E67672" w:rsidP="00B86631">
            <w:pPr>
              <w:pStyle w:val="TableParagraph"/>
              <w:rPr>
                <w:rFonts w:ascii="Times New Roman"/>
                <w:color w:val="323E4F" w:themeColor="text2" w:themeShade="BF"/>
              </w:rPr>
            </w:pPr>
          </w:p>
        </w:tc>
        <w:tc>
          <w:tcPr>
            <w:tcW w:w="2410" w:type="dxa"/>
            <w:gridSpan w:val="2"/>
            <w:tcBorders>
              <w:top w:val="nil"/>
              <w:left w:val="single" w:sz="18" w:space="0" w:color="FFFFFF"/>
              <w:bottom w:val="nil"/>
              <w:right w:val="single" w:sz="18" w:space="0" w:color="FFFFFF"/>
            </w:tcBorders>
            <w:shd w:val="clear" w:color="auto" w:fill="222B57"/>
          </w:tcPr>
          <w:p w14:paraId="78881EAA" w14:textId="77777777" w:rsidR="00E67672" w:rsidRPr="00BB3A94" w:rsidRDefault="00E67672" w:rsidP="00B86631">
            <w:pPr>
              <w:pStyle w:val="TableParagraph"/>
              <w:spacing w:before="76"/>
              <w:ind w:left="731"/>
              <w:rPr>
                <w:b/>
                <w:color w:val="FFFFFF" w:themeColor="background1"/>
              </w:rPr>
            </w:pPr>
            <w:r w:rsidRPr="00BB3A94">
              <w:rPr>
                <w:b/>
                <w:color w:val="FFFFFF" w:themeColor="background1"/>
              </w:rPr>
              <w:t xml:space="preserve">The </w:t>
            </w:r>
            <w:r w:rsidRPr="00BB3A94">
              <w:rPr>
                <w:b/>
                <w:color w:val="FFFFFF" w:themeColor="background1"/>
                <w:spacing w:val="-2"/>
              </w:rPr>
              <w:t>group</w:t>
            </w:r>
          </w:p>
        </w:tc>
        <w:tc>
          <w:tcPr>
            <w:tcW w:w="2268" w:type="dxa"/>
            <w:gridSpan w:val="2"/>
            <w:tcBorders>
              <w:top w:val="nil"/>
              <w:left w:val="single" w:sz="18" w:space="0" w:color="FFFFFF"/>
              <w:bottom w:val="nil"/>
              <w:right w:val="single" w:sz="18" w:space="0" w:color="FFFFFF"/>
            </w:tcBorders>
            <w:shd w:val="clear" w:color="auto" w:fill="222B57"/>
          </w:tcPr>
          <w:p w14:paraId="190D61E9" w14:textId="77777777" w:rsidR="00E67672" w:rsidRPr="00BB3A94" w:rsidRDefault="00E67672" w:rsidP="00B86631">
            <w:pPr>
              <w:pStyle w:val="TableParagraph"/>
              <w:spacing w:before="76"/>
              <w:ind w:left="684"/>
              <w:rPr>
                <w:b/>
                <w:color w:val="FFFFFF" w:themeColor="background1"/>
              </w:rPr>
            </w:pPr>
            <w:r w:rsidRPr="00BB3A94">
              <w:rPr>
                <w:b/>
                <w:color w:val="FFFFFF" w:themeColor="background1"/>
              </w:rPr>
              <w:t xml:space="preserve">The </w:t>
            </w:r>
            <w:r w:rsidRPr="00BB3A94">
              <w:rPr>
                <w:b/>
                <w:color w:val="FFFFFF" w:themeColor="background1"/>
                <w:spacing w:val="-2"/>
              </w:rPr>
              <w:t>charity</w:t>
            </w:r>
          </w:p>
        </w:tc>
      </w:tr>
      <w:tr w:rsidR="00E67672" w:rsidRPr="00F05083" w14:paraId="6AFA3373" w14:textId="77777777" w:rsidTr="00F71192">
        <w:trPr>
          <w:trHeight w:val="509"/>
        </w:trPr>
        <w:tc>
          <w:tcPr>
            <w:tcW w:w="4951" w:type="dxa"/>
            <w:gridSpan w:val="2"/>
            <w:vMerge/>
            <w:tcBorders>
              <w:top w:val="nil"/>
              <w:left w:val="nil"/>
              <w:right w:val="single" w:sz="18" w:space="0" w:color="FFFFFF"/>
            </w:tcBorders>
          </w:tcPr>
          <w:p w14:paraId="7AE1240C" w14:textId="77777777" w:rsidR="00E67672" w:rsidRPr="00F05083" w:rsidRDefault="00E67672" w:rsidP="00B86631">
            <w:pPr>
              <w:rPr>
                <w:color w:val="323E4F" w:themeColor="text2" w:themeShade="BF"/>
                <w:sz w:val="2"/>
                <w:szCs w:val="2"/>
              </w:rPr>
            </w:pPr>
          </w:p>
        </w:tc>
        <w:tc>
          <w:tcPr>
            <w:tcW w:w="1276" w:type="dxa"/>
            <w:tcBorders>
              <w:top w:val="nil"/>
              <w:left w:val="single" w:sz="18" w:space="0" w:color="FFFFFF"/>
              <w:right w:val="single" w:sz="18" w:space="0" w:color="FFFFFF"/>
            </w:tcBorders>
            <w:shd w:val="clear" w:color="auto" w:fill="E9EAEE"/>
          </w:tcPr>
          <w:p w14:paraId="2A30DA92" w14:textId="77777777" w:rsidR="00E67672" w:rsidRPr="00F05083" w:rsidRDefault="00E67672" w:rsidP="00BB3A94">
            <w:pPr>
              <w:pStyle w:val="TableParagraph"/>
              <w:spacing w:before="52"/>
              <w:ind w:right="35"/>
              <w:jc w:val="right"/>
              <w:rPr>
                <w:b/>
                <w:color w:val="323E4F" w:themeColor="text2" w:themeShade="BF"/>
              </w:rPr>
            </w:pPr>
            <w:r w:rsidRPr="00F05083">
              <w:rPr>
                <w:b/>
                <w:color w:val="323E4F" w:themeColor="text2" w:themeShade="BF"/>
                <w:spacing w:val="-4"/>
              </w:rPr>
              <w:t>2022</w:t>
            </w:r>
          </w:p>
          <w:p w14:paraId="2F3DD068" w14:textId="77777777" w:rsidR="00E67672" w:rsidRPr="00F05083" w:rsidRDefault="00E67672" w:rsidP="00BB3A94">
            <w:pPr>
              <w:pStyle w:val="TableParagraph"/>
              <w:spacing w:before="14"/>
              <w:ind w:right="35"/>
              <w:jc w:val="right"/>
              <w:rPr>
                <w:b/>
                <w:color w:val="323E4F" w:themeColor="text2" w:themeShade="BF"/>
              </w:rPr>
            </w:pPr>
            <w:r w:rsidRPr="00F05083">
              <w:rPr>
                <w:b/>
                <w:color w:val="323E4F" w:themeColor="text2" w:themeShade="BF"/>
              </w:rPr>
              <w:t>£</w:t>
            </w:r>
          </w:p>
        </w:tc>
        <w:tc>
          <w:tcPr>
            <w:tcW w:w="1134" w:type="dxa"/>
            <w:tcBorders>
              <w:top w:val="nil"/>
              <w:left w:val="single" w:sz="18" w:space="0" w:color="FFFFFF"/>
              <w:right w:val="single" w:sz="18" w:space="0" w:color="FFFFFF"/>
            </w:tcBorders>
          </w:tcPr>
          <w:p w14:paraId="7170F68D" w14:textId="77777777" w:rsidR="00E67672" w:rsidRPr="00F05083" w:rsidRDefault="00E67672" w:rsidP="00BB3A94">
            <w:pPr>
              <w:pStyle w:val="TableParagraph"/>
              <w:spacing w:before="53"/>
              <w:ind w:right="35"/>
              <w:jc w:val="right"/>
              <w:rPr>
                <w:color w:val="323E4F" w:themeColor="text2" w:themeShade="BF"/>
              </w:rPr>
            </w:pPr>
            <w:r w:rsidRPr="00F05083">
              <w:rPr>
                <w:color w:val="323E4F" w:themeColor="text2" w:themeShade="BF"/>
                <w:spacing w:val="-4"/>
              </w:rPr>
              <w:t>2021</w:t>
            </w:r>
          </w:p>
          <w:p w14:paraId="15AF7816" w14:textId="77777777" w:rsidR="00E67672" w:rsidRPr="00F05083" w:rsidRDefault="00E67672" w:rsidP="00BB3A94">
            <w:pPr>
              <w:pStyle w:val="TableParagraph"/>
              <w:spacing w:before="14"/>
              <w:ind w:right="35"/>
              <w:jc w:val="right"/>
              <w:rPr>
                <w:color w:val="323E4F" w:themeColor="text2" w:themeShade="BF"/>
              </w:rPr>
            </w:pPr>
            <w:r w:rsidRPr="00F05083">
              <w:rPr>
                <w:color w:val="323E4F" w:themeColor="text2" w:themeShade="BF"/>
              </w:rPr>
              <w:t>£</w:t>
            </w:r>
          </w:p>
        </w:tc>
        <w:tc>
          <w:tcPr>
            <w:tcW w:w="1134" w:type="dxa"/>
            <w:tcBorders>
              <w:top w:val="nil"/>
              <w:left w:val="single" w:sz="18" w:space="0" w:color="FFFFFF"/>
              <w:right w:val="single" w:sz="18" w:space="0" w:color="FFFFFF"/>
            </w:tcBorders>
            <w:shd w:val="clear" w:color="auto" w:fill="E9EAEE"/>
          </w:tcPr>
          <w:p w14:paraId="079E9706" w14:textId="77777777" w:rsidR="00E67672" w:rsidRPr="00F05083" w:rsidRDefault="00E67672" w:rsidP="00BB3A94">
            <w:pPr>
              <w:pStyle w:val="TableParagraph"/>
              <w:spacing w:before="52"/>
              <w:ind w:right="36"/>
              <w:jc w:val="right"/>
              <w:rPr>
                <w:b/>
                <w:color w:val="323E4F" w:themeColor="text2" w:themeShade="BF"/>
              </w:rPr>
            </w:pPr>
            <w:r w:rsidRPr="00F05083">
              <w:rPr>
                <w:b/>
                <w:color w:val="323E4F" w:themeColor="text2" w:themeShade="BF"/>
                <w:spacing w:val="-4"/>
              </w:rPr>
              <w:t>2022</w:t>
            </w:r>
          </w:p>
          <w:p w14:paraId="6A14690A" w14:textId="77777777" w:rsidR="00E67672" w:rsidRPr="00F05083" w:rsidRDefault="00E67672" w:rsidP="00BB3A94">
            <w:pPr>
              <w:pStyle w:val="TableParagraph"/>
              <w:spacing w:before="14"/>
              <w:ind w:right="36"/>
              <w:jc w:val="right"/>
              <w:rPr>
                <w:b/>
                <w:color w:val="323E4F" w:themeColor="text2" w:themeShade="BF"/>
              </w:rPr>
            </w:pPr>
            <w:r w:rsidRPr="00F05083">
              <w:rPr>
                <w:b/>
                <w:color w:val="323E4F" w:themeColor="text2" w:themeShade="BF"/>
              </w:rPr>
              <w:t>£</w:t>
            </w:r>
          </w:p>
        </w:tc>
        <w:tc>
          <w:tcPr>
            <w:tcW w:w="1134" w:type="dxa"/>
            <w:tcBorders>
              <w:top w:val="nil"/>
              <w:left w:val="single" w:sz="18" w:space="0" w:color="FFFFFF"/>
              <w:right w:val="nil"/>
            </w:tcBorders>
          </w:tcPr>
          <w:p w14:paraId="2C0E96C0" w14:textId="77777777" w:rsidR="00E67672" w:rsidRPr="00F05083" w:rsidRDefault="00E67672" w:rsidP="00BB3A94">
            <w:pPr>
              <w:pStyle w:val="TableParagraph"/>
              <w:spacing w:before="53"/>
              <w:ind w:right="36"/>
              <w:jc w:val="right"/>
              <w:rPr>
                <w:color w:val="323E4F" w:themeColor="text2" w:themeShade="BF"/>
              </w:rPr>
            </w:pPr>
            <w:r w:rsidRPr="00F05083">
              <w:rPr>
                <w:color w:val="323E4F" w:themeColor="text2" w:themeShade="BF"/>
                <w:spacing w:val="-4"/>
              </w:rPr>
              <w:t>2021</w:t>
            </w:r>
          </w:p>
          <w:p w14:paraId="46BA0FBA" w14:textId="77777777" w:rsidR="00E67672" w:rsidRPr="00F05083" w:rsidRDefault="00E67672" w:rsidP="00BB3A94">
            <w:pPr>
              <w:pStyle w:val="TableParagraph"/>
              <w:spacing w:before="14"/>
              <w:ind w:right="36"/>
              <w:jc w:val="right"/>
              <w:rPr>
                <w:color w:val="323E4F" w:themeColor="text2" w:themeShade="BF"/>
              </w:rPr>
            </w:pPr>
            <w:r w:rsidRPr="00F05083">
              <w:rPr>
                <w:color w:val="323E4F" w:themeColor="text2" w:themeShade="BF"/>
              </w:rPr>
              <w:t>£</w:t>
            </w:r>
          </w:p>
        </w:tc>
      </w:tr>
      <w:tr w:rsidR="00E67672" w:rsidRPr="00F05083" w14:paraId="52823D05" w14:textId="77777777" w:rsidTr="00F71192">
        <w:trPr>
          <w:trHeight w:val="304"/>
        </w:trPr>
        <w:tc>
          <w:tcPr>
            <w:tcW w:w="4951" w:type="dxa"/>
            <w:gridSpan w:val="2"/>
            <w:tcBorders>
              <w:left w:val="nil"/>
              <w:bottom w:val="nil"/>
              <w:right w:val="single" w:sz="18" w:space="0" w:color="FFFFFF"/>
            </w:tcBorders>
          </w:tcPr>
          <w:p w14:paraId="1B94BDAA" w14:textId="77777777" w:rsidR="00E67672" w:rsidRPr="00F05083" w:rsidRDefault="00E67672" w:rsidP="00B86631">
            <w:pPr>
              <w:pStyle w:val="TableParagraph"/>
              <w:spacing w:before="53"/>
              <w:ind w:left="97"/>
              <w:rPr>
                <w:color w:val="323E4F" w:themeColor="text2" w:themeShade="BF"/>
              </w:rPr>
            </w:pPr>
            <w:r w:rsidRPr="00F05083">
              <w:rPr>
                <w:color w:val="323E4F" w:themeColor="text2" w:themeShade="BF"/>
              </w:rPr>
              <w:t>Amounts</w:t>
            </w:r>
            <w:r w:rsidRPr="00F05083">
              <w:rPr>
                <w:color w:val="323E4F" w:themeColor="text2" w:themeShade="BF"/>
                <w:spacing w:val="-5"/>
              </w:rPr>
              <w:t xml:space="preserve"> </w:t>
            </w:r>
            <w:r w:rsidRPr="00F05083">
              <w:rPr>
                <w:color w:val="323E4F" w:themeColor="text2" w:themeShade="BF"/>
              </w:rPr>
              <w:t>due</w:t>
            </w:r>
            <w:r w:rsidRPr="00F05083">
              <w:rPr>
                <w:color w:val="323E4F" w:themeColor="text2" w:themeShade="BF"/>
                <w:spacing w:val="-2"/>
              </w:rPr>
              <w:t xml:space="preserve"> </w:t>
            </w:r>
            <w:r w:rsidRPr="00F05083">
              <w:rPr>
                <w:color w:val="323E4F" w:themeColor="text2" w:themeShade="BF"/>
              </w:rPr>
              <w:t>from</w:t>
            </w:r>
            <w:r w:rsidRPr="00F05083">
              <w:rPr>
                <w:color w:val="323E4F" w:themeColor="text2" w:themeShade="BF"/>
                <w:spacing w:val="-3"/>
              </w:rPr>
              <w:t xml:space="preserve"> </w:t>
            </w:r>
            <w:r w:rsidRPr="00F05083">
              <w:rPr>
                <w:color w:val="323E4F" w:themeColor="text2" w:themeShade="BF"/>
              </w:rPr>
              <w:t>subsidiary</w:t>
            </w:r>
            <w:r w:rsidRPr="00F05083">
              <w:rPr>
                <w:color w:val="323E4F" w:themeColor="text2" w:themeShade="BF"/>
                <w:spacing w:val="-2"/>
              </w:rPr>
              <w:t xml:space="preserve"> undertaking</w:t>
            </w:r>
          </w:p>
        </w:tc>
        <w:tc>
          <w:tcPr>
            <w:tcW w:w="1276" w:type="dxa"/>
            <w:tcBorders>
              <w:left w:val="single" w:sz="18" w:space="0" w:color="FFFFFF"/>
              <w:bottom w:val="nil"/>
              <w:right w:val="single" w:sz="18" w:space="0" w:color="FFFFFF"/>
            </w:tcBorders>
            <w:shd w:val="clear" w:color="auto" w:fill="E9EAEE"/>
          </w:tcPr>
          <w:p w14:paraId="343CD20A" w14:textId="77777777" w:rsidR="00E67672" w:rsidRPr="00F05083" w:rsidRDefault="00E67672" w:rsidP="00BB3A94">
            <w:pPr>
              <w:pStyle w:val="TableParagraph"/>
              <w:spacing w:before="53"/>
              <w:ind w:right="35"/>
              <w:jc w:val="right"/>
              <w:rPr>
                <w:b/>
                <w:color w:val="323E4F" w:themeColor="text2" w:themeShade="BF"/>
              </w:rPr>
            </w:pPr>
            <w:r w:rsidRPr="00F05083">
              <w:rPr>
                <w:b/>
                <w:color w:val="323E4F" w:themeColor="text2" w:themeShade="BF"/>
              </w:rPr>
              <w:t>-</w:t>
            </w:r>
          </w:p>
        </w:tc>
        <w:tc>
          <w:tcPr>
            <w:tcW w:w="1134" w:type="dxa"/>
            <w:tcBorders>
              <w:left w:val="single" w:sz="18" w:space="0" w:color="FFFFFF"/>
              <w:bottom w:val="nil"/>
              <w:right w:val="single" w:sz="18" w:space="0" w:color="FFFFFF"/>
            </w:tcBorders>
          </w:tcPr>
          <w:p w14:paraId="1C5294B7" w14:textId="77777777" w:rsidR="00E67672" w:rsidRPr="00F05083" w:rsidRDefault="00E67672" w:rsidP="00BB3A94">
            <w:pPr>
              <w:pStyle w:val="TableParagraph"/>
              <w:spacing w:before="53"/>
              <w:ind w:right="36"/>
              <w:jc w:val="right"/>
              <w:rPr>
                <w:color w:val="323E4F" w:themeColor="text2" w:themeShade="BF"/>
              </w:rPr>
            </w:pPr>
            <w:r w:rsidRPr="00F05083">
              <w:rPr>
                <w:color w:val="323E4F" w:themeColor="text2" w:themeShade="BF"/>
              </w:rPr>
              <w:t>-</w:t>
            </w:r>
          </w:p>
        </w:tc>
        <w:tc>
          <w:tcPr>
            <w:tcW w:w="1134" w:type="dxa"/>
            <w:tcBorders>
              <w:left w:val="single" w:sz="18" w:space="0" w:color="FFFFFF"/>
              <w:bottom w:val="nil"/>
              <w:right w:val="single" w:sz="18" w:space="0" w:color="FFFFFF"/>
            </w:tcBorders>
            <w:shd w:val="clear" w:color="auto" w:fill="E9EAEE"/>
          </w:tcPr>
          <w:p w14:paraId="271FE41C" w14:textId="77777777" w:rsidR="00E67672" w:rsidRPr="00F05083" w:rsidRDefault="00E67672" w:rsidP="00BB3A94">
            <w:pPr>
              <w:pStyle w:val="TableParagraph"/>
              <w:spacing w:before="53"/>
              <w:ind w:right="36"/>
              <w:jc w:val="right"/>
              <w:rPr>
                <w:b/>
                <w:color w:val="323E4F" w:themeColor="text2" w:themeShade="BF"/>
              </w:rPr>
            </w:pPr>
            <w:r w:rsidRPr="00F05083">
              <w:rPr>
                <w:b/>
                <w:color w:val="323E4F" w:themeColor="text2" w:themeShade="BF"/>
              </w:rPr>
              <w:t>-</w:t>
            </w:r>
          </w:p>
        </w:tc>
        <w:tc>
          <w:tcPr>
            <w:tcW w:w="1134" w:type="dxa"/>
            <w:tcBorders>
              <w:left w:val="single" w:sz="18" w:space="0" w:color="FFFFFF"/>
              <w:bottom w:val="nil"/>
              <w:right w:val="nil"/>
            </w:tcBorders>
          </w:tcPr>
          <w:p w14:paraId="0D7EBF6C" w14:textId="77777777" w:rsidR="00E67672" w:rsidRPr="00F05083" w:rsidRDefault="00E67672" w:rsidP="00BB3A94">
            <w:pPr>
              <w:pStyle w:val="TableParagraph"/>
              <w:spacing w:before="53"/>
              <w:ind w:right="36"/>
              <w:jc w:val="right"/>
              <w:rPr>
                <w:color w:val="323E4F" w:themeColor="text2" w:themeShade="BF"/>
              </w:rPr>
            </w:pPr>
            <w:r w:rsidRPr="00F05083">
              <w:rPr>
                <w:color w:val="323E4F" w:themeColor="text2" w:themeShade="BF"/>
                <w:spacing w:val="-4"/>
              </w:rPr>
              <w:t>2,211</w:t>
            </w:r>
          </w:p>
        </w:tc>
      </w:tr>
      <w:tr w:rsidR="00E67672" w:rsidRPr="00F05083" w14:paraId="0D56A51B" w14:textId="77777777" w:rsidTr="00F71192">
        <w:trPr>
          <w:trHeight w:val="301"/>
        </w:trPr>
        <w:tc>
          <w:tcPr>
            <w:tcW w:w="4951" w:type="dxa"/>
            <w:gridSpan w:val="2"/>
            <w:tcBorders>
              <w:top w:val="nil"/>
              <w:left w:val="nil"/>
              <w:bottom w:val="nil"/>
              <w:right w:val="single" w:sz="18" w:space="0" w:color="FFFFFF"/>
            </w:tcBorders>
          </w:tcPr>
          <w:p w14:paraId="696BB7CA" w14:textId="77777777" w:rsidR="00E67672" w:rsidRPr="00F05083" w:rsidRDefault="00E67672" w:rsidP="00B86631">
            <w:pPr>
              <w:pStyle w:val="TableParagraph"/>
              <w:spacing w:before="49"/>
              <w:ind w:left="97"/>
              <w:rPr>
                <w:color w:val="323E4F" w:themeColor="text2" w:themeShade="BF"/>
              </w:rPr>
            </w:pPr>
            <w:r w:rsidRPr="00F05083">
              <w:rPr>
                <w:color w:val="323E4F" w:themeColor="text2" w:themeShade="BF"/>
              </w:rPr>
              <w:t xml:space="preserve">Other </w:t>
            </w:r>
            <w:r w:rsidRPr="00F05083">
              <w:rPr>
                <w:color w:val="323E4F" w:themeColor="text2" w:themeShade="BF"/>
                <w:spacing w:val="-2"/>
              </w:rPr>
              <w:t>debtors</w:t>
            </w:r>
          </w:p>
        </w:tc>
        <w:tc>
          <w:tcPr>
            <w:tcW w:w="1276" w:type="dxa"/>
            <w:tcBorders>
              <w:top w:val="nil"/>
              <w:left w:val="single" w:sz="18" w:space="0" w:color="FFFFFF"/>
              <w:bottom w:val="nil"/>
              <w:right w:val="single" w:sz="18" w:space="0" w:color="FFFFFF"/>
            </w:tcBorders>
            <w:shd w:val="clear" w:color="auto" w:fill="E9EAEE"/>
          </w:tcPr>
          <w:p w14:paraId="6476AB74" w14:textId="77777777" w:rsidR="00E67672" w:rsidRPr="00F05083" w:rsidRDefault="00E67672" w:rsidP="00BB3A94">
            <w:pPr>
              <w:pStyle w:val="TableParagraph"/>
              <w:spacing w:before="49"/>
              <w:ind w:right="35"/>
              <w:jc w:val="right"/>
              <w:rPr>
                <w:b/>
                <w:color w:val="323E4F" w:themeColor="text2" w:themeShade="BF"/>
              </w:rPr>
            </w:pPr>
            <w:r w:rsidRPr="00F05083">
              <w:rPr>
                <w:b/>
                <w:color w:val="323E4F" w:themeColor="text2" w:themeShade="BF"/>
                <w:spacing w:val="-2"/>
              </w:rPr>
              <w:t>73,973</w:t>
            </w:r>
          </w:p>
        </w:tc>
        <w:tc>
          <w:tcPr>
            <w:tcW w:w="1134" w:type="dxa"/>
            <w:tcBorders>
              <w:top w:val="nil"/>
              <w:left w:val="single" w:sz="18" w:space="0" w:color="FFFFFF"/>
              <w:bottom w:val="nil"/>
              <w:right w:val="single" w:sz="18" w:space="0" w:color="FFFFFF"/>
            </w:tcBorders>
          </w:tcPr>
          <w:p w14:paraId="379C70A2" w14:textId="77777777" w:rsidR="00E67672" w:rsidRPr="00F05083" w:rsidRDefault="00E67672" w:rsidP="00BB3A94">
            <w:pPr>
              <w:pStyle w:val="TableParagraph"/>
              <w:spacing w:before="49"/>
              <w:ind w:right="36"/>
              <w:jc w:val="right"/>
              <w:rPr>
                <w:color w:val="323E4F" w:themeColor="text2" w:themeShade="BF"/>
              </w:rPr>
            </w:pPr>
            <w:r w:rsidRPr="00F05083">
              <w:rPr>
                <w:color w:val="323E4F" w:themeColor="text2" w:themeShade="BF"/>
                <w:spacing w:val="-2"/>
              </w:rPr>
              <w:t>61,981</w:t>
            </w:r>
          </w:p>
        </w:tc>
        <w:tc>
          <w:tcPr>
            <w:tcW w:w="1134" w:type="dxa"/>
            <w:tcBorders>
              <w:top w:val="nil"/>
              <w:left w:val="single" w:sz="18" w:space="0" w:color="FFFFFF"/>
              <w:bottom w:val="nil"/>
              <w:right w:val="single" w:sz="18" w:space="0" w:color="FFFFFF"/>
            </w:tcBorders>
            <w:shd w:val="clear" w:color="auto" w:fill="E9EAEE"/>
          </w:tcPr>
          <w:p w14:paraId="0799DB7C" w14:textId="77777777" w:rsidR="00E67672" w:rsidRPr="00F05083" w:rsidRDefault="00E67672" w:rsidP="00BB3A94">
            <w:pPr>
              <w:pStyle w:val="TableParagraph"/>
              <w:spacing w:before="49"/>
              <w:ind w:right="36"/>
              <w:jc w:val="right"/>
              <w:rPr>
                <w:b/>
                <w:color w:val="323E4F" w:themeColor="text2" w:themeShade="BF"/>
              </w:rPr>
            </w:pPr>
            <w:r w:rsidRPr="00F05083">
              <w:rPr>
                <w:b/>
                <w:color w:val="323E4F" w:themeColor="text2" w:themeShade="BF"/>
                <w:spacing w:val="-2"/>
              </w:rPr>
              <w:t>73,973</w:t>
            </w:r>
          </w:p>
        </w:tc>
        <w:tc>
          <w:tcPr>
            <w:tcW w:w="1134" w:type="dxa"/>
            <w:tcBorders>
              <w:top w:val="nil"/>
              <w:left w:val="single" w:sz="18" w:space="0" w:color="FFFFFF"/>
              <w:bottom w:val="nil"/>
              <w:right w:val="nil"/>
            </w:tcBorders>
          </w:tcPr>
          <w:p w14:paraId="3485D55A" w14:textId="77777777" w:rsidR="00E67672" w:rsidRPr="00F05083" w:rsidRDefault="00E67672" w:rsidP="00BB3A94">
            <w:pPr>
              <w:pStyle w:val="TableParagraph"/>
              <w:spacing w:before="49"/>
              <w:ind w:right="36"/>
              <w:jc w:val="right"/>
              <w:rPr>
                <w:color w:val="323E4F" w:themeColor="text2" w:themeShade="BF"/>
              </w:rPr>
            </w:pPr>
            <w:r w:rsidRPr="00F05083">
              <w:rPr>
                <w:color w:val="323E4F" w:themeColor="text2" w:themeShade="BF"/>
                <w:spacing w:val="-4"/>
              </w:rPr>
              <w:t>2,080</w:t>
            </w:r>
          </w:p>
        </w:tc>
      </w:tr>
      <w:tr w:rsidR="00E67672" w:rsidRPr="00F05083" w14:paraId="0B33726A" w14:textId="77777777" w:rsidTr="00F71192">
        <w:trPr>
          <w:trHeight w:val="299"/>
        </w:trPr>
        <w:tc>
          <w:tcPr>
            <w:tcW w:w="4951" w:type="dxa"/>
            <w:gridSpan w:val="2"/>
            <w:tcBorders>
              <w:top w:val="nil"/>
              <w:left w:val="nil"/>
              <w:bottom w:val="nil"/>
              <w:right w:val="single" w:sz="18" w:space="0" w:color="FFFFFF"/>
            </w:tcBorders>
          </w:tcPr>
          <w:p w14:paraId="5008B441" w14:textId="77777777" w:rsidR="00E67672" w:rsidRPr="00F05083" w:rsidRDefault="00E67672" w:rsidP="00B86631">
            <w:pPr>
              <w:pStyle w:val="TableParagraph"/>
              <w:spacing w:before="49"/>
              <w:ind w:left="97"/>
              <w:rPr>
                <w:color w:val="323E4F" w:themeColor="text2" w:themeShade="BF"/>
              </w:rPr>
            </w:pPr>
            <w:r w:rsidRPr="00F05083">
              <w:rPr>
                <w:color w:val="323E4F" w:themeColor="text2" w:themeShade="BF"/>
                <w:spacing w:val="-2"/>
              </w:rPr>
              <w:t>Prepayments</w:t>
            </w:r>
          </w:p>
        </w:tc>
        <w:tc>
          <w:tcPr>
            <w:tcW w:w="1276" w:type="dxa"/>
            <w:tcBorders>
              <w:top w:val="nil"/>
              <w:left w:val="single" w:sz="18" w:space="0" w:color="FFFFFF"/>
              <w:bottom w:val="nil"/>
              <w:right w:val="single" w:sz="18" w:space="0" w:color="FFFFFF"/>
            </w:tcBorders>
            <w:shd w:val="clear" w:color="auto" w:fill="E9EAEE"/>
          </w:tcPr>
          <w:p w14:paraId="78F80B55" w14:textId="77777777" w:rsidR="00E67672" w:rsidRPr="00F05083" w:rsidRDefault="00E67672" w:rsidP="00BB3A94">
            <w:pPr>
              <w:pStyle w:val="TableParagraph"/>
              <w:spacing w:before="49"/>
              <w:ind w:right="35"/>
              <w:jc w:val="right"/>
              <w:rPr>
                <w:b/>
                <w:color w:val="323E4F" w:themeColor="text2" w:themeShade="BF"/>
              </w:rPr>
            </w:pPr>
            <w:r w:rsidRPr="00F05083">
              <w:rPr>
                <w:b/>
                <w:color w:val="323E4F" w:themeColor="text2" w:themeShade="BF"/>
                <w:spacing w:val="-2"/>
              </w:rPr>
              <w:t>91,674</w:t>
            </w:r>
          </w:p>
        </w:tc>
        <w:tc>
          <w:tcPr>
            <w:tcW w:w="1134" w:type="dxa"/>
            <w:tcBorders>
              <w:top w:val="nil"/>
              <w:left w:val="single" w:sz="18" w:space="0" w:color="FFFFFF"/>
              <w:bottom w:val="nil"/>
              <w:right w:val="single" w:sz="18" w:space="0" w:color="FFFFFF"/>
            </w:tcBorders>
          </w:tcPr>
          <w:p w14:paraId="5ED7C765" w14:textId="77777777" w:rsidR="00E67672" w:rsidRPr="00F05083" w:rsidRDefault="00E67672" w:rsidP="00BB3A94">
            <w:pPr>
              <w:pStyle w:val="TableParagraph"/>
              <w:spacing w:before="49"/>
              <w:ind w:right="36"/>
              <w:jc w:val="right"/>
              <w:rPr>
                <w:color w:val="323E4F" w:themeColor="text2" w:themeShade="BF"/>
              </w:rPr>
            </w:pPr>
            <w:r w:rsidRPr="00F05083">
              <w:rPr>
                <w:color w:val="323E4F" w:themeColor="text2" w:themeShade="BF"/>
                <w:spacing w:val="-2"/>
              </w:rPr>
              <w:t>52,907</w:t>
            </w:r>
          </w:p>
        </w:tc>
        <w:tc>
          <w:tcPr>
            <w:tcW w:w="1134" w:type="dxa"/>
            <w:tcBorders>
              <w:top w:val="nil"/>
              <w:left w:val="single" w:sz="18" w:space="0" w:color="FFFFFF"/>
              <w:bottom w:val="nil"/>
              <w:right w:val="single" w:sz="18" w:space="0" w:color="FFFFFF"/>
            </w:tcBorders>
            <w:shd w:val="clear" w:color="auto" w:fill="E9EAEE"/>
          </w:tcPr>
          <w:p w14:paraId="17094FED" w14:textId="77777777" w:rsidR="00E67672" w:rsidRPr="00F05083" w:rsidRDefault="00E67672" w:rsidP="00BB3A94">
            <w:pPr>
              <w:pStyle w:val="TableParagraph"/>
              <w:spacing w:before="49"/>
              <w:ind w:right="36"/>
              <w:jc w:val="right"/>
              <w:rPr>
                <w:b/>
                <w:color w:val="323E4F" w:themeColor="text2" w:themeShade="BF"/>
              </w:rPr>
            </w:pPr>
            <w:r w:rsidRPr="00F05083">
              <w:rPr>
                <w:b/>
                <w:color w:val="323E4F" w:themeColor="text2" w:themeShade="BF"/>
                <w:spacing w:val="-2"/>
              </w:rPr>
              <w:t>91,674</w:t>
            </w:r>
          </w:p>
        </w:tc>
        <w:tc>
          <w:tcPr>
            <w:tcW w:w="1134" w:type="dxa"/>
            <w:tcBorders>
              <w:top w:val="nil"/>
              <w:left w:val="single" w:sz="18" w:space="0" w:color="FFFFFF"/>
              <w:bottom w:val="nil"/>
              <w:right w:val="nil"/>
            </w:tcBorders>
          </w:tcPr>
          <w:p w14:paraId="5B4BEF98" w14:textId="77777777" w:rsidR="00E67672" w:rsidRPr="00F05083" w:rsidRDefault="00E67672" w:rsidP="00BB3A94">
            <w:pPr>
              <w:pStyle w:val="TableParagraph"/>
              <w:spacing w:before="49"/>
              <w:ind w:right="36"/>
              <w:jc w:val="right"/>
              <w:rPr>
                <w:color w:val="323E4F" w:themeColor="text2" w:themeShade="BF"/>
              </w:rPr>
            </w:pPr>
            <w:r w:rsidRPr="00F05083">
              <w:rPr>
                <w:color w:val="323E4F" w:themeColor="text2" w:themeShade="BF"/>
                <w:spacing w:val="-2"/>
              </w:rPr>
              <w:t>17,374</w:t>
            </w:r>
          </w:p>
        </w:tc>
      </w:tr>
      <w:tr w:rsidR="00E67672" w:rsidRPr="00F05083" w14:paraId="3E280A50" w14:textId="77777777" w:rsidTr="00F71192">
        <w:trPr>
          <w:trHeight w:val="584"/>
        </w:trPr>
        <w:tc>
          <w:tcPr>
            <w:tcW w:w="4951" w:type="dxa"/>
            <w:gridSpan w:val="2"/>
            <w:tcBorders>
              <w:top w:val="nil"/>
              <w:left w:val="nil"/>
              <w:bottom w:val="single" w:sz="4" w:space="0" w:color="28357F"/>
              <w:right w:val="single" w:sz="18" w:space="0" w:color="FFFFFF"/>
            </w:tcBorders>
          </w:tcPr>
          <w:p w14:paraId="4FB8F7F7" w14:textId="77777777" w:rsidR="00E67672" w:rsidRPr="00F05083" w:rsidRDefault="00E67672" w:rsidP="00B86631">
            <w:pPr>
              <w:pStyle w:val="TableParagraph"/>
              <w:spacing w:before="48"/>
              <w:ind w:left="97"/>
              <w:rPr>
                <w:color w:val="323E4F" w:themeColor="text2" w:themeShade="BF"/>
              </w:rPr>
            </w:pPr>
            <w:r w:rsidRPr="00F05083">
              <w:rPr>
                <w:color w:val="323E4F" w:themeColor="text2" w:themeShade="BF"/>
              </w:rPr>
              <w:t xml:space="preserve">Accrued </w:t>
            </w:r>
            <w:r w:rsidRPr="00F05083">
              <w:rPr>
                <w:color w:val="323E4F" w:themeColor="text2" w:themeShade="BF"/>
                <w:spacing w:val="-2"/>
              </w:rPr>
              <w:t>income</w:t>
            </w:r>
          </w:p>
        </w:tc>
        <w:tc>
          <w:tcPr>
            <w:tcW w:w="1276" w:type="dxa"/>
            <w:tcBorders>
              <w:top w:val="nil"/>
              <w:left w:val="single" w:sz="18" w:space="0" w:color="FFFFFF"/>
              <w:bottom w:val="single" w:sz="4" w:space="0" w:color="28357F"/>
              <w:right w:val="single" w:sz="18" w:space="0" w:color="FFFFFF"/>
            </w:tcBorders>
            <w:shd w:val="clear" w:color="auto" w:fill="E9EAEE"/>
          </w:tcPr>
          <w:p w14:paraId="060DA60F" w14:textId="77777777" w:rsidR="00E67672" w:rsidRPr="00F05083" w:rsidRDefault="00E67672" w:rsidP="00BB3A94">
            <w:pPr>
              <w:pStyle w:val="TableParagraph"/>
              <w:spacing w:before="48"/>
              <w:ind w:right="35"/>
              <w:jc w:val="right"/>
              <w:rPr>
                <w:b/>
                <w:color w:val="323E4F" w:themeColor="text2" w:themeShade="BF"/>
              </w:rPr>
            </w:pPr>
            <w:r w:rsidRPr="00F05083">
              <w:rPr>
                <w:b/>
                <w:color w:val="323E4F" w:themeColor="text2" w:themeShade="BF"/>
                <w:spacing w:val="-2"/>
              </w:rPr>
              <w:t>212,414</w:t>
            </w:r>
          </w:p>
        </w:tc>
        <w:tc>
          <w:tcPr>
            <w:tcW w:w="1134" w:type="dxa"/>
            <w:tcBorders>
              <w:top w:val="nil"/>
              <w:left w:val="single" w:sz="18" w:space="0" w:color="FFFFFF"/>
              <w:bottom w:val="single" w:sz="4" w:space="0" w:color="28357F"/>
              <w:right w:val="single" w:sz="18" w:space="0" w:color="FFFFFF"/>
            </w:tcBorders>
          </w:tcPr>
          <w:p w14:paraId="54A8536E"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2"/>
              </w:rPr>
              <w:t>436,226</w:t>
            </w:r>
          </w:p>
        </w:tc>
        <w:tc>
          <w:tcPr>
            <w:tcW w:w="1134" w:type="dxa"/>
            <w:tcBorders>
              <w:top w:val="nil"/>
              <w:left w:val="single" w:sz="18" w:space="0" w:color="FFFFFF"/>
              <w:bottom w:val="single" w:sz="4" w:space="0" w:color="28357F"/>
              <w:right w:val="single" w:sz="18" w:space="0" w:color="FFFFFF"/>
            </w:tcBorders>
            <w:shd w:val="clear" w:color="auto" w:fill="E9EAEE"/>
          </w:tcPr>
          <w:p w14:paraId="589595D3"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spacing w:val="-2"/>
              </w:rPr>
              <w:t>212,414</w:t>
            </w:r>
          </w:p>
        </w:tc>
        <w:tc>
          <w:tcPr>
            <w:tcW w:w="1134" w:type="dxa"/>
            <w:tcBorders>
              <w:top w:val="nil"/>
              <w:left w:val="single" w:sz="18" w:space="0" w:color="FFFFFF"/>
              <w:bottom w:val="single" w:sz="4" w:space="0" w:color="28357F"/>
              <w:right w:val="nil"/>
            </w:tcBorders>
          </w:tcPr>
          <w:p w14:paraId="7DA1AAF2"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2"/>
              </w:rPr>
              <w:t>436,226</w:t>
            </w:r>
          </w:p>
        </w:tc>
      </w:tr>
      <w:tr w:rsidR="00E67672" w:rsidRPr="00F05083" w14:paraId="6CC06809" w14:textId="77777777" w:rsidTr="00F71192">
        <w:trPr>
          <w:trHeight w:val="566"/>
        </w:trPr>
        <w:tc>
          <w:tcPr>
            <w:tcW w:w="4441" w:type="dxa"/>
            <w:tcBorders>
              <w:top w:val="single" w:sz="4" w:space="0" w:color="28357F"/>
              <w:left w:val="nil"/>
              <w:bottom w:val="double" w:sz="4" w:space="0" w:color="28357F"/>
              <w:right w:val="nil"/>
            </w:tcBorders>
          </w:tcPr>
          <w:p w14:paraId="21207768" w14:textId="77777777" w:rsidR="00E67672" w:rsidRPr="00F05083" w:rsidRDefault="00E67672" w:rsidP="00B86631">
            <w:pPr>
              <w:pStyle w:val="TableParagraph"/>
              <w:rPr>
                <w:rFonts w:ascii="Times New Roman"/>
                <w:color w:val="323E4F" w:themeColor="text2" w:themeShade="BF"/>
              </w:rPr>
            </w:pPr>
          </w:p>
        </w:tc>
        <w:tc>
          <w:tcPr>
            <w:tcW w:w="510" w:type="dxa"/>
            <w:tcBorders>
              <w:top w:val="single" w:sz="4" w:space="0" w:color="28357F"/>
              <w:left w:val="nil"/>
              <w:bottom w:val="double" w:sz="4" w:space="0" w:color="28357F"/>
              <w:right w:val="single" w:sz="18" w:space="0" w:color="FFFFFF"/>
            </w:tcBorders>
          </w:tcPr>
          <w:p w14:paraId="75918A2C" w14:textId="77777777" w:rsidR="00E67672" w:rsidRPr="00F05083" w:rsidRDefault="00E67672" w:rsidP="00B86631">
            <w:pPr>
              <w:pStyle w:val="TableParagraph"/>
              <w:rPr>
                <w:rFonts w:ascii="Times New Roman"/>
                <w:color w:val="323E4F" w:themeColor="text2" w:themeShade="BF"/>
              </w:rPr>
            </w:pPr>
          </w:p>
        </w:tc>
        <w:tc>
          <w:tcPr>
            <w:tcW w:w="1276" w:type="dxa"/>
            <w:tcBorders>
              <w:top w:val="single" w:sz="4" w:space="0" w:color="28357F"/>
              <w:left w:val="single" w:sz="18" w:space="0" w:color="FFFFFF"/>
              <w:bottom w:val="double" w:sz="4" w:space="0" w:color="28357F"/>
              <w:right w:val="single" w:sz="18" w:space="0" w:color="FFFFFF"/>
            </w:tcBorders>
            <w:shd w:val="clear" w:color="auto" w:fill="E9EAEE"/>
          </w:tcPr>
          <w:p w14:paraId="6B6EBF6E" w14:textId="77777777" w:rsidR="00E67672" w:rsidRPr="00F05083" w:rsidRDefault="00E67672" w:rsidP="00BB3A94">
            <w:pPr>
              <w:pStyle w:val="TableParagraph"/>
              <w:spacing w:before="10"/>
              <w:jc w:val="right"/>
              <w:rPr>
                <w:b/>
                <w:color w:val="323E4F" w:themeColor="text2" w:themeShade="BF"/>
                <w:sz w:val="16"/>
              </w:rPr>
            </w:pPr>
          </w:p>
          <w:p w14:paraId="12B2CC22" w14:textId="77777777" w:rsidR="00E67672" w:rsidRPr="00F05083" w:rsidRDefault="00E67672" w:rsidP="00BB3A94">
            <w:pPr>
              <w:pStyle w:val="TableParagraph"/>
              <w:ind w:right="36"/>
              <w:jc w:val="right"/>
              <w:rPr>
                <w:b/>
                <w:color w:val="323E4F" w:themeColor="text2" w:themeShade="BF"/>
              </w:rPr>
            </w:pPr>
            <w:r w:rsidRPr="00F05083">
              <w:rPr>
                <w:b/>
                <w:color w:val="323E4F" w:themeColor="text2" w:themeShade="BF"/>
                <w:spacing w:val="-2"/>
              </w:rPr>
              <w:t>378,061</w:t>
            </w:r>
          </w:p>
        </w:tc>
        <w:tc>
          <w:tcPr>
            <w:tcW w:w="1134" w:type="dxa"/>
            <w:tcBorders>
              <w:top w:val="single" w:sz="4" w:space="0" w:color="28357F"/>
              <w:left w:val="single" w:sz="18" w:space="0" w:color="FFFFFF"/>
              <w:bottom w:val="double" w:sz="4" w:space="0" w:color="28357F"/>
              <w:right w:val="single" w:sz="18" w:space="0" w:color="FFFFFF"/>
            </w:tcBorders>
          </w:tcPr>
          <w:p w14:paraId="704E00DA" w14:textId="77777777" w:rsidR="00E67672" w:rsidRPr="00F05083" w:rsidRDefault="00E67672" w:rsidP="00BB3A94">
            <w:pPr>
              <w:pStyle w:val="TableParagraph"/>
              <w:spacing w:before="11"/>
              <w:jc w:val="right"/>
              <w:rPr>
                <w:b/>
                <w:color w:val="323E4F" w:themeColor="text2" w:themeShade="BF"/>
                <w:sz w:val="16"/>
              </w:rPr>
            </w:pPr>
          </w:p>
          <w:p w14:paraId="7B83967D" w14:textId="77777777" w:rsidR="00E67672" w:rsidRPr="00F05083" w:rsidRDefault="00E67672" w:rsidP="00BB3A94">
            <w:pPr>
              <w:pStyle w:val="TableParagraph"/>
              <w:ind w:right="36"/>
              <w:jc w:val="right"/>
              <w:rPr>
                <w:color w:val="323E4F" w:themeColor="text2" w:themeShade="BF"/>
              </w:rPr>
            </w:pPr>
            <w:r w:rsidRPr="00F05083">
              <w:rPr>
                <w:color w:val="323E4F" w:themeColor="text2" w:themeShade="BF"/>
                <w:spacing w:val="-2"/>
              </w:rPr>
              <w:t>551,113</w:t>
            </w:r>
          </w:p>
        </w:tc>
        <w:tc>
          <w:tcPr>
            <w:tcW w:w="1134" w:type="dxa"/>
            <w:tcBorders>
              <w:top w:val="single" w:sz="4" w:space="0" w:color="28357F"/>
              <w:left w:val="single" w:sz="18" w:space="0" w:color="FFFFFF"/>
              <w:bottom w:val="double" w:sz="4" w:space="0" w:color="28357F"/>
              <w:right w:val="single" w:sz="18" w:space="0" w:color="FFFFFF"/>
            </w:tcBorders>
            <w:shd w:val="clear" w:color="auto" w:fill="E9EAEE"/>
          </w:tcPr>
          <w:p w14:paraId="02313DD0" w14:textId="77777777" w:rsidR="00E67672" w:rsidRPr="00F05083" w:rsidRDefault="00E67672" w:rsidP="00BB3A94">
            <w:pPr>
              <w:pStyle w:val="TableParagraph"/>
              <w:spacing w:before="10"/>
              <w:jc w:val="right"/>
              <w:rPr>
                <w:b/>
                <w:color w:val="323E4F" w:themeColor="text2" w:themeShade="BF"/>
                <w:sz w:val="16"/>
              </w:rPr>
            </w:pPr>
          </w:p>
          <w:p w14:paraId="361D068A" w14:textId="77777777" w:rsidR="00E67672" w:rsidRPr="00F05083" w:rsidRDefault="00E67672" w:rsidP="00BB3A94">
            <w:pPr>
              <w:pStyle w:val="TableParagraph"/>
              <w:ind w:right="36"/>
              <w:jc w:val="right"/>
              <w:rPr>
                <w:b/>
                <w:color w:val="323E4F" w:themeColor="text2" w:themeShade="BF"/>
              </w:rPr>
            </w:pPr>
            <w:r w:rsidRPr="00F05083">
              <w:rPr>
                <w:b/>
                <w:color w:val="323E4F" w:themeColor="text2" w:themeShade="BF"/>
                <w:spacing w:val="-2"/>
              </w:rPr>
              <w:t>378,061</w:t>
            </w:r>
          </w:p>
        </w:tc>
        <w:tc>
          <w:tcPr>
            <w:tcW w:w="1134" w:type="dxa"/>
            <w:tcBorders>
              <w:top w:val="single" w:sz="4" w:space="0" w:color="28357F"/>
              <w:left w:val="single" w:sz="18" w:space="0" w:color="FFFFFF"/>
              <w:bottom w:val="double" w:sz="4" w:space="0" w:color="28357F"/>
              <w:right w:val="nil"/>
            </w:tcBorders>
          </w:tcPr>
          <w:p w14:paraId="1290BBE6" w14:textId="77777777" w:rsidR="00E67672" w:rsidRPr="00F05083" w:rsidRDefault="00E67672" w:rsidP="00BB3A94">
            <w:pPr>
              <w:pStyle w:val="TableParagraph"/>
              <w:spacing w:before="11"/>
              <w:jc w:val="right"/>
              <w:rPr>
                <w:b/>
                <w:color w:val="323E4F" w:themeColor="text2" w:themeShade="BF"/>
                <w:sz w:val="16"/>
              </w:rPr>
            </w:pPr>
          </w:p>
          <w:p w14:paraId="55850FEA" w14:textId="77777777" w:rsidR="00E67672" w:rsidRPr="00F05083" w:rsidRDefault="00E67672" w:rsidP="00BB3A94">
            <w:pPr>
              <w:pStyle w:val="TableParagraph"/>
              <w:ind w:right="36"/>
              <w:jc w:val="right"/>
              <w:rPr>
                <w:color w:val="323E4F" w:themeColor="text2" w:themeShade="BF"/>
              </w:rPr>
            </w:pPr>
            <w:r w:rsidRPr="00F05083">
              <w:rPr>
                <w:color w:val="323E4F" w:themeColor="text2" w:themeShade="BF"/>
                <w:spacing w:val="-2"/>
              </w:rPr>
              <w:t>457,891</w:t>
            </w:r>
          </w:p>
        </w:tc>
      </w:tr>
    </w:tbl>
    <w:p w14:paraId="2C640DEB" w14:textId="77777777" w:rsidR="00E67672" w:rsidRPr="00F05083" w:rsidRDefault="00E67672" w:rsidP="00E67672">
      <w:pPr>
        <w:pStyle w:val="BodyText"/>
        <w:rPr>
          <w:b/>
          <w:color w:val="323E4F" w:themeColor="text2" w:themeShade="BF"/>
          <w:sz w:val="36"/>
        </w:rPr>
      </w:pPr>
    </w:p>
    <w:p w14:paraId="1576B289" w14:textId="77777777" w:rsidR="00E67672" w:rsidRPr="00F05083" w:rsidRDefault="00E67672" w:rsidP="00E67672">
      <w:pPr>
        <w:pStyle w:val="BodyText"/>
        <w:spacing w:before="9"/>
        <w:rPr>
          <w:b/>
          <w:color w:val="323E4F" w:themeColor="text2" w:themeShade="BF"/>
          <w:sz w:val="35"/>
        </w:rPr>
      </w:pPr>
    </w:p>
    <w:p w14:paraId="05ABF429" w14:textId="77777777" w:rsidR="00E67672" w:rsidRPr="00F05083" w:rsidRDefault="00E67672" w:rsidP="00BB3A94">
      <w:pPr>
        <w:pStyle w:val="ListNumber"/>
      </w:pPr>
      <w:r w:rsidRPr="00F05083">
        <w:t>Creditors:</w:t>
      </w:r>
      <w:r w:rsidRPr="00F05083">
        <w:rPr>
          <w:spacing w:val="-4"/>
        </w:rPr>
        <w:t xml:space="preserve"> </w:t>
      </w:r>
      <w:r w:rsidRPr="00F05083">
        <w:t>amounts</w:t>
      </w:r>
      <w:r w:rsidRPr="00F05083">
        <w:rPr>
          <w:spacing w:val="-3"/>
        </w:rPr>
        <w:t xml:space="preserve"> </w:t>
      </w:r>
      <w:r w:rsidRPr="00F05083">
        <w:t>falling</w:t>
      </w:r>
      <w:r w:rsidRPr="00F05083">
        <w:rPr>
          <w:spacing w:val="-3"/>
        </w:rPr>
        <w:t xml:space="preserve"> </w:t>
      </w:r>
      <w:r w:rsidRPr="00F05083">
        <w:t>due</w:t>
      </w:r>
      <w:r w:rsidRPr="00F05083">
        <w:rPr>
          <w:spacing w:val="-4"/>
        </w:rPr>
        <w:t xml:space="preserve"> </w:t>
      </w:r>
      <w:r w:rsidRPr="00F05083">
        <w:t>within</w:t>
      </w:r>
      <w:r w:rsidRPr="00F05083">
        <w:rPr>
          <w:spacing w:val="-3"/>
        </w:rPr>
        <w:t xml:space="preserve"> </w:t>
      </w:r>
      <w:r w:rsidRPr="00F05083">
        <w:t>one</w:t>
      </w:r>
      <w:r w:rsidRPr="00F05083">
        <w:rPr>
          <w:spacing w:val="-3"/>
        </w:rPr>
        <w:t xml:space="preserve"> </w:t>
      </w:r>
      <w:r w:rsidRPr="00F05083">
        <w:rPr>
          <w:spacing w:val="-4"/>
        </w:rPr>
        <w:t>year</w:t>
      </w:r>
    </w:p>
    <w:p w14:paraId="30C279D3" w14:textId="77777777" w:rsidR="00E67672" w:rsidRPr="00F05083" w:rsidRDefault="00E67672" w:rsidP="00E67672">
      <w:pPr>
        <w:pStyle w:val="BodyText"/>
        <w:spacing w:before="4"/>
        <w:rPr>
          <w:b/>
          <w:color w:val="323E4F" w:themeColor="text2" w:themeShade="BF"/>
          <w:sz w:val="15"/>
        </w:rPr>
      </w:pPr>
    </w:p>
    <w:tbl>
      <w:tblPr>
        <w:tblW w:w="9639"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4461"/>
        <w:gridCol w:w="501"/>
        <w:gridCol w:w="1417"/>
        <w:gridCol w:w="992"/>
        <w:gridCol w:w="1276"/>
        <w:gridCol w:w="992"/>
      </w:tblGrid>
      <w:tr w:rsidR="00E67672" w:rsidRPr="00F05083" w14:paraId="712976B5" w14:textId="77777777" w:rsidTr="00F71192">
        <w:trPr>
          <w:trHeight w:val="309"/>
        </w:trPr>
        <w:tc>
          <w:tcPr>
            <w:tcW w:w="4962" w:type="dxa"/>
            <w:gridSpan w:val="2"/>
            <w:vMerge w:val="restart"/>
            <w:tcBorders>
              <w:top w:val="nil"/>
              <w:left w:val="nil"/>
              <w:right w:val="single" w:sz="18" w:space="0" w:color="FFFFFF"/>
            </w:tcBorders>
          </w:tcPr>
          <w:p w14:paraId="2FC85E95" w14:textId="77777777" w:rsidR="00E67672" w:rsidRPr="00F05083" w:rsidRDefault="00E67672" w:rsidP="00B86631">
            <w:pPr>
              <w:pStyle w:val="TableParagraph"/>
              <w:rPr>
                <w:rFonts w:ascii="Times New Roman"/>
                <w:color w:val="323E4F" w:themeColor="text2" w:themeShade="BF"/>
              </w:rPr>
            </w:pPr>
          </w:p>
        </w:tc>
        <w:tc>
          <w:tcPr>
            <w:tcW w:w="2409" w:type="dxa"/>
            <w:gridSpan w:val="2"/>
            <w:tcBorders>
              <w:top w:val="nil"/>
              <w:left w:val="single" w:sz="18" w:space="0" w:color="FFFFFF"/>
              <w:bottom w:val="nil"/>
              <w:right w:val="single" w:sz="18" w:space="0" w:color="FFFFFF"/>
            </w:tcBorders>
            <w:shd w:val="clear" w:color="auto" w:fill="222B57"/>
          </w:tcPr>
          <w:p w14:paraId="34E1462F" w14:textId="77777777" w:rsidR="00E67672" w:rsidRPr="00BB3A94" w:rsidRDefault="00E67672" w:rsidP="00B86631">
            <w:pPr>
              <w:pStyle w:val="TableParagraph"/>
              <w:spacing w:before="62"/>
              <w:ind w:left="731"/>
              <w:rPr>
                <w:b/>
                <w:color w:val="FFFFFF" w:themeColor="background1"/>
              </w:rPr>
            </w:pPr>
            <w:r w:rsidRPr="00BB3A94">
              <w:rPr>
                <w:b/>
                <w:color w:val="FFFFFF" w:themeColor="background1"/>
              </w:rPr>
              <w:t xml:space="preserve">The </w:t>
            </w:r>
            <w:r w:rsidRPr="00BB3A94">
              <w:rPr>
                <w:b/>
                <w:color w:val="FFFFFF" w:themeColor="background1"/>
                <w:spacing w:val="-2"/>
              </w:rPr>
              <w:t>group</w:t>
            </w:r>
          </w:p>
        </w:tc>
        <w:tc>
          <w:tcPr>
            <w:tcW w:w="2268" w:type="dxa"/>
            <w:gridSpan w:val="2"/>
            <w:tcBorders>
              <w:top w:val="nil"/>
              <w:left w:val="single" w:sz="18" w:space="0" w:color="FFFFFF"/>
              <w:bottom w:val="nil"/>
              <w:right w:val="single" w:sz="18" w:space="0" w:color="FFFFFF"/>
            </w:tcBorders>
            <w:shd w:val="clear" w:color="auto" w:fill="222B57"/>
          </w:tcPr>
          <w:p w14:paraId="414E3A90" w14:textId="77777777" w:rsidR="00E67672" w:rsidRPr="00BB3A94" w:rsidRDefault="00E67672" w:rsidP="00B86631">
            <w:pPr>
              <w:pStyle w:val="TableParagraph"/>
              <w:spacing w:before="62"/>
              <w:ind w:left="684"/>
              <w:rPr>
                <w:b/>
                <w:color w:val="FFFFFF" w:themeColor="background1"/>
              </w:rPr>
            </w:pPr>
            <w:r w:rsidRPr="00BB3A94">
              <w:rPr>
                <w:b/>
                <w:color w:val="FFFFFF" w:themeColor="background1"/>
              </w:rPr>
              <w:t xml:space="preserve">The </w:t>
            </w:r>
            <w:r w:rsidRPr="00BB3A94">
              <w:rPr>
                <w:b/>
                <w:color w:val="FFFFFF" w:themeColor="background1"/>
                <w:spacing w:val="-2"/>
              </w:rPr>
              <w:t>charity</w:t>
            </w:r>
          </w:p>
        </w:tc>
      </w:tr>
      <w:tr w:rsidR="00E67672" w:rsidRPr="00F05083" w14:paraId="51A5E1A5" w14:textId="77777777" w:rsidTr="00F71192">
        <w:trPr>
          <w:trHeight w:val="509"/>
        </w:trPr>
        <w:tc>
          <w:tcPr>
            <w:tcW w:w="4962" w:type="dxa"/>
            <w:gridSpan w:val="2"/>
            <w:vMerge/>
            <w:tcBorders>
              <w:top w:val="nil"/>
              <w:left w:val="nil"/>
              <w:right w:val="single" w:sz="18" w:space="0" w:color="FFFFFF"/>
            </w:tcBorders>
          </w:tcPr>
          <w:p w14:paraId="5EBBFA22" w14:textId="77777777" w:rsidR="00E67672" w:rsidRPr="00F05083" w:rsidRDefault="00E67672" w:rsidP="00B86631">
            <w:pPr>
              <w:rPr>
                <w:color w:val="323E4F" w:themeColor="text2" w:themeShade="BF"/>
                <w:sz w:val="2"/>
                <w:szCs w:val="2"/>
              </w:rPr>
            </w:pPr>
          </w:p>
        </w:tc>
        <w:tc>
          <w:tcPr>
            <w:tcW w:w="1417" w:type="dxa"/>
            <w:tcBorders>
              <w:top w:val="nil"/>
              <w:left w:val="single" w:sz="18" w:space="0" w:color="FFFFFF"/>
              <w:right w:val="single" w:sz="18" w:space="0" w:color="FFFFFF"/>
            </w:tcBorders>
            <w:shd w:val="clear" w:color="auto" w:fill="E9EAEE"/>
          </w:tcPr>
          <w:p w14:paraId="6C77D845" w14:textId="77777777" w:rsidR="00E67672" w:rsidRPr="00F05083" w:rsidRDefault="00E67672" w:rsidP="00BB3A94">
            <w:pPr>
              <w:pStyle w:val="TableParagraph"/>
              <w:spacing w:before="53"/>
              <w:ind w:right="35"/>
              <w:jc w:val="right"/>
              <w:rPr>
                <w:b/>
                <w:color w:val="323E4F" w:themeColor="text2" w:themeShade="BF"/>
              </w:rPr>
            </w:pPr>
            <w:r w:rsidRPr="00F05083">
              <w:rPr>
                <w:b/>
                <w:color w:val="323E4F" w:themeColor="text2" w:themeShade="BF"/>
                <w:spacing w:val="-4"/>
              </w:rPr>
              <w:t>2022</w:t>
            </w:r>
          </w:p>
          <w:p w14:paraId="4CB0BAD0" w14:textId="77777777" w:rsidR="00E67672" w:rsidRPr="00F05083" w:rsidRDefault="00E67672" w:rsidP="00BB3A94">
            <w:pPr>
              <w:pStyle w:val="TableParagraph"/>
              <w:spacing w:before="13"/>
              <w:ind w:right="35"/>
              <w:jc w:val="right"/>
              <w:rPr>
                <w:b/>
                <w:color w:val="323E4F" w:themeColor="text2" w:themeShade="BF"/>
              </w:rPr>
            </w:pPr>
            <w:r w:rsidRPr="00F05083">
              <w:rPr>
                <w:b/>
                <w:color w:val="323E4F" w:themeColor="text2" w:themeShade="BF"/>
              </w:rPr>
              <w:t>£</w:t>
            </w:r>
          </w:p>
        </w:tc>
        <w:tc>
          <w:tcPr>
            <w:tcW w:w="992" w:type="dxa"/>
            <w:tcBorders>
              <w:top w:val="nil"/>
              <w:left w:val="single" w:sz="18" w:space="0" w:color="FFFFFF"/>
              <w:right w:val="single" w:sz="18" w:space="0" w:color="FFFFFF"/>
            </w:tcBorders>
          </w:tcPr>
          <w:p w14:paraId="32FB9F32" w14:textId="77777777" w:rsidR="00E67672" w:rsidRPr="00F05083" w:rsidRDefault="00E67672" w:rsidP="00BB3A94">
            <w:pPr>
              <w:pStyle w:val="TableParagraph"/>
              <w:spacing w:before="53"/>
              <w:ind w:right="35"/>
              <w:jc w:val="right"/>
              <w:rPr>
                <w:color w:val="323E4F" w:themeColor="text2" w:themeShade="BF"/>
              </w:rPr>
            </w:pPr>
            <w:r w:rsidRPr="00F05083">
              <w:rPr>
                <w:color w:val="323E4F" w:themeColor="text2" w:themeShade="BF"/>
                <w:spacing w:val="-4"/>
              </w:rPr>
              <w:t>2021</w:t>
            </w:r>
          </w:p>
          <w:p w14:paraId="7A170EA3" w14:textId="77777777" w:rsidR="00E67672" w:rsidRPr="00F05083" w:rsidRDefault="00E67672" w:rsidP="00BB3A94">
            <w:pPr>
              <w:pStyle w:val="TableParagraph"/>
              <w:spacing w:before="14"/>
              <w:ind w:right="35"/>
              <w:jc w:val="right"/>
              <w:rPr>
                <w:color w:val="323E4F" w:themeColor="text2" w:themeShade="BF"/>
              </w:rPr>
            </w:pPr>
            <w:r w:rsidRPr="00F05083">
              <w:rPr>
                <w:color w:val="323E4F" w:themeColor="text2" w:themeShade="BF"/>
              </w:rPr>
              <w:t>£</w:t>
            </w:r>
          </w:p>
        </w:tc>
        <w:tc>
          <w:tcPr>
            <w:tcW w:w="1276" w:type="dxa"/>
            <w:tcBorders>
              <w:top w:val="nil"/>
              <w:left w:val="single" w:sz="18" w:space="0" w:color="FFFFFF"/>
              <w:right w:val="single" w:sz="18" w:space="0" w:color="FFFFFF"/>
            </w:tcBorders>
            <w:shd w:val="clear" w:color="auto" w:fill="E9EAEE"/>
          </w:tcPr>
          <w:p w14:paraId="61997C5F" w14:textId="77777777" w:rsidR="00E67672" w:rsidRPr="00F05083" w:rsidRDefault="00E67672" w:rsidP="00BB3A94">
            <w:pPr>
              <w:pStyle w:val="TableParagraph"/>
              <w:spacing w:before="53"/>
              <w:ind w:right="36"/>
              <w:jc w:val="right"/>
              <w:rPr>
                <w:b/>
                <w:color w:val="323E4F" w:themeColor="text2" w:themeShade="BF"/>
              </w:rPr>
            </w:pPr>
            <w:r w:rsidRPr="00F05083">
              <w:rPr>
                <w:b/>
                <w:color w:val="323E4F" w:themeColor="text2" w:themeShade="BF"/>
                <w:spacing w:val="-4"/>
              </w:rPr>
              <w:t>2022</w:t>
            </w:r>
          </w:p>
          <w:p w14:paraId="58453DC6" w14:textId="77777777" w:rsidR="00E67672" w:rsidRPr="00F05083" w:rsidRDefault="00E67672" w:rsidP="00BB3A94">
            <w:pPr>
              <w:pStyle w:val="TableParagraph"/>
              <w:spacing w:before="13"/>
              <w:ind w:right="36"/>
              <w:jc w:val="right"/>
              <w:rPr>
                <w:b/>
                <w:color w:val="323E4F" w:themeColor="text2" w:themeShade="BF"/>
              </w:rPr>
            </w:pPr>
            <w:r w:rsidRPr="00F05083">
              <w:rPr>
                <w:b/>
                <w:color w:val="323E4F" w:themeColor="text2" w:themeShade="BF"/>
              </w:rPr>
              <w:t>£</w:t>
            </w:r>
          </w:p>
        </w:tc>
        <w:tc>
          <w:tcPr>
            <w:tcW w:w="992" w:type="dxa"/>
            <w:tcBorders>
              <w:top w:val="nil"/>
              <w:left w:val="single" w:sz="18" w:space="0" w:color="FFFFFF"/>
              <w:right w:val="nil"/>
            </w:tcBorders>
          </w:tcPr>
          <w:p w14:paraId="735FB908" w14:textId="77777777" w:rsidR="00E67672" w:rsidRPr="00F05083" w:rsidRDefault="00E67672" w:rsidP="00BB3A94">
            <w:pPr>
              <w:pStyle w:val="TableParagraph"/>
              <w:spacing w:before="53"/>
              <w:ind w:right="36"/>
              <w:jc w:val="right"/>
              <w:rPr>
                <w:color w:val="323E4F" w:themeColor="text2" w:themeShade="BF"/>
              </w:rPr>
            </w:pPr>
            <w:r w:rsidRPr="00F05083">
              <w:rPr>
                <w:color w:val="323E4F" w:themeColor="text2" w:themeShade="BF"/>
                <w:spacing w:val="-4"/>
              </w:rPr>
              <w:t>2021</w:t>
            </w:r>
          </w:p>
          <w:p w14:paraId="3A4A5B85" w14:textId="77777777" w:rsidR="00E67672" w:rsidRPr="00F05083" w:rsidRDefault="00E67672" w:rsidP="00BB3A94">
            <w:pPr>
              <w:pStyle w:val="TableParagraph"/>
              <w:spacing w:before="14"/>
              <w:ind w:right="36"/>
              <w:jc w:val="right"/>
              <w:rPr>
                <w:color w:val="323E4F" w:themeColor="text2" w:themeShade="BF"/>
              </w:rPr>
            </w:pPr>
            <w:r w:rsidRPr="00F05083">
              <w:rPr>
                <w:color w:val="323E4F" w:themeColor="text2" w:themeShade="BF"/>
              </w:rPr>
              <w:t>£</w:t>
            </w:r>
          </w:p>
        </w:tc>
      </w:tr>
      <w:tr w:rsidR="00E67672" w:rsidRPr="00F05083" w14:paraId="5AF6B7C7" w14:textId="77777777" w:rsidTr="00F71192">
        <w:trPr>
          <w:trHeight w:val="303"/>
        </w:trPr>
        <w:tc>
          <w:tcPr>
            <w:tcW w:w="4962" w:type="dxa"/>
            <w:gridSpan w:val="2"/>
            <w:tcBorders>
              <w:left w:val="nil"/>
              <w:bottom w:val="nil"/>
              <w:right w:val="single" w:sz="18" w:space="0" w:color="FFFFFF"/>
            </w:tcBorders>
          </w:tcPr>
          <w:p w14:paraId="63CE5918" w14:textId="77777777" w:rsidR="00E67672" w:rsidRPr="00F05083" w:rsidRDefault="00E67672" w:rsidP="00B86631">
            <w:pPr>
              <w:pStyle w:val="TableParagraph"/>
              <w:spacing w:before="53"/>
              <w:ind w:left="97"/>
              <w:rPr>
                <w:color w:val="323E4F" w:themeColor="text2" w:themeShade="BF"/>
              </w:rPr>
            </w:pPr>
            <w:r w:rsidRPr="00F05083">
              <w:rPr>
                <w:color w:val="323E4F" w:themeColor="text2" w:themeShade="BF"/>
                <w:spacing w:val="-2"/>
              </w:rPr>
              <w:t>Trade</w:t>
            </w:r>
            <w:r w:rsidRPr="00F05083">
              <w:rPr>
                <w:color w:val="323E4F" w:themeColor="text2" w:themeShade="BF"/>
                <w:spacing w:val="-5"/>
              </w:rPr>
              <w:t xml:space="preserve"> </w:t>
            </w:r>
            <w:r w:rsidRPr="00F05083">
              <w:rPr>
                <w:color w:val="323E4F" w:themeColor="text2" w:themeShade="BF"/>
                <w:spacing w:val="-2"/>
              </w:rPr>
              <w:t>creditors</w:t>
            </w:r>
          </w:p>
        </w:tc>
        <w:tc>
          <w:tcPr>
            <w:tcW w:w="1417" w:type="dxa"/>
            <w:tcBorders>
              <w:left w:val="single" w:sz="18" w:space="0" w:color="FFFFFF"/>
              <w:bottom w:val="nil"/>
              <w:right w:val="single" w:sz="18" w:space="0" w:color="FFFFFF"/>
            </w:tcBorders>
            <w:shd w:val="clear" w:color="auto" w:fill="E9EAEE"/>
          </w:tcPr>
          <w:p w14:paraId="7E3CEBF8" w14:textId="77777777" w:rsidR="00E67672" w:rsidRPr="00F05083" w:rsidRDefault="00E67672" w:rsidP="00BB3A94">
            <w:pPr>
              <w:pStyle w:val="TableParagraph"/>
              <w:spacing w:before="53"/>
              <w:ind w:right="35"/>
              <w:jc w:val="right"/>
              <w:rPr>
                <w:b/>
                <w:color w:val="323E4F" w:themeColor="text2" w:themeShade="BF"/>
              </w:rPr>
            </w:pPr>
            <w:r w:rsidRPr="00F05083">
              <w:rPr>
                <w:b/>
                <w:color w:val="323E4F" w:themeColor="text2" w:themeShade="BF"/>
                <w:spacing w:val="-2"/>
              </w:rPr>
              <w:t>52,325</w:t>
            </w:r>
          </w:p>
        </w:tc>
        <w:tc>
          <w:tcPr>
            <w:tcW w:w="992" w:type="dxa"/>
            <w:tcBorders>
              <w:left w:val="single" w:sz="18" w:space="0" w:color="FFFFFF"/>
              <w:bottom w:val="nil"/>
              <w:right w:val="single" w:sz="18" w:space="0" w:color="FFFFFF"/>
            </w:tcBorders>
          </w:tcPr>
          <w:p w14:paraId="02358BC6" w14:textId="77777777" w:rsidR="00E67672" w:rsidRPr="00F05083" w:rsidRDefault="00E67672" w:rsidP="00BB3A94">
            <w:pPr>
              <w:pStyle w:val="TableParagraph"/>
              <w:spacing w:before="53"/>
              <w:ind w:right="35"/>
              <w:jc w:val="right"/>
              <w:rPr>
                <w:color w:val="323E4F" w:themeColor="text2" w:themeShade="BF"/>
              </w:rPr>
            </w:pPr>
            <w:r w:rsidRPr="00F05083">
              <w:rPr>
                <w:color w:val="323E4F" w:themeColor="text2" w:themeShade="BF"/>
                <w:spacing w:val="-2"/>
              </w:rPr>
              <w:t>54,706</w:t>
            </w:r>
          </w:p>
        </w:tc>
        <w:tc>
          <w:tcPr>
            <w:tcW w:w="1276" w:type="dxa"/>
            <w:tcBorders>
              <w:left w:val="single" w:sz="18" w:space="0" w:color="FFFFFF"/>
              <w:bottom w:val="nil"/>
              <w:right w:val="single" w:sz="18" w:space="0" w:color="FFFFFF"/>
            </w:tcBorders>
            <w:shd w:val="clear" w:color="auto" w:fill="E9EAEE"/>
          </w:tcPr>
          <w:p w14:paraId="5B3FD603" w14:textId="77777777" w:rsidR="00E67672" w:rsidRPr="00F05083" w:rsidRDefault="00E67672" w:rsidP="00BB3A94">
            <w:pPr>
              <w:pStyle w:val="TableParagraph"/>
              <w:spacing w:before="53"/>
              <w:ind w:right="36"/>
              <w:jc w:val="right"/>
              <w:rPr>
                <w:b/>
                <w:color w:val="323E4F" w:themeColor="text2" w:themeShade="BF"/>
              </w:rPr>
            </w:pPr>
            <w:r w:rsidRPr="00F05083">
              <w:rPr>
                <w:b/>
                <w:color w:val="323E4F" w:themeColor="text2" w:themeShade="BF"/>
                <w:spacing w:val="-2"/>
              </w:rPr>
              <w:t>52,325</w:t>
            </w:r>
          </w:p>
        </w:tc>
        <w:tc>
          <w:tcPr>
            <w:tcW w:w="992" w:type="dxa"/>
            <w:tcBorders>
              <w:left w:val="single" w:sz="18" w:space="0" w:color="FFFFFF"/>
              <w:bottom w:val="nil"/>
              <w:right w:val="nil"/>
            </w:tcBorders>
          </w:tcPr>
          <w:p w14:paraId="3B021BF1" w14:textId="77777777" w:rsidR="00E67672" w:rsidRPr="00F05083" w:rsidRDefault="00E67672" w:rsidP="00BB3A94">
            <w:pPr>
              <w:pStyle w:val="TableParagraph"/>
              <w:spacing w:before="53"/>
              <w:ind w:right="36"/>
              <w:jc w:val="right"/>
              <w:rPr>
                <w:color w:val="323E4F" w:themeColor="text2" w:themeShade="BF"/>
              </w:rPr>
            </w:pPr>
            <w:r w:rsidRPr="00F05083">
              <w:rPr>
                <w:color w:val="323E4F" w:themeColor="text2" w:themeShade="BF"/>
                <w:spacing w:val="-2"/>
              </w:rPr>
              <w:t>48,038</w:t>
            </w:r>
          </w:p>
        </w:tc>
      </w:tr>
      <w:tr w:rsidR="00E67672" w:rsidRPr="00F05083" w14:paraId="7E89B3C7" w14:textId="77777777" w:rsidTr="00F71192">
        <w:trPr>
          <w:trHeight w:val="298"/>
        </w:trPr>
        <w:tc>
          <w:tcPr>
            <w:tcW w:w="4962" w:type="dxa"/>
            <w:gridSpan w:val="2"/>
            <w:tcBorders>
              <w:top w:val="nil"/>
              <w:left w:val="nil"/>
              <w:bottom w:val="nil"/>
              <w:right w:val="single" w:sz="18" w:space="0" w:color="FFFFFF"/>
            </w:tcBorders>
          </w:tcPr>
          <w:p w14:paraId="45F53538" w14:textId="77777777" w:rsidR="00E67672" w:rsidRPr="00F05083" w:rsidRDefault="00E67672" w:rsidP="00B86631">
            <w:pPr>
              <w:pStyle w:val="TableParagraph"/>
              <w:spacing w:before="48"/>
              <w:ind w:left="97"/>
              <w:rPr>
                <w:color w:val="323E4F" w:themeColor="text2" w:themeShade="BF"/>
              </w:rPr>
            </w:pPr>
            <w:r w:rsidRPr="00F05083">
              <w:rPr>
                <w:color w:val="323E4F" w:themeColor="text2" w:themeShade="BF"/>
              </w:rPr>
              <w:t>Taxation</w:t>
            </w:r>
            <w:r w:rsidRPr="00F05083">
              <w:rPr>
                <w:color w:val="323E4F" w:themeColor="text2" w:themeShade="BF"/>
                <w:spacing w:val="-10"/>
              </w:rPr>
              <w:t xml:space="preserve"> </w:t>
            </w:r>
            <w:r w:rsidRPr="00F05083">
              <w:rPr>
                <w:color w:val="323E4F" w:themeColor="text2" w:themeShade="BF"/>
              </w:rPr>
              <w:t>and</w:t>
            </w:r>
            <w:r w:rsidRPr="00F05083">
              <w:rPr>
                <w:color w:val="323E4F" w:themeColor="text2" w:themeShade="BF"/>
                <w:spacing w:val="-8"/>
              </w:rPr>
              <w:t xml:space="preserve"> </w:t>
            </w:r>
            <w:r w:rsidRPr="00F05083">
              <w:rPr>
                <w:color w:val="323E4F" w:themeColor="text2" w:themeShade="BF"/>
              </w:rPr>
              <w:t>social</w:t>
            </w:r>
            <w:r w:rsidRPr="00F05083">
              <w:rPr>
                <w:color w:val="323E4F" w:themeColor="text2" w:themeShade="BF"/>
                <w:spacing w:val="-7"/>
              </w:rPr>
              <w:t xml:space="preserve"> </w:t>
            </w:r>
            <w:r w:rsidRPr="00F05083">
              <w:rPr>
                <w:color w:val="323E4F" w:themeColor="text2" w:themeShade="BF"/>
                <w:spacing w:val="-2"/>
              </w:rPr>
              <w:t>security</w:t>
            </w:r>
          </w:p>
        </w:tc>
        <w:tc>
          <w:tcPr>
            <w:tcW w:w="1417" w:type="dxa"/>
            <w:tcBorders>
              <w:top w:val="nil"/>
              <w:left w:val="single" w:sz="18" w:space="0" w:color="FFFFFF"/>
              <w:bottom w:val="nil"/>
              <w:right w:val="single" w:sz="18" w:space="0" w:color="FFFFFF"/>
            </w:tcBorders>
            <w:shd w:val="clear" w:color="auto" w:fill="E9EAEE"/>
          </w:tcPr>
          <w:p w14:paraId="6B077CB5" w14:textId="77777777" w:rsidR="00E67672" w:rsidRPr="00F05083" w:rsidRDefault="00E67672" w:rsidP="00BB3A94">
            <w:pPr>
              <w:pStyle w:val="TableParagraph"/>
              <w:spacing w:before="48"/>
              <w:ind w:right="35"/>
              <w:jc w:val="right"/>
              <w:rPr>
                <w:b/>
                <w:color w:val="323E4F" w:themeColor="text2" w:themeShade="BF"/>
              </w:rPr>
            </w:pPr>
            <w:r w:rsidRPr="00F05083">
              <w:rPr>
                <w:b/>
                <w:color w:val="323E4F" w:themeColor="text2" w:themeShade="BF"/>
                <w:spacing w:val="-2"/>
              </w:rPr>
              <w:t>10,733</w:t>
            </w:r>
          </w:p>
        </w:tc>
        <w:tc>
          <w:tcPr>
            <w:tcW w:w="992" w:type="dxa"/>
            <w:tcBorders>
              <w:top w:val="nil"/>
              <w:left w:val="single" w:sz="18" w:space="0" w:color="FFFFFF"/>
              <w:bottom w:val="nil"/>
              <w:right w:val="single" w:sz="18" w:space="0" w:color="FFFFFF"/>
            </w:tcBorders>
          </w:tcPr>
          <w:p w14:paraId="19482404" w14:textId="77777777" w:rsidR="00E67672" w:rsidRPr="00F05083" w:rsidRDefault="00E67672" w:rsidP="00BB3A94">
            <w:pPr>
              <w:pStyle w:val="TableParagraph"/>
              <w:spacing w:before="48"/>
              <w:ind w:right="35"/>
              <w:jc w:val="right"/>
              <w:rPr>
                <w:color w:val="323E4F" w:themeColor="text2" w:themeShade="BF"/>
              </w:rPr>
            </w:pPr>
            <w:r w:rsidRPr="00F05083">
              <w:rPr>
                <w:color w:val="323E4F" w:themeColor="text2" w:themeShade="BF"/>
                <w:spacing w:val="-2"/>
              </w:rPr>
              <w:t>30,854</w:t>
            </w:r>
          </w:p>
        </w:tc>
        <w:tc>
          <w:tcPr>
            <w:tcW w:w="1276" w:type="dxa"/>
            <w:tcBorders>
              <w:top w:val="nil"/>
              <w:left w:val="single" w:sz="18" w:space="0" w:color="FFFFFF"/>
              <w:bottom w:val="nil"/>
              <w:right w:val="single" w:sz="18" w:space="0" w:color="FFFFFF"/>
            </w:tcBorders>
            <w:shd w:val="clear" w:color="auto" w:fill="E9EAEE"/>
          </w:tcPr>
          <w:p w14:paraId="7F9A7575"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spacing w:val="-2"/>
              </w:rPr>
              <w:t>10,733</w:t>
            </w:r>
          </w:p>
        </w:tc>
        <w:tc>
          <w:tcPr>
            <w:tcW w:w="992" w:type="dxa"/>
            <w:tcBorders>
              <w:top w:val="nil"/>
              <w:left w:val="single" w:sz="18" w:space="0" w:color="FFFFFF"/>
              <w:bottom w:val="nil"/>
              <w:right w:val="nil"/>
            </w:tcBorders>
          </w:tcPr>
          <w:p w14:paraId="6398F8B2"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2"/>
              </w:rPr>
              <w:t>30,668</w:t>
            </w:r>
          </w:p>
        </w:tc>
      </w:tr>
      <w:tr w:rsidR="00E67672" w:rsidRPr="00F05083" w14:paraId="15582D73" w14:textId="77777777" w:rsidTr="00F71192">
        <w:trPr>
          <w:trHeight w:val="298"/>
        </w:trPr>
        <w:tc>
          <w:tcPr>
            <w:tcW w:w="4962" w:type="dxa"/>
            <w:gridSpan w:val="2"/>
            <w:tcBorders>
              <w:top w:val="nil"/>
              <w:left w:val="nil"/>
              <w:bottom w:val="nil"/>
              <w:right w:val="single" w:sz="18" w:space="0" w:color="FFFFFF"/>
            </w:tcBorders>
          </w:tcPr>
          <w:p w14:paraId="03C2E7D0" w14:textId="77777777" w:rsidR="00E67672" w:rsidRPr="00F05083" w:rsidRDefault="00E67672" w:rsidP="00B86631">
            <w:pPr>
              <w:pStyle w:val="TableParagraph"/>
              <w:spacing w:before="48"/>
              <w:ind w:left="97"/>
              <w:rPr>
                <w:color w:val="323E4F" w:themeColor="text2" w:themeShade="BF"/>
              </w:rPr>
            </w:pPr>
            <w:r w:rsidRPr="00F05083">
              <w:rPr>
                <w:color w:val="323E4F" w:themeColor="text2" w:themeShade="BF"/>
              </w:rPr>
              <w:t>Other</w:t>
            </w:r>
            <w:r w:rsidRPr="00F05083">
              <w:rPr>
                <w:color w:val="323E4F" w:themeColor="text2" w:themeShade="BF"/>
                <w:spacing w:val="-5"/>
              </w:rPr>
              <w:t xml:space="preserve"> </w:t>
            </w:r>
            <w:r w:rsidRPr="00F05083">
              <w:rPr>
                <w:color w:val="323E4F" w:themeColor="text2" w:themeShade="BF"/>
              </w:rPr>
              <w:t>creditors,</w:t>
            </w:r>
            <w:r w:rsidRPr="00F05083">
              <w:rPr>
                <w:color w:val="323E4F" w:themeColor="text2" w:themeShade="BF"/>
                <w:spacing w:val="-3"/>
              </w:rPr>
              <w:t xml:space="preserve"> </w:t>
            </w:r>
            <w:r w:rsidRPr="00F05083">
              <w:rPr>
                <w:color w:val="323E4F" w:themeColor="text2" w:themeShade="BF"/>
              </w:rPr>
              <w:t>accruals</w:t>
            </w:r>
            <w:r w:rsidRPr="00F05083">
              <w:rPr>
                <w:color w:val="323E4F" w:themeColor="text2" w:themeShade="BF"/>
                <w:spacing w:val="-3"/>
              </w:rPr>
              <w:t xml:space="preserve"> </w:t>
            </w:r>
            <w:r w:rsidRPr="00F05083">
              <w:rPr>
                <w:color w:val="323E4F" w:themeColor="text2" w:themeShade="BF"/>
              </w:rPr>
              <w:t>and</w:t>
            </w:r>
            <w:r w:rsidRPr="00F05083">
              <w:rPr>
                <w:color w:val="323E4F" w:themeColor="text2" w:themeShade="BF"/>
                <w:spacing w:val="-3"/>
              </w:rPr>
              <w:t xml:space="preserve"> </w:t>
            </w:r>
            <w:r w:rsidRPr="00F05083">
              <w:rPr>
                <w:color w:val="323E4F" w:themeColor="text2" w:themeShade="BF"/>
              </w:rPr>
              <w:t>deferred</w:t>
            </w:r>
            <w:r w:rsidRPr="00F05083">
              <w:rPr>
                <w:color w:val="323E4F" w:themeColor="text2" w:themeShade="BF"/>
                <w:spacing w:val="-2"/>
              </w:rPr>
              <w:t xml:space="preserve"> income</w:t>
            </w:r>
          </w:p>
        </w:tc>
        <w:tc>
          <w:tcPr>
            <w:tcW w:w="1417" w:type="dxa"/>
            <w:tcBorders>
              <w:top w:val="nil"/>
              <w:left w:val="single" w:sz="18" w:space="0" w:color="FFFFFF"/>
              <w:bottom w:val="nil"/>
              <w:right w:val="single" w:sz="18" w:space="0" w:color="FFFFFF"/>
            </w:tcBorders>
            <w:shd w:val="clear" w:color="auto" w:fill="E9EAEE"/>
          </w:tcPr>
          <w:p w14:paraId="6743B641" w14:textId="77777777" w:rsidR="00E67672" w:rsidRPr="00F05083" w:rsidRDefault="00E67672" w:rsidP="00BB3A94">
            <w:pPr>
              <w:pStyle w:val="TableParagraph"/>
              <w:spacing w:before="48"/>
              <w:ind w:right="35"/>
              <w:jc w:val="right"/>
              <w:rPr>
                <w:b/>
                <w:color w:val="323E4F" w:themeColor="text2" w:themeShade="BF"/>
              </w:rPr>
            </w:pPr>
            <w:r w:rsidRPr="00F05083">
              <w:rPr>
                <w:b/>
                <w:color w:val="323E4F" w:themeColor="text2" w:themeShade="BF"/>
                <w:spacing w:val="-2"/>
              </w:rPr>
              <w:t>233,823</w:t>
            </w:r>
          </w:p>
        </w:tc>
        <w:tc>
          <w:tcPr>
            <w:tcW w:w="992" w:type="dxa"/>
            <w:tcBorders>
              <w:top w:val="nil"/>
              <w:left w:val="single" w:sz="18" w:space="0" w:color="FFFFFF"/>
              <w:bottom w:val="nil"/>
              <w:right w:val="single" w:sz="18" w:space="0" w:color="FFFFFF"/>
            </w:tcBorders>
          </w:tcPr>
          <w:p w14:paraId="2BB3D573" w14:textId="77777777" w:rsidR="00E67672" w:rsidRPr="00F05083" w:rsidRDefault="00E67672" w:rsidP="00BB3A94">
            <w:pPr>
              <w:pStyle w:val="TableParagraph"/>
              <w:spacing w:before="48"/>
              <w:ind w:right="35"/>
              <w:jc w:val="right"/>
              <w:rPr>
                <w:color w:val="323E4F" w:themeColor="text2" w:themeShade="BF"/>
              </w:rPr>
            </w:pPr>
            <w:r w:rsidRPr="00F05083">
              <w:rPr>
                <w:color w:val="323E4F" w:themeColor="text2" w:themeShade="BF"/>
                <w:spacing w:val="-2"/>
              </w:rPr>
              <w:t>487,682</w:t>
            </w:r>
          </w:p>
        </w:tc>
        <w:tc>
          <w:tcPr>
            <w:tcW w:w="1276" w:type="dxa"/>
            <w:tcBorders>
              <w:top w:val="nil"/>
              <w:left w:val="single" w:sz="18" w:space="0" w:color="FFFFFF"/>
              <w:bottom w:val="nil"/>
              <w:right w:val="single" w:sz="18" w:space="0" w:color="FFFFFF"/>
            </w:tcBorders>
            <w:shd w:val="clear" w:color="auto" w:fill="E9EAEE"/>
          </w:tcPr>
          <w:p w14:paraId="2D105D98"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spacing w:val="-2"/>
              </w:rPr>
              <w:t>233,823</w:t>
            </w:r>
          </w:p>
        </w:tc>
        <w:tc>
          <w:tcPr>
            <w:tcW w:w="992" w:type="dxa"/>
            <w:tcBorders>
              <w:top w:val="nil"/>
              <w:left w:val="single" w:sz="18" w:space="0" w:color="FFFFFF"/>
              <w:bottom w:val="nil"/>
              <w:right w:val="nil"/>
            </w:tcBorders>
          </w:tcPr>
          <w:p w14:paraId="67E34843"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2"/>
              </w:rPr>
              <w:t>344,553</w:t>
            </w:r>
          </w:p>
        </w:tc>
      </w:tr>
      <w:tr w:rsidR="00E67672" w:rsidRPr="00F05083" w14:paraId="42812D85" w14:textId="77777777" w:rsidTr="00F71192">
        <w:trPr>
          <w:trHeight w:val="584"/>
        </w:trPr>
        <w:tc>
          <w:tcPr>
            <w:tcW w:w="4962" w:type="dxa"/>
            <w:gridSpan w:val="2"/>
            <w:tcBorders>
              <w:top w:val="nil"/>
              <w:left w:val="nil"/>
              <w:bottom w:val="single" w:sz="4" w:space="0" w:color="28357F"/>
              <w:right w:val="single" w:sz="18" w:space="0" w:color="FFFFFF"/>
            </w:tcBorders>
          </w:tcPr>
          <w:p w14:paraId="72D458F6" w14:textId="77777777" w:rsidR="00E67672" w:rsidRPr="00F05083" w:rsidRDefault="00E67672" w:rsidP="00B86631">
            <w:pPr>
              <w:pStyle w:val="TableParagraph"/>
              <w:spacing w:before="48"/>
              <w:ind w:left="97"/>
              <w:rPr>
                <w:color w:val="323E4F" w:themeColor="text2" w:themeShade="BF"/>
              </w:rPr>
            </w:pPr>
            <w:r w:rsidRPr="00F05083">
              <w:rPr>
                <w:color w:val="323E4F" w:themeColor="text2" w:themeShade="BF"/>
              </w:rPr>
              <w:t>Grants</w:t>
            </w:r>
            <w:r w:rsidRPr="00F05083">
              <w:rPr>
                <w:color w:val="323E4F" w:themeColor="text2" w:themeShade="BF"/>
                <w:spacing w:val="-6"/>
              </w:rPr>
              <w:t xml:space="preserve"> </w:t>
            </w:r>
            <w:r w:rsidRPr="00F05083">
              <w:rPr>
                <w:color w:val="323E4F" w:themeColor="text2" w:themeShade="BF"/>
                <w:spacing w:val="-2"/>
              </w:rPr>
              <w:t>payable</w:t>
            </w:r>
          </w:p>
        </w:tc>
        <w:tc>
          <w:tcPr>
            <w:tcW w:w="1417" w:type="dxa"/>
            <w:tcBorders>
              <w:top w:val="nil"/>
              <w:left w:val="single" w:sz="18" w:space="0" w:color="FFFFFF"/>
              <w:bottom w:val="single" w:sz="4" w:space="0" w:color="28357F"/>
              <w:right w:val="single" w:sz="18" w:space="0" w:color="FFFFFF"/>
            </w:tcBorders>
            <w:shd w:val="clear" w:color="auto" w:fill="E9EAEE"/>
          </w:tcPr>
          <w:p w14:paraId="5765BA72" w14:textId="77777777" w:rsidR="00E67672" w:rsidRPr="00F05083" w:rsidRDefault="00E67672" w:rsidP="00BB3A94">
            <w:pPr>
              <w:pStyle w:val="TableParagraph"/>
              <w:spacing w:before="48"/>
              <w:ind w:right="35"/>
              <w:jc w:val="right"/>
              <w:rPr>
                <w:b/>
                <w:color w:val="323E4F" w:themeColor="text2" w:themeShade="BF"/>
              </w:rPr>
            </w:pPr>
            <w:r w:rsidRPr="00F05083">
              <w:rPr>
                <w:b/>
                <w:color w:val="323E4F" w:themeColor="text2" w:themeShade="BF"/>
                <w:spacing w:val="-2"/>
              </w:rPr>
              <w:t>359,266</w:t>
            </w:r>
          </w:p>
        </w:tc>
        <w:tc>
          <w:tcPr>
            <w:tcW w:w="992" w:type="dxa"/>
            <w:tcBorders>
              <w:top w:val="nil"/>
              <w:left w:val="single" w:sz="18" w:space="0" w:color="FFFFFF"/>
              <w:bottom w:val="single" w:sz="4" w:space="0" w:color="28357F"/>
              <w:right w:val="single" w:sz="18" w:space="0" w:color="FFFFFF"/>
            </w:tcBorders>
          </w:tcPr>
          <w:p w14:paraId="74AE8299" w14:textId="77777777" w:rsidR="00E67672" w:rsidRPr="00F05083" w:rsidRDefault="00E67672" w:rsidP="00BB3A94">
            <w:pPr>
              <w:pStyle w:val="TableParagraph"/>
              <w:spacing w:before="48"/>
              <w:ind w:right="35"/>
              <w:jc w:val="right"/>
              <w:rPr>
                <w:color w:val="323E4F" w:themeColor="text2" w:themeShade="BF"/>
              </w:rPr>
            </w:pPr>
            <w:r w:rsidRPr="00F05083">
              <w:rPr>
                <w:color w:val="323E4F" w:themeColor="text2" w:themeShade="BF"/>
                <w:spacing w:val="-2"/>
              </w:rPr>
              <w:t>358,504</w:t>
            </w:r>
          </w:p>
        </w:tc>
        <w:tc>
          <w:tcPr>
            <w:tcW w:w="1276" w:type="dxa"/>
            <w:tcBorders>
              <w:top w:val="nil"/>
              <w:left w:val="single" w:sz="18" w:space="0" w:color="FFFFFF"/>
              <w:bottom w:val="single" w:sz="4" w:space="0" w:color="28357F"/>
              <w:right w:val="single" w:sz="18" w:space="0" w:color="FFFFFF"/>
            </w:tcBorders>
            <w:shd w:val="clear" w:color="auto" w:fill="E9EAEE"/>
          </w:tcPr>
          <w:p w14:paraId="65D529F5"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spacing w:val="-2"/>
              </w:rPr>
              <w:t>359,266</w:t>
            </w:r>
          </w:p>
        </w:tc>
        <w:tc>
          <w:tcPr>
            <w:tcW w:w="992" w:type="dxa"/>
            <w:tcBorders>
              <w:top w:val="nil"/>
              <w:left w:val="single" w:sz="18" w:space="0" w:color="FFFFFF"/>
              <w:bottom w:val="single" w:sz="4" w:space="0" w:color="28357F"/>
              <w:right w:val="nil"/>
            </w:tcBorders>
          </w:tcPr>
          <w:p w14:paraId="3DB777F1"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2"/>
              </w:rPr>
              <w:t>358,504</w:t>
            </w:r>
          </w:p>
        </w:tc>
      </w:tr>
      <w:tr w:rsidR="00E67672" w:rsidRPr="00F05083" w14:paraId="3328CF43" w14:textId="77777777" w:rsidTr="00F71192">
        <w:trPr>
          <w:trHeight w:val="672"/>
        </w:trPr>
        <w:tc>
          <w:tcPr>
            <w:tcW w:w="4461" w:type="dxa"/>
            <w:tcBorders>
              <w:top w:val="single" w:sz="4" w:space="0" w:color="28357F"/>
              <w:left w:val="nil"/>
              <w:bottom w:val="double" w:sz="4" w:space="0" w:color="28357F"/>
              <w:right w:val="nil"/>
            </w:tcBorders>
          </w:tcPr>
          <w:p w14:paraId="70BC2067" w14:textId="77777777" w:rsidR="00E67672" w:rsidRPr="00F05083" w:rsidRDefault="00E67672" w:rsidP="00B86631">
            <w:pPr>
              <w:pStyle w:val="TableParagraph"/>
              <w:rPr>
                <w:rFonts w:ascii="Times New Roman"/>
                <w:color w:val="323E4F" w:themeColor="text2" w:themeShade="BF"/>
              </w:rPr>
            </w:pPr>
          </w:p>
        </w:tc>
        <w:tc>
          <w:tcPr>
            <w:tcW w:w="501" w:type="dxa"/>
            <w:tcBorders>
              <w:top w:val="single" w:sz="4" w:space="0" w:color="28357F"/>
              <w:left w:val="nil"/>
              <w:bottom w:val="double" w:sz="4" w:space="0" w:color="28357F"/>
              <w:right w:val="single" w:sz="18" w:space="0" w:color="FFFFFF"/>
            </w:tcBorders>
          </w:tcPr>
          <w:p w14:paraId="7C340E7E" w14:textId="77777777" w:rsidR="00E67672" w:rsidRPr="00F05083" w:rsidRDefault="00E67672" w:rsidP="00B86631">
            <w:pPr>
              <w:pStyle w:val="TableParagraph"/>
              <w:rPr>
                <w:rFonts w:ascii="Times New Roman"/>
                <w:color w:val="323E4F" w:themeColor="text2" w:themeShade="BF"/>
              </w:rPr>
            </w:pPr>
          </w:p>
        </w:tc>
        <w:tc>
          <w:tcPr>
            <w:tcW w:w="1417" w:type="dxa"/>
            <w:tcBorders>
              <w:top w:val="single" w:sz="4" w:space="0" w:color="28357F"/>
              <w:left w:val="single" w:sz="18" w:space="0" w:color="FFFFFF"/>
              <w:bottom w:val="double" w:sz="4" w:space="0" w:color="28357F"/>
              <w:right w:val="single" w:sz="18" w:space="0" w:color="FFFFFF"/>
            </w:tcBorders>
            <w:shd w:val="clear" w:color="auto" w:fill="E9EAEE"/>
          </w:tcPr>
          <w:p w14:paraId="741CFA5F" w14:textId="77777777" w:rsidR="00E67672" w:rsidRPr="00F05083" w:rsidRDefault="00E67672" w:rsidP="00BB3A94">
            <w:pPr>
              <w:pStyle w:val="TableParagraph"/>
              <w:spacing w:before="7"/>
              <w:jc w:val="right"/>
              <w:rPr>
                <w:b/>
                <w:color w:val="323E4F" w:themeColor="text2" w:themeShade="BF"/>
                <w:sz w:val="21"/>
              </w:rPr>
            </w:pPr>
          </w:p>
          <w:p w14:paraId="16BDFF6E" w14:textId="77777777" w:rsidR="00E67672" w:rsidRPr="00F05083" w:rsidRDefault="00E67672" w:rsidP="00BB3A94">
            <w:pPr>
              <w:pStyle w:val="TableParagraph"/>
              <w:ind w:right="36"/>
              <w:jc w:val="right"/>
              <w:rPr>
                <w:b/>
                <w:color w:val="323E4F" w:themeColor="text2" w:themeShade="BF"/>
              </w:rPr>
            </w:pPr>
            <w:r w:rsidRPr="00F05083">
              <w:rPr>
                <w:b/>
                <w:color w:val="323E4F" w:themeColor="text2" w:themeShade="BF"/>
                <w:spacing w:val="-2"/>
              </w:rPr>
              <w:t>656,146</w:t>
            </w:r>
          </w:p>
        </w:tc>
        <w:tc>
          <w:tcPr>
            <w:tcW w:w="992" w:type="dxa"/>
            <w:tcBorders>
              <w:top w:val="single" w:sz="4" w:space="0" w:color="28357F"/>
              <w:left w:val="single" w:sz="18" w:space="0" w:color="FFFFFF"/>
              <w:bottom w:val="double" w:sz="4" w:space="0" w:color="28357F"/>
              <w:right w:val="single" w:sz="18" w:space="0" w:color="FFFFFF"/>
            </w:tcBorders>
          </w:tcPr>
          <w:p w14:paraId="11FCEE9D" w14:textId="77777777" w:rsidR="00E67672" w:rsidRPr="00F05083" w:rsidRDefault="00E67672" w:rsidP="00BB3A94">
            <w:pPr>
              <w:pStyle w:val="TableParagraph"/>
              <w:spacing w:before="7"/>
              <w:jc w:val="right"/>
              <w:rPr>
                <w:b/>
                <w:color w:val="323E4F" w:themeColor="text2" w:themeShade="BF"/>
                <w:sz w:val="21"/>
              </w:rPr>
            </w:pPr>
          </w:p>
          <w:p w14:paraId="2F5AB3BC" w14:textId="77777777" w:rsidR="00E67672" w:rsidRPr="00F05083" w:rsidRDefault="00E67672" w:rsidP="00BB3A94">
            <w:pPr>
              <w:pStyle w:val="TableParagraph"/>
              <w:spacing w:before="1"/>
              <w:ind w:right="36"/>
              <w:jc w:val="right"/>
              <w:rPr>
                <w:color w:val="323E4F" w:themeColor="text2" w:themeShade="BF"/>
              </w:rPr>
            </w:pPr>
            <w:r w:rsidRPr="00F05083">
              <w:rPr>
                <w:color w:val="323E4F" w:themeColor="text2" w:themeShade="BF"/>
                <w:spacing w:val="-2"/>
              </w:rPr>
              <w:t>931,745</w:t>
            </w:r>
          </w:p>
        </w:tc>
        <w:tc>
          <w:tcPr>
            <w:tcW w:w="1276" w:type="dxa"/>
            <w:tcBorders>
              <w:top w:val="single" w:sz="4" w:space="0" w:color="28357F"/>
              <w:left w:val="single" w:sz="18" w:space="0" w:color="FFFFFF"/>
              <w:bottom w:val="double" w:sz="4" w:space="0" w:color="28357F"/>
              <w:right w:val="single" w:sz="18" w:space="0" w:color="FFFFFF"/>
            </w:tcBorders>
            <w:shd w:val="clear" w:color="auto" w:fill="E9EAEE"/>
          </w:tcPr>
          <w:p w14:paraId="45ADFDB3" w14:textId="77777777" w:rsidR="00E67672" w:rsidRPr="00F05083" w:rsidRDefault="00E67672" w:rsidP="00BB3A94">
            <w:pPr>
              <w:pStyle w:val="TableParagraph"/>
              <w:spacing w:before="7"/>
              <w:jc w:val="right"/>
              <w:rPr>
                <w:b/>
                <w:color w:val="323E4F" w:themeColor="text2" w:themeShade="BF"/>
                <w:sz w:val="21"/>
              </w:rPr>
            </w:pPr>
          </w:p>
          <w:p w14:paraId="3EEAA407" w14:textId="77777777" w:rsidR="00E67672" w:rsidRPr="00F05083" w:rsidRDefault="00E67672" w:rsidP="00BB3A94">
            <w:pPr>
              <w:pStyle w:val="TableParagraph"/>
              <w:ind w:right="36"/>
              <w:jc w:val="right"/>
              <w:rPr>
                <w:b/>
                <w:color w:val="323E4F" w:themeColor="text2" w:themeShade="BF"/>
              </w:rPr>
            </w:pPr>
            <w:r w:rsidRPr="00F05083">
              <w:rPr>
                <w:b/>
                <w:color w:val="323E4F" w:themeColor="text2" w:themeShade="BF"/>
                <w:spacing w:val="-2"/>
              </w:rPr>
              <w:t>656,146</w:t>
            </w:r>
          </w:p>
        </w:tc>
        <w:tc>
          <w:tcPr>
            <w:tcW w:w="992" w:type="dxa"/>
            <w:tcBorders>
              <w:top w:val="single" w:sz="4" w:space="0" w:color="28357F"/>
              <w:left w:val="single" w:sz="18" w:space="0" w:color="FFFFFF"/>
              <w:bottom w:val="double" w:sz="4" w:space="0" w:color="28357F"/>
              <w:right w:val="nil"/>
            </w:tcBorders>
          </w:tcPr>
          <w:p w14:paraId="4AA37EE1" w14:textId="77777777" w:rsidR="00E67672" w:rsidRPr="00F05083" w:rsidRDefault="00E67672" w:rsidP="00BB3A94">
            <w:pPr>
              <w:pStyle w:val="TableParagraph"/>
              <w:spacing w:before="7"/>
              <w:jc w:val="right"/>
              <w:rPr>
                <w:b/>
                <w:color w:val="323E4F" w:themeColor="text2" w:themeShade="BF"/>
                <w:sz w:val="21"/>
              </w:rPr>
            </w:pPr>
          </w:p>
          <w:p w14:paraId="7D474B83" w14:textId="77777777" w:rsidR="00E67672" w:rsidRPr="00F05083" w:rsidRDefault="00E67672" w:rsidP="00BB3A94">
            <w:pPr>
              <w:pStyle w:val="TableParagraph"/>
              <w:spacing w:before="1"/>
              <w:ind w:right="36"/>
              <w:jc w:val="right"/>
              <w:rPr>
                <w:color w:val="323E4F" w:themeColor="text2" w:themeShade="BF"/>
              </w:rPr>
            </w:pPr>
            <w:r w:rsidRPr="00F05083">
              <w:rPr>
                <w:color w:val="323E4F" w:themeColor="text2" w:themeShade="BF"/>
                <w:spacing w:val="-2"/>
              </w:rPr>
              <w:t>781,762</w:t>
            </w:r>
          </w:p>
        </w:tc>
      </w:tr>
    </w:tbl>
    <w:p w14:paraId="3FA3FBC1" w14:textId="77777777" w:rsidR="00E67672" w:rsidRPr="00F05083" w:rsidRDefault="00E67672" w:rsidP="00E67672">
      <w:pPr>
        <w:rPr>
          <w:color w:val="323E4F" w:themeColor="text2" w:themeShade="BF"/>
          <w:sz w:val="18"/>
        </w:rPr>
        <w:sectPr w:rsidR="00E67672" w:rsidRPr="00F05083" w:rsidSect="00F71192">
          <w:pgSz w:w="11910" w:h="16840"/>
          <w:pgMar w:top="1440" w:right="1080" w:bottom="1440" w:left="1080" w:header="0" w:footer="737" w:gutter="0"/>
          <w:cols w:space="720"/>
          <w:docGrid w:linePitch="326"/>
        </w:sectPr>
      </w:pPr>
    </w:p>
    <w:p w14:paraId="60C26C78" w14:textId="150449A7" w:rsidR="00E67672" w:rsidRPr="002847D7" w:rsidRDefault="00E67672" w:rsidP="002847D7">
      <w:pPr>
        <w:pStyle w:val="ListNumber"/>
      </w:pPr>
      <w:r w:rsidRPr="00F05083">
        <w:lastRenderedPageBreak/>
        <w:t>Creditors:</w:t>
      </w:r>
      <w:r w:rsidRPr="00F05083">
        <w:rPr>
          <w:spacing w:val="-4"/>
        </w:rPr>
        <w:t xml:space="preserve"> </w:t>
      </w:r>
      <w:r w:rsidRPr="00F05083">
        <w:t>amounts</w:t>
      </w:r>
      <w:r w:rsidRPr="00F05083">
        <w:rPr>
          <w:spacing w:val="-4"/>
        </w:rPr>
        <w:t xml:space="preserve"> </w:t>
      </w:r>
      <w:r w:rsidRPr="00F05083">
        <w:t>falling</w:t>
      </w:r>
      <w:r w:rsidRPr="00F05083">
        <w:rPr>
          <w:spacing w:val="-4"/>
        </w:rPr>
        <w:t xml:space="preserve"> </w:t>
      </w:r>
      <w:r w:rsidRPr="00F05083">
        <w:t>due</w:t>
      </w:r>
      <w:r w:rsidRPr="00F05083">
        <w:rPr>
          <w:spacing w:val="-4"/>
        </w:rPr>
        <w:t xml:space="preserve"> </w:t>
      </w:r>
      <w:r w:rsidRPr="00F05083">
        <w:t>after</w:t>
      </w:r>
      <w:r w:rsidRPr="00F05083">
        <w:rPr>
          <w:spacing w:val="-4"/>
        </w:rPr>
        <w:t xml:space="preserve"> </w:t>
      </w:r>
      <w:r w:rsidRPr="00F05083">
        <w:t>one</w:t>
      </w:r>
      <w:r w:rsidRPr="00F05083">
        <w:rPr>
          <w:spacing w:val="-3"/>
        </w:rPr>
        <w:t xml:space="preserve"> </w:t>
      </w:r>
      <w:r w:rsidRPr="00F05083">
        <w:rPr>
          <w:spacing w:val="-4"/>
        </w:rPr>
        <w:t>year</w:t>
      </w:r>
    </w:p>
    <w:tbl>
      <w:tblPr>
        <w:tblW w:w="9467" w:type="dxa"/>
        <w:tblInd w:w="314"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7057"/>
        <w:gridCol w:w="1276"/>
        <w:gridCol w:w="1134"/>
      </w:tblGrid>
      <w:tr w:rsidR="00E67672" w:rsidRPr="00F05083" w14:paraId="271D7392" w14:textId="77777777" w:rsidTr="00F71192">
        <w:trPr>
          <w:trHeight w:val="512"/>
        </w:trPr>
        <w:tc>
          <w:tcPr>
            <w:tcW w:w="7057" w:type="dxa"/>
            <w:tcBorders>
              <w:top w:val="nil"/>
              <w:left w:val="nil"/>
              <w:right w:val="single" w:sz="18" w:space="0" w:color="FFFFFF"/>
            </w:tcBorders>
          </w:tcPr>
          <w:p w14:paraId="1DC820DF" w14:textId="77777777" w:rsidR="00E67672" w:rsidRPr="00F05083" w:rsidRDefault="00E67672" w:rsidP="00B86631">
            <w:pPr>
              <w:pStyle w:val="TableParagraph"/>
              <w:rPr>
                <w:rFonts w:ascii="Times New Roman"/>
                <w:color w:val="323E4F" w:themeColor="text2" w:themeShade="BF"/>
                <w:sz w:val="20"/>
              </w:rPr>
            </w:pPr>
          </w:p>
        </w:tc>
        <w:tc>
          <w:tcPr>
            <w:tcW w:w="1276" w:type="dxa"/>
            <w:tcBorders>
              <w:top w:val="nil"/>
              <w:left w:val="single" w:sz="18" w:space="0" w:color="FFFFFF"/>
              <w:right w:val="single" w:sz="18" w:space="0" w:color="FFFFFF"/>
            </w:tcBorders>
            <w:shd w:val="clear" w:color="auto" w:fill="E9EAEE"/>
          </w:tcPr>
          <w:p w14:paraId="21A1C65B" w14:textId="77777777" w:rsidR="00E67672" w:rsidRPr="00F05083" w:rsidRDefault="00E67672" w:rsidP="00BB3A94">
            <w:pPr>
              <w:pStyle w:val="TableParagraph"/>
              <w:spacing w:before="55"/>
              <w:ind w:right="56"/>
              <w:jc w:val="right"/>
              <w:rPr>
                <w:b/>
                <w:color w:val="323E4F" w:themeColor="text2" w:themeShade="BF"/>
              </w:rPr>
            </w:pPr>
            <w:r w:rsidRPr="00F05083">
              <w:rPr>
                <w:b/>
                <w:color w:val="323E4F" w:themeColor="text2" w:themeShade="BF"/>
                <w:spacing w:val="-4"/>
              </w:rPr>
              <w:t>2022</w:t>
            </w:r>
          </w:p>
          <w:p w14:paraId="56436580" w14:textId="77777777" w:rsidR="00E67672" w:rsidRPr="00F05083" w:rsidRDefault="00E67672" w:rsidP="00BB3A94">
            <w:pPr>
              <w:pStyle w:val="TableParagraph"/>
              <w:spacing w:before="13"/>
              <w:ind w:right="56"/>
              <w:jc w:val="right"/>
              <w:rPr>
                <w:b/>
                <w:color w:val="323E4F" w:themeColor="text2" w:themeShade="BF"/>
              </w:rPr>
            </w:pPr>
            <w:r w:rsidRPr="00F05083">
              <w:rPr>
                <w:b/>
                <w:color w:val="323E4F" w:themeColor="text2" w:themeShade="BF"/>
              </w:rPr>
              <w:t>£</w:t>
            </w:r>
          </w:p>
        </w:tc>
        <w:tc>
          <w:tcPr>
            <w:tcW w:w="1134" w:type="dxa"/>
            <w:tcBorders>
              <w:top w:val="nil"/>
              <w:left w:val="single" w:sz="18" w:space="0" w:color="FFFFFF"/>
              <w:right w:val="nil"/>
            </w:tcBorders>
          </w:tcPr>
          <w:p w14:paraId="7299D489" w14:textId="77777777" w:rsidR="00E67672" w:rsidRPr="00F05083" w:rsidRDefault="00E67672" w:rsidP="00BB3A94">
            <w:pPr>
              <w:pStyle w:val="TableParagraph"/>
              <w:spacing w:before="56"/>
              <w:ind w:right="76"/>
              <w:jc w:val="right"/>
              <w:rPr>
                <w:color w:val="323E4F" w:themeColor="text2" w:themeShade="BF"/>
              </w:rPr>
            </w:pPr>
            <w:r w:rsidRPr="00F05083">
              <w:rPr>
                <w:color w:val="323E4F" w:themeColor="text2" w:themeShade="BF"/>
                <w:spacing w:val="-4"/>
              </w:rPr>
              <w:t>2021</w:t>
            </w:r>
          </w:p>
          <w:p w14:paraId="127B8156" w14:textId="77777777" w:rsidR="00E67672" w:rsidRPr="00F05083" w:rsidRDefault="00E67672" w:rsidP="00BB3A94">
            <w:pPr>
              <w:pStyle w:val="TableParagraph"/>
              <w:spacing w:before="13"/>
              <w:ind w:right="76"/>
              <w:jc w:val="right"/>
              <w:rPr>
                <w:color w:val="323E4F" w:themeColor="text2" w:themeShade="BF"/>
              </w:rPr>
            </w:pPr>
            <w:r w:rsidRPr="00F05083">
              <w:rPr>
                <w:color w:val="323E4F" w:themeColor="text2" w:themeShade="BF"/>
              </w:rPr>
              <w:t>£</w:t>
            </w:r>
          </w:p>
        </w:tc>
      </w:tr>
      <w:tr w:rsidR="00E67672" w:rsidRPr="00F05083" w14:paraId="63F119A7" w14:textId="77777777" w:rsidTr="00F71192">
        <w:trPr>
          <w:trHeight w:val="602"/>
        </w:trPr>
        <w:tc>
          <w:tcPr>
            <w:tcW w:w="7057" w:type="dxa"/>
            <w:tcBorders>
              <w:left w:val="nil"/>
              <w:bottom w:val="nil"/>
              <w:right w:val="single" w:sz="18" w:space="0" w:color="FFFFFF"/>
            </w:tcBorders>
          </w:tcPr>
          <w:p w14:paraId="2FE76BC7" w14:textId="77777777" w:rsidR="00E67672" w:rsidRPr="00F05083" w:rsidRDefault="00E67672" w:rsidP="00B86631">
            <w:pPr>
              <w:pStyle w:val="TableParagraph"/>
              <w:rPr>
                <w:b/>
                <w:color w:val="323E4F" w:themeColor="text2" w:themeShade="BF"/>
                <w:sz w:val="20"/>
              </w:rPr>
            </w:pPr>
          </w:p>
          <w:p w14:paraId="5C1E6C8F" w14:textId="77777777" w:rsidR="00E67672" w:rsidRPr="00F05083" w:rsidRDefault="00E67672" w:rsidP="00B86631">
            <w:pPr>
              <w:pStyle w:val="TableParagraph"/>
              <w:spacing w:before="126"/>
              <w:ind w:left="77"/>
              <w:rPr>
                <w:color w:val="323E4F" w:themeColor="text2" w:themeShade="BF"/>
              </w:rPr>
            </w:pPr>
            <w:r w:rsidRPr="00F05083">
              <w:rPr>
                <w:color w:val="323E4F" w:themeColor="text2" w:themeShade="BF"/>
              </w:rPr>
              <w:t>Grants</w:t>
            </w:r>
            <w:r w:rsidRPr="00F05083">
              <w:rPr>
                <w:color w:val="323E4F" w:themeColor="text2" w:themeShade="BF"/>
                <w:spacing w:val="-3"/>
              </w:rPr>
              <w:t xml:space="preserve"> </w:t>
            </w:r>
            <w:r w:rsidRPr="00F05083">
              <w:rPr>
                <w:color w:val="323E4F" w:themeColor="text2" w:themeShade="BF"/>
              </w:rPr>
              <w:t>payable</w:t>
            </w:r>
            <w:r w:rsidRPr="00F05083">
              <w:rPr>
                <w:color w:val="323E4F" w:themeColor="text2" w:themeShade="BF"/>
                <w:spacing w:val="-3"/>
              </w:rPr>
              <w:t xml:space="preserve"> </w:t>
            </w:r>
            <w:r w:rsidRPr="00F05083">
              <w:rPr>
                <w:color w:val="323E4F" w:themeColor="text2" w:themeShade="BF"/>
              </w:rPr>
              <w:t>within</w:t>
            </w:r>
            <w:r w:rsidRPr="00F05083">
              <w:rPr>
                <w:color w:val="323E4F" w:themeColor="text2" w:themeShade="BF"/>
                <w:spacing w:val="-3"/>
              </w:rPr>
              <w:t xml:space="preserve"> </w:t>
            </w:r>
            <w:r w:rsidRPr="00F05083">
              <w:rPr>
                <w:color w:val="323E4F" w:themeColor="text2" w:themeShade="BF"/>
              </w:rPr>
              <w:t>1-2</w:t>
            </w:r>
            <w:r w:rsidRPr="00F05083">
              <w:rPr>
                <w:color w:val="323E4F" w:themeColor="text2" w:themeShade="BF"/>
                <w:spacing w:val="-2"/>
              </w:rPr>
              <w:t xml:space="preserve"> </w:t>
            </w:r>
            <w:r w:rsidRPr="00F05083">
              <w:rPr>
                <w:color w:val="323E4F" w:themeColor="text2" w:themeShade="BF"/>
                <w:spacing w:val="-4"/>
              </w:rPr>
              <w:t>years</w:t>
            </w:r>
          </w:p>
        </w:tc>
        <w:tc>
          <w:tcPr>
            <w:tcW w:w="1276" w:type="dxa"/>
            <w:tcBorders>
              <w:left w:val="single" w:sz="18" w:space="0" w:color="FFFFFF"/>
              <w:bottom w:val="nil"/>
              <w:right w:val="single" w:sz="18" w:space="0" w:color="FFFFFF"/>
            </w:tcBorders>
            <w:shd w:val="clear" w:color="auto" w:fill="E9EAEE"/>
          </w:tcPr>
          <w:p w14:paraId="16379DCB" w14:textId="77777777" w:rsidR="00E67672" w:rsidRPr="00F05083" w:rsidRDefault="00E67672" w:rsidP="00BB3A94">
            <w:pPr>
              <w:pStyle w:val="TableParagraph"/>
              <w:jc w:val="right"/>
              <w:rPr>
                <w:b/>
                <w:color w:val="323E4F" w:themeColor="text2" w:themeShade="BF"/>
                <w:sz w:val="20"/>
              </w:rPr>
            </w:pPr>
          </w:p>
          <w:p w14:paraId="6EAD212D" w14:textId="77777777" w:rsidR="00E67672" w:rsidRPr="00F05083" w:rsidRDefault="00E67672" w:rsidP="00BB3A94">
            <w:pPr>
              <w:pStyle w:val="TableParagraph"/>
              <w:spacing w:before="126"/>
              <w:ind w:right="56"/>
              <w:jc w:val="right"/>
              <w:rPr>
                <w:b/>
                <w:color w:val="323E4F" w:themeColor="text2" w:themeShade="BF"/>
              </w:rPr>
            </w:pPr>
            <w:r w:rsidRPr="00F05083">
              <w:rPr>
                <w:b/>
                <w:color w:val="323E4F" w:themeColor="text2" w:themeShade="BF"/>
                <w:spacing w:val="-2"/>
              </w:rPr>
              <w:t>90,332</w:t>
            </w:r>
          </w:p>
        </w:tc>
        <w:tc>
          <w:tcPr>
            <w:tcW w:w="1134" w:type="dxa"/>
            <w:tcBorders>
              <w:left w:val="single" w:sz="18" w:space="0" w:color="FFFFFF"/>
              <w:bottom w:val="nil"/>
              <w:right w:val="nil"/>
            </w:tcBorders>
          </w:tcPr>
          <w:p w14:paraId="02DEB08A" w14:textId="77777777" w:rsidR="00E67672" w:rsidRPr="00F05083" w:rsidRDefault="00E67672" w:rsidP="00BB3A94">
            <w:pPr>
              <w:pStyle w:val="TableParagraph"/>
              <w:jc w:val="right"/>
              <w:rPr>
                <w:b/>
                <w:color w:val="323E4F" w:themeColor="text2" w:themeShade="BF"/>
                <w:sz w:val="20"/>
              </w:rPr>
            </w:pPr>
          </w:p>
          <w:p w14:paraId="342754E8" w14:textId="77777777" w:rsidR="00E67672" w:rsidRPr="00F05083" w:rsidRDefault="00E67672" w:rsidP="00BB3A94">
            <w:pPr>
              <w:pStyle w:val="TableParagraph"/>
              <w:spacing w:before="126"/>
              <w:ind w:right="76"/>
              <w:jc w:val="right"/>
              <w:rPr>
                <w:color w:val="323E4F" w:themeColor="text2" w:themeShade="BF"/>
              </w:rPr>
            </w:pPr>
            <w:r w:rsidRPr="00F05083">
              <w:rPr>
                <w:color w:val="323E4F" w:themeColor="text2" w:themeShade="BF"/>
                <w:spacing w:val="-2"/>
              </w:rPr>
              <w:t>90,000</w:t>
            </w:r>
          </w:p>
        </w:tc>
      </w:tr>
      <w:tr w:rsidR="00E67672" w:rsidRPr="00F05083" w14:paraId="7FD0C08E" w14:textId="77777777" w:rsidTr="00F71192">
        <w:trPr>
          <w:trHeight w:val="298"/>
        </w:trPr>
        <w:tc>
          <w:tcPr>
            <w:tcW w:w="7057" w:type="dxa"/>
            <w:tcBorders>
              <w:top w:val="nil"/>
              <w:left w:val="nil"/>
              <w:bottom w:val="nil"/>
              <w:right w:val="single" w:sz="18" w:space="0" w:color="FFFFFF"/>
            </w:tcBorders>
          </w:tcPr>
          <w:p w14:paraId="3372168D"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Grants</w:t>
            </w:r>
            <w:r w:rsidRPr="00F05083">
              <w:rPr>
                <w:color w:val="323E4F" w:themeColor="text2" w:themeShade="BF"/>
                <w:spacing w:val="-3"/>
              </w:rPr>
              <w:t xml:space="preserve"> </w:t>
            </w:r>
            <w:r w:rsidRPr="00F05083">
              <w:rPr>
                <w:color w:val="323E4F" w:themeColor="text2" w:themeShade="BF"/>
              </w:rPr>
              <w:t>payable</w:t>
            </w:r>
            <w:r w:rsidRPr="00F05083">
              <w:rPr>
                <w:color w:val="323E4F" w:themeColor="text2" w:themeShade="BF"/>
                <w:spacing w:val="-3"/>
              </w:rPr>
              <w:t xml:space="preserve"> </w:t>
            </w:r>
            <w:r w:rsidRPr="00F05083">
              <w:rPr>
                <w:color w:val="323E4F" w:themeColor="text2" w:themeShade="BF"/>
              </w:rPr>
              <w:t>within</w:t>
            </w:r>
            <w:r w:rsidRPr="00F05083">
              <w:rPr>
                <w:color w:val="323E4F" w:themeColor="text2" w:themeShade="BF"/>
                <w:spacing w:val="-3"/>
              </w:rPr>
              <w:t xml:space="preserve"> </w:t>
            </w:r>
            <w:r w:rsidRPr="00F05083">
              <w:rPr>
                <w:color w:val="323E4F" w:themeColor="text2" w:themeShade="BF"/>
              </w:rPr>
              <w:t>2-5</w:t>
            </w:r>
            <w:r w:rsidRPr="00F05083">
              <w:rPr>
                <w:color w:val="323E4F" w:themeColor="text2" w:themeShade="BF"/>
                <w:spacing w:val="-2"/>
              </w:rPr>
              <w:t xml:space="preserve"> </w:t>
            </w:r>
            <w:r w:rsidRPr="00F05083">
              <w:rPr>
                <w:color w:val="323E4F" w:themeColor="text2" w:themeShade="BF"/>
                <w:spacing w:val="-4"/>
              </w:rPr>
              <w:t>years</w:t>
            </w:r>
          </w:p>
        </w:tc>
        <w:tc>
          <w:tcPr>
            <w:tcW w:w="1276" w:type="dxa"/>
            <w:tcBorders>
              <w:top w:val="nil"/>
              <w:left w:val="single" w:sz="18" w:space="0" w:color="FFFFFF"/>
              <w:bottom w:val="nil"/>
              <w:right w:val="single" w:sz="18" w:space="0" w:color="FFFFFF"/>
            </w:tcBorders>
            <w:shd w:val="clear" w:color="auto" w:fill="E9EAEE"/>
          </w:tcPr>
          <w:p w14:paraId="3AD7F4DE" w14:textId="77777777" w:rsidR="00E67672" w:rsidRPr="00F05083" w:rsidRDefault="00E67672" w:rsidP="00BB3A94">
            <w:pPr>
              <w:pStyle w:val="TableParagraph"/>
              <w:spacing w:before="48"/>
              <w:ind w:right="56"/>
              <w:jc w:val="right"/>
              <w:rPr>
                <w:b/>
                <w:color w:val="323E4F" w:themeColor="text2" w:themeShade="BF"/>
              </w:rPr>
            </w:pPr>
            <w:r w:rsidRPr="00F05083">
              <w:rPr>
                <w:b/>
                <w:color w:val="323E4F" w:themeColor="text2" w:themeShade="BF"/>
                <w:spacing w:val="-2"/>
              </w:rPr>
              <w:t>21,038</w:t>
            </w:r>
          </w:p>
        </w:tc>
        <w:tc>
          <w:tcPr>
            <w:tcW w:w="1134" w:type="dxa"/>
            <w:tcBorders>
              <w:top w:val="nil"/>
              <w:left w:val="single" w:sz="18" w:space="0" w:color="FFFFFF"/>
              <w:bottom w:val="nil"/>
              <w:right w:val="nil"/>
            </w:tcBorders>
          </w:tcPr>
          <w:p w14:paraId="09D9B3BB" w14:textId="77777777" w:rsidR="00E67672" w:rsidRPr="00F05083" w:rsidRDefault="00E67672" w:rsidP="00BB3A94">
            <w:pPr>
              <w:pStyle w:val="TableParagraph"/>
              <w:spacing w:before="48"/>
              <w:ind w:right="76"/>
              <w:jc w:val="right"/>
              <w:rPr>
                <w:color w:val="323E4F" w:themeColor="text2" w:themeShade="BF"/>
              </w:rPr>
            </w:pPr>
            <w:r w:rsidRPr="00F05083">
              <w:rPr>
                <w:color w:val="323E4F" w:themeColor="text2" w:themeShade="BF"/>
              </w:rPr>
              <w:t>-</w:t>
            </w:r>
          </w:p>
        </w:tc>
      </w:tr>
      <w:tr w:rsidR="00E67672" w:rsidRPr="00F05083" w14:paraId="1E0D5229" w14:textId="77777777" w:rsidTr="00F71192">
        <w:trPr>
          <w:trHeight w:val="286"/>
        </w:trPr>
        <w:tc>
          <w:tcPr>
            <w:tcW w:w="7057" w:type="dxa"/>
            <w:tcBorders>
              <w:top w:val="nil"/>
              <w:left w:val="nil"/>
              <w:bottom w:val="single" w:sz="4" w:space="0" w:color="28357F"/>
              <w:right w:val="single" w:sz="18" w:space="0" w:color="FFFFFF"/>
            </w:tcBorders>
          </w:tcPr>
          <w:p w14:paraId="06780D90"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Dilapidation</w:t>
            </w:r>
            <w:r w:rsidRPr="00F05083">
              <w:rPr>
                <w:color w:val="323E4F" w:themeColor="text2" w:themeShade="BF"/>
                <w:spacing w:val="-1"/>
              </w:rPr>
              <w:t xml:space="preserve"> </w:t>
            </w:r>
            <w:r w:rsidRPr="00F05083">
              <w:rPr>
                <w:color w:val="323E4F" w:themeColor="text2" w:themeShade="BF"/>
                <w:spacing w:val="-2"/>
              </w:rPr>
              <w:t>provision</w:t>
            </w:r>
          </w:p>
        </w:tc>
        <w:tc>
          <w:tcPr>
            <w:tcW w:w="1276" w:type="dxa"/>
            <w:tcBorders>
              <w:top w:val="nil"/>
              <w:left w:val="single" w:sz="18" w:space="0" w:color="FFFFFF"/>
              <w:bottom w:val="single" w:sz="4" w:space="0" w:color="28357F"/>
              <w:right w:val="single" w:sz="18" w:space="0" w:color="FFFFFF"/>
            </w:tcBorders>
            <w:shd w:val="clear" w:color="auto" w:fill="E9EAEE"/>
          </w:tcPr>
          <w:p w14:paraId="46ACF819" w14:textId="77777777" w:rsidR="00E67672" w:rsidRPr="00F05083" w:rsidRDefault="00E67672" w:rsidP="00BB3A94">
            <w:pPr>
              <w:pStyle w:val="TableParagraph"/>
              <w:spacing w:before="48"/>
              <w:ind w:right="56"/>
              <w:jc w:val="right"/>
              <w:rPr>
                <w:b/>
                <w:color w:val="323E4F" w:themeColor="text2" w:themeShade="BF"/>
              </w:rPr>
            </w:pPr>
            <w:r w:rsidRPr="00F05083">
              <w:rPr>
                <w:b/>
                <w:color w:val="323E4F" w:themeColor="text2" w:themeShade="BF"/>
                <w:spacing w:val="-2"/>
              </w:rPr>
              <w:t>89,811</w:t>
            </w:r>
          </w:p>
        </w:tc>
        <w:tc>
          <w:tcPr>
            <w:tcW w:w="1134" w:type="dxa"/>
            <w:tcBorders>
              <w:top w:val="nil"/>
              <w:left w:val="single" w:sz="18" w:space="0" w:color="FFFFFF"/>
              <w:bottom w:val="single" w:sz="4" w:space="0" w:color="28357F"/>
              <w:right w:val="nil"/>
            </w:tcBorders>
          </w:tcPr>
          <w:p w14:paraId="74B6A60E" w14:textId="77777777" w:rsidR="00E67672" w:rsidRPr="00F05083" w:rsidRDefault="00E67672" w:rsidP="00BB3A94">
            <w:pPr>
              <w:pStyle w:val="TableParagraph"/>
              <w:spacing w:before="48"/>
              <w:ind w:right="76"/>
              <w:jc w:val="right"/>
              <w:rPr>
                <w:color w:val="323E4F" w:themeColor="text2" w:themeShade="BF"/>
              </w:rPr>
            </w:pPr>
            <w:r w:rsidRPr="00F05083">
              <w:rPr>
                <w:color w:val="323E4F" w:themeColor="text2" w:themeShade="BF"/>
                <w:spacing w:val="-2"/>
              </w:rPr>
              <w:t>106,457</w:t>
            </w:r>
          </w:p>
        </w:tc>
      </w:tr>
      <w:tr w:rsidR="00F71192" w:rsidRPr="00F05083" w14:paraId="3A1A1DEC" w14:textId="77777777" w:rsidTr="00F71192">
        <w:trPr>
          <w:trHeight w:val="684"/>
        </w:trPr>
        <w:tc>
          <w:tcPr>
            <w:tcW w:w="7057" w:type="dxa"/>
            <w:tcBorders>
              <w:top w:val="single" w:sz="4" w:space="0" w:color="28357F"/>
              <w:left w:val="nil"/>
              <w:bottom w:val="single" w:sz="4" w:space="0" w:color="28357F"/>
              <w:right w:val="single" w:sz="18" w:space="0" w:color="FFFFFF"/>
            </w:tcBorders>
          </w:tcPr>
          <w:p w14:paraId="0015B81B" w14:textId="77777777" w:rsidR="00E67672" w:rsidRPr="00F05083" w:rsidRDefault="00E67672" w:rsidP="00B86631">
            <w:pPr>
              <w:pStyle w:val="TableParagraph"/>
              <w:rPr>
                <w:rFonts w:ascii="Times New Roman"/>
                <w:color w:val="323E4F" w:themeColor="text2" w:themeShade="BF"/>
                <w:sz w:val="20"/>
              </w:rPr>
            </w:pPr>
          </w:p>
        </w:tc>
        <w:tc>
          <w:tcPr>
            <w:tcW w:w="1276" w:type="dxa"/>
            <w:tcBorders>
              <w:top w:val="single" w:sz="4" w:space="0" w:color="28357F"/>
              <w:left w:val="single" w:sz="18" w:space="0" w:color="FFFFFF"/>
              <w:bottom w:val="single" w:sz="4" w:space="0" w:color="28357F"/>
              <w:right w:val="single" w:sz="18" w:space="0" w:color="FFFFFF"/>
            </w:tcBorders>
            <w:shd w:val="clear" w:color="auto" w:fill="E9EAEE"/>
          </w:tcPr>
          <w:p w14:paraId="5C4482AD" w14:textId="77777777" w:rsidR="00E67672" w:rsidRPr="00F05083" w:rsidRDefault="00E67672" w:rsidP="00BB3A94">
            <w:pPr>
              <w:pStyle w:val="TableParagraph"/>
              <w:spacing w:before="5"/>
              <w:jc w:val="right"/>
              <w:rPr>
                <w:b/>
                <w:color w:val="323E4F" w:themeColor="text2" w:themeShade="BF"/>
              </w:rPr>
            </w:pPr>
          </w:p>
          <w:p w14:paraId="4B5620C2" w14:textId="77777777" w:rsidR="00E67672" w:rsidRPr="00F05083" w:rsidRDefault="00E67672" w:rsidP="00BB3A94">
            <w:pPr>
              <w:pStyle w:val="TableParagraph"/>
              <w:ind w:right="56"/>
              <w:jc w:val="right"/>
              <w:rPr>
                <w:b/>
                <w:color w:val="323E4F" w:themeColor="text2" w:themeShade="BF"/>
              </w:rPr>
            </w:pPr>
            <w:r w:rsidRPr="00F05083">
              <w:rPr>
                <w:b/>
                <w:color w:val="323E4F" w:themeColor="text2" w:themeShade="BF"/>
                <w:spacing w:val="-2"/>
              </w:rPr>
              <w:t>201,181</w:t>
            </w:r>
          </w:p>
        </w:tc>
        <w:tc>
          <w:tcPr>
            <w:tcW w:w="1134" w:type="dxa"/>
            <w:tcBorders>
              <w:top w:val="single" w:sz="4" w:space="0" w:color="28357F"/>
              <w:left w:val="single" w:sz="18" w:space="0" w:color="FFFFFF"/>
              <w:bottom w:val="single" w:sz="4" w:space="0" w:color="28357F"/>
              <w:right w:val="nil"/>
            </w:tcBorders>
          </w:tcPr>
          <w:p w14:paraId="423387E5" w14:textId="77777777" w:rsidR="00E67672" w:rsidRPr="00F05083" w:rsidRDefault="00E67672" w:rsidP="00BB3A94">
            <w:pPr>
              <w:pStyle w:val="TableParagraph"/>
              <w:spacing w:before="5"/>
              <w:jc w:val="right"/>
              <w:rPr>
                <w:b/>
                <w:color w:val="323E4F" w:themeColor="text2" w:themeShade="BF"/>
              </w:rPr>
            </w:pPr>
          </w:p>
          <w:p w14:paraId="4DF138BA" w14:textId="77777777" w:rsidR="00E67672" w:rsidRPr="00F05083" w:rsidRDefault="00E67672" w:rsidP="00BB3A94">
            <w:pPr>
              <w:pStyle w:val="TableParagraph"/>
              <w:spacing w:before="1"/>
              <w:ind w:right="76"/>
              <w:jc w:val="right"/>
              <w:rPr>
                <w:color w:val="323E4F" w:themeColor="text2" w:themeShade="BF"/>
              </w:rPr>
            </w:pPr>
            <w:r w:rsidRPr="00F05083">
              <w:rPr>
                <w:color w:val="323E4F" w:themeColor="text2" w:themeShade="BF"/>
                <w:spacing w:val="-2"/>
              </w:rPr>
              <w:t>196,457</w:t>
            </w:r>
          </w:p>
        </w:tc>
      </w:tr>
      <w:tr w:rsidR="00F71192" w:rsidRPr="00F05083" w14:paraId="192A430C" w14:textId="77777777" w:rsidTr="00F71192">
        <w:trPr>
          <w:trHeight w:val="291"/>
        </w:trPr>
        <w:tc>
          <w:tcPr>
            <w:tcW w:w="7057" w:type="dxa"/>
            <w:tcBorders>
              <w:top w:val="single" w:sz="4" w:space="0" w:color="28357F"/>
              <w:left w:val="nil"/>
              <w:bottom w:val="nil"/>
              <w:right w:val="single" w:sz="18" w:space="0" w:color="FFFFFF"/>
            </w:tcBorders>
          </w:tcPr>
          <w:p w14:paraId="16FAC539" w14:textId="77777777" w:rsidR="00E67672" w:rsidRPr="00F05083" w:rsidRDefault="00E67672" w:rsidP="00B86631">
            <w:pPr>
              <w:pStyle w:val="TableParagraph"/>
              <w:spacing w:before="41"/>
              <w:ind w:left="77"/>
              <w:rPr>
                <w:color w:val="323E4F" w:themeColor="text2" w:themeShade="BF"/>
              </w:rPr>
            </w:pPr>
            <w:r w:rsidRPr="00F05083">
              <w:rPr>
                <w:color w:val="323E4F" w:themeColor="text2" w:themeShade="BF"/>
              </w:rPr>
              <w:t>Dilapidation</w:t>
            </w:r>
            <w:r w:rsidRPr="00F05083">
              <w:rPr>
                <w:color w:val="323E4F" w:themeColor="text2" w:themeShade="BF"/>
                <w:spacing w:val="-1"/>
              </w:rPr>
              <w:t xml:space="preserve"> </w:t>
            </w:r>
            <w:r w:rsidRPr="00F05083">
              <w:rPr>
                <w:color w:val="323E4F" w:themeColor="text2" w:themeShade="BF"/>
                <w:spacing w:val="-2"/>
              </w:rPr>
              <w:t>provision</w:t>
            </w:r>
          </w:p>
        </w:tc>
        <w:tc>
          <w:tcPr>
            <w:tcW w:w="1276" w:type="dxa"/>
            <w:tcBorders>
              <w:top w:val="single" w:sz="4" w:space="0" w:color="28357F"/>
              <w:left w:val="single" w:sz="18" w:space="0" w:color="FFFFFF"/>
              <w:bottom w:val="nil"/>
              <w:right w:val="single" w:sz="18" w:space="0" w:color="FFFFFF"/>
            </w:tcBorders>
            <w:shd w:val="clear" w:color="auto" w:fill="E9EAEE"/>
          </w:tcPr>
          <w:p w14:paraId="2D6CD10F" w14:textId="77777777" w:rsidR="00E67672" w:rsidRPr="00F05083" w:rsidRDefault="00E67672" w:rsidP="00BB3A94">
            <w:pPr>
              <w:pStyle w:val="TableParagraph"/>
              <w:jc w:val="right"/>
              <w:rPr>
                <w:rFonts w:ascii="Times New Roman"/>
                <w:color w:val="323E4F" w:themeColor="text2" w:themeShade="BF"/>
                <w:sz w:val="20"/>
              </w:rPr>
            </w:pPr>
          </w:p>
        </w:tc>
        <w:tc>
          <w:tcPr>
            <w:tcW w:w="1134" w:type="dxa"/>
            <w:tcBorders>
              <w:top w:val="single" w:sz="4" w:space="0" w:color="28357F"/>
              <w:left w:val="single" w:sz="18" w:space="0" w:color="FFFFFF"/>
              <w:bottom w:val="nil"/>
              <w:right w:val="nil"/>
            </w:tcBorders>
          </w:tcPr>
          <w:p w14:paraId="429CEC83" w14:textId="77777777" w:rsidR="00E67672" w:rsidRPr="00F05083" w:rsidRDefault="00E67672" w:rsidP="00BB3A94">
            <w:pPr>
              <w:pStyle w:val="TableParagraph"/>
              <w:jc w:val="right"/>
              <w:rPr>
                <w:rFonts w:ascii="Times New Roman"/>
                <w:color w:val="323E4F" w:themeColor="text2" w:themeShade="BF"/>
                <w:sz w:val="20"/>
              </w:rPr>
            </w:pPr>
          </w:p>
        </w:tc>
      </w:tr>
      <w:tr w:rsidR="00E67672" w:rsidRPr="00F05083" w14:paraId="203B37B3" w14:textId="77777777" w:rsidTr="00F71192">
        <w:trPr>
          <w:trHeight w:val="402"/>
        </w:trPr>
        <w:tc>
          <w:tcPr>
            <w:tcW w:w="7057" w:type="dxa"/>
            <w:tcBorders>
              <w:top w:val="nil"/>
              <w:left w:val="nil"/>
              <w:bottom w:val="nil"/>
              <w:right w:val="single" w:sz="18" w:space="0" w:color="FFFFFF"/>
            </w:tcBorders>
          </w:tcPr>
          <w:p w14:paraId="055AD497"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Balance</w:t>
            </w:r>
            <w:r w:rsidRPr="00F05083">
              <w:rPr>
                <w:color w:val="323E4F" w:themeColor="text2" w:themeShade="BF"/>
                <w:spacing w:val="-1"/>
              </w:rPr>
              <w:t xml:space="preserve"> </w:t>
            </w:r>
            <w:r w:rsidRPr="00F05083">
              <w:rPr>
                <w:color w:val="323E4F" w:themeColor="text2" w:themeShade="BF"/>
              </w:rPr>
              <w:t>brought</w:t>
            </w:r>
            <w:r w:rsidRPr="00F05083">
              <w:rPr>
                <w:color w:val="323E4F" w:themeColor="text2" w:themeShade="BF"/>
                <w:spacing w:val="-1"/>
              </w:rPr>
              <w:t xml:space="preserve"> </w:t>
            </w:r>
            <w:r w:rsidRPr="00F05083">
              <w:rPr>
                <w:color w:val="323E4F" w:themeColor="text2" w:themeShade="BF"/>
                <w:spacing w:val="-2"/>
              </w:rPr>
              <w:t>forward</w:t>
            </w:r>
          </w:p>
        </w:tc>
        <w:tc>
          <w:tcPr>
            <w:tcW w:w="1276" w:type="dxa"/>
            <w:tcBorders>
              <w:top w:val="nil"/>
              <w:left w:val="single" w:sz="18" w:space="0" w:color="FFFFFF"/>
              <w:bottom w:val="nil"/>
              <w:right w:val="single" w:sz="18" w:space="0" w:color="FFFFFF"/>
            </w:tcBorders>
            <w:shd w:val="clear" w:color="auto" w:fill="E9EAEE"/>
          </w:tcPr>
          <w:p w14:paraId="089A654C" w14:textId="77777777" w:rsidR="00E67672" w:rsidRPr="00F05083" w:rsidRDefault="00E67672" w:rsidP="00BB3A94">
            <w:pPr>
              <w:pStyle w:val="TableParagraph"/>
              <w:spacing w:before="48"/>
              <w:ind w:right="56"/>
              <w:jc w:val="right"/>
              <w:rPr>
                <w:b/>
                <w:color w:val="323E4F" w:themeColor="text2" w:themeShade="BF"/>
              </w:rPr>
            </w:pPr>
            <w:r w:rsidRPr="00F05083">
              <w:rPr>
                <w:b/>
                <w:color w:val="323E4F" w:themeColor="text2" w:themeShade="BF"/>
                <w:spacing w:val="-2"/>
              </w:rPr>
              <w:t>106,457</w:t>
            </w:r>
          </w:p>
        </w:tc>
        <w:tc>
          <w:tcPr>
            <w:tcW w:w="1134" w:type="dxa"/>
            <w:tcBorders>
              <w:top w:val="nil"/>
              <w:left w:val="single" w:sz="18" w:space="0" w:color="FFFFFF"/>
              <w:bottom w:val="nil"/>
              <w:right w:val="nil"/>
            </w:tcBorders>
          </w:tcPr>
          <w:p w14:paraId="262CD02E" w14:textId="77777777" w:rsidR="00E67672" w:rsidRPr="00F05083" w:rsidRDefault="00E67672" w:rsidP="00BB3A94">
            <w:pPr>
              <w:pStyle w:val="TableParagraph"/>
              <w:spacing w:before="48"/>
              <w:ind w:right="76"/>
              <w:jc w:val="right"/>
              <w:rPr>
                <w:color w:val="323E4F" w:themeColor="text2" w:themeShade="BF"/>
              </w:rPr>
            </w:pPr>
            <w:r w:rsidRPr="00F05083">
              <w:rPr>
                <w:color w:val="323E4F" w:themeColor="text2" w:themeShade="BF"/>
                <w:spacing w:val="-2"/>
              </w:rPr>
              <w:t>133,166</w:t>
            </w:r>
          </w:p>
        </w:tc>
      </w:tr>
      <w:tr w:rsidR="00E67672" w:rsidRPr="00F05083" w14:paraId="37D99345" w14:textId="77777777" w:rsidTr="00F71192">
        <w:trPr>
          <w:trHeight w:val="561"/>
        </w:trPr>
        <w:tc>
          <w:tcPr>
            <w:tcW w:w="7057" w:type="dxa"/>
            <w:tcBorders>
              <w:top w:val="nil"/>
              <w:left w:val="nil"/>
              <w:bottom w:val="single" w:sz="4" w:space="0" w:color="28357F"/>
              <w:right w:val="single" w:sz="18" w:space="0" w:color="FFFFFF"/>
            </w:tcBorders>
          </w:tcPr>
          <w:p w14:paraId="1AD49057" w14:textId="77777777" w:rsidR="00E67672" w:rsidRPr="00F05083" w:rsidRDefault="00E67672" w:rsidP="00B86631">
            <w:pPr>
              <w:pStyle w:val="TableParagraph"/>
              <w:spacing w:before="152"/>
              <w:ind w:left="77"/>
              <w:rPr>
                <w:color w:val="323E4F" w:themeColor="text2" w:themeShade="BF"/>
              </w:rPr>
            </w:pPr>
            <w:r w:rsidRPr="00F05083">
              <w:rPr>
                <w:color w:val="323E4F" w:themeColor="text2" w:themeShade="BF"/>
              </w:rPr>
              <w:t>(Decrease)</w:t>
            </w:r>
            <w:r w:rsidRPr="00F05083">
              <w:rPr>
                <w:color w:val="323E4F" w:themeColor="text2" w:themeShade="BF"/>
                <w:spacing w:val="-1"/>
              </w:rPr>
              <w:t xml:space="preserve"> </w:t>
            </w:r>
            <w:r w:rsidRPr="00F05083">
              <w:rPr>
                <w:color w:val="323E4F" w:themeColor="text2" w:themeShade="BF"/>
              </w:rPr>
              <w:t>in</w:t>
            </w:r>
            <w:r w:rsidRPr="00F05083">
              <w:rPr>
                <w:color w:val="323E4F" w:themeColor="text2" w:themeShade="BF"/>
                <w:spacing w:val="-1"/>
              </w:rPr>
              <w:t xml:space="preserve"> </w:t>
            </w:r>
            <w:r w:rsidRPr="00F05083">
              <w:rPr>
                <w:color w:val="323E4F" w:themeColor="text2" w:themeShade="BF"/>
                <w:spacing w:val="-2"/>
              </w:rPr>
              <w:t>provision</w:t>
            </w:r>
          </w:p>
        </w:tc>
        <w:tc>
          <w:tcPr>
            <w:tcW w:w="1276" w:type="dxa"/>
            <w:tcBorders>
              <w:top w:val="nil"/>
              <w:left w:val="single" w:sz="18" w:space="0" w:color="FFFFFF"/>
              <w:bottom w:val="single" w:sz="4" w:space="0" w:color="28357F"/>
              <w:right w:val="single" w:sz="18" w:space="0" w:color="FFFFFF"/>
            </w:tcBorders>
            <w:shd w:val="clear" w:color="auto" w:fill="E9EAEE"/>
          </w:tcPr>
          <w:p w14:paraId="67B229ED" w14:textId="77777777" w:rsidR="00E67672" w:rsidRPr="00F05083" w:rsidRDefault="00E67672" w:rsidP="00BB3A94">
            <w:pPr>
              <w:pStyle w:val="TableParagraph"/>
              <w:spacing w:before="152"/>
              <w:ind w:right="56"/>
              <w:jc w:val="right"/>
              <w:rPr>
                <w:b/>
                <w:color w:val="323E4F" w:themeColor="text2" w:themeShade="BF"/>
              </w:rPr>
            </w:pPr>
            <w:r w:rsidRPr="00F05083">
              <w:rPr>
                <w:b/>
                <w:color w:val="323E4F" w:themeColor="text2" w:themeShade="BF"/>
                <w:spacing w:val="-2"/>
              </w:rPr>
              <w:t>(16,646)</w:t>
            </w:r>
          </w:p>
        </w:tc>
        <w:tc>
          <w:tcPr>
            <w:tcW w:w="1134" w:type="dxa"/>
            <w:tcBorders>
              <w:top w:val="nil"/>
              <w:left w:val="single" w:sz="18" w:space="0" w:color="FFFFFF"/>
              <w:bottom w:val="single" w:sz="4" w:space="0" w:color="28357F"/>
              <w:right w:val="nil"/>
            </w:tcBorders>
          </w:tcPr>
          <w:p w14:paraId="38FF5E83" w14:textId="77777777" w:rsidR="00E67672" w:rsidRPr="00F05083" w:rsidRDefault="00E67672" w:rsidP="00BB3A94">
            <w:pPr>
              <w:pStyle w:val="TableParagraph"/>
              <w:spacing w:before="152"/>
              <w:ind w:right="76"/>
              <w:jc w:val="right"/>
              <w:rPr>
                <w:color w:val="323E4F" w:themeColor="text2" w:themeShade="BF"/>
              </w:rPr>
            </w:pPr>
            <w:r w:rsidRPr="00F05083">
              <w:rPr>
                <w:color w:val="323E4F" w:themeColor="text2" w:themeShade="BF"/>
                <w:spacing w:val="-2"/>
              </w:rPr>
              <w:t>(26,709)</w:t>
            </w:r>
          </w:p>
        </w:tc>
      </w:tr>
      <w:tr w:rsidR="00E67672" w:rsidRPr="00F05083" w14:paraId="0208B2F8" w14:textId="77777777" w:rsidTr="00F71192">
        <w:trPr>
          <w:trHeight w:val="671"/>
        </w:trPr>
        <w:tc>
          <w:tcPr>
            <w:tcW w:w="7057" w:type="dxa"/>
            <w:tcBorders>
              <w:top w:val="single" w:sz="4" w:space="0" w:color="28357F"/>
              <w:left w:val="nil"/>
              <w:bottom w:val="double" w:sz="4" w:space="0" w:color="28357F"/>
              <w:right w:val="single" w:sz="18" w:space="0" w:color="FFFFFF"/>
            </w:tcBorders>
          </w:tcPr>
          <w:p w14:paraId="30F38314" w14:textId="77777777" w:rsidR="00E67672" w:rsidRPr="00F05083" w:rsidRDefault="00E67672" w:rsidP="00B86631">
            <w:pPr>
              <w:pStyle w:val="TableParagraph"/>
              <w:spacing w:before="11"/>
              <w:rPr>
                <w:b/>
                <w:color w:val="323E4F" w:themeColor="text2" w:themeShade="BF"/>
                <w:sz w:val="21"/>
              </w:rPr>
            </w:pPr>
          </w:p>
          <w:p w14:paraId="08F854E9" w14:textId="77777777" w:rsidR="00E67672" w:rsidRPr="00F05083" w:rsidRDefault="00E67672" w:rsidP="00B86631">
            <w:pPr>
              <w:pStyle w:val="TableParagraph"/>
              <w:ind w:left="77"/>
              <w:rPr>
                <w:color w:val="323E4F" w:themeColor="text2" w:themeShade="BF"/>
              </w:rPr>
            </w:pPr>
            <w:r w:rsidRPr="00F05083">
              <w:rPr>
                <w:color w:val="323E4F" w:themeColor="text2" w:themeShade="BF"/>
              </w:rPr>
              <w:t>Balance</w:t>
            </w:r>
            <w:r w:rsidRPr="00F05083">
              <w:rPr>
                <w:color w:val="323E4F" w:themeColor="text2" w:themeShade="BF"/>
                <w:spacing w:val="-6"/>
              </w:rPr>
              <w:t xml:space="preserve"> </w:t>
            </w:r>
            <w:r w:rsidRPr="00F05083">
              <w:rPr>
                <w:color w:val="323E4F" w:themeColor="text2" w:themeShade="BF"/>
              </w:rPr>
              <w:t>brought</w:t>
            </w:r>
            <w:r w:rsidRPr="00F05083">
              <w:rPr>
                <w:color w:val="323E4F" w:themeColor="text2" w:themeShade="BF"/>
                <w:spacing w:val="-3"/>
              </w:rPr>
              <w:t xml:space="preserve"> </w:t>
            </w:r>
            <w:r w:rsidRPr="00F05083">
              <w:rPr>
                <w:color w:val="323E4F" w:themeColor="text2" w:themeShade="BF"/>
              </w:rPr>
              <w:t>forward</w:t>
            </w:r>
            <w:r w:rsidRPr="00F05083">
              <w:rPr>
                <w:color w:val="323E4F" w:themeColor="text2" w:themeShade="BF"/>
                <w:spacing w:val="-3"/>
              </w:rPr>
              <w:t xml:space="preserve"> </w:t>
            </w:r>
            <w:r w:rsidRPr="00F05083">
              <w:rPr>
                <w:color w:val="323E4F" w:themeColor="text2" w:themeShade="BF"/>
              </w:rPr>
              <w:t>and</w:t>
            </w:r>
            <w:r w:rsidRPr="00F05083">
              <w:rPr>
                <w:color w:val="323E4F" w:themeColor="text2" w:themeShade="BF"/>
                <w:spacing w:val="-3"/>
              </w:rPr>
              <w:t xml:space="preserve"> </w:t>
            </w:r>
            <w:r w:rsidRPr="00F05083">
              <w:rPr>
                <w:color w:val="323E4F" w:themeColor="text2" w:themeShade="BF"/>
              </w:rPr>
              <w:t>carried</w:t>
            </w:r>
            <w:r w:rsidRPr="00F05083">
              <w:rPr>
                <w:color w:val="323E4F" w:themeColor="text2" w:themeShade="BF"/>
                <w:spacing w:val="-3"/>
              </w:rPr>
              <w:t xml:space="preserve"> </w:t>
            </w:r>
            <w:r w:rsidRPr="00F05083">
              <w:rPr>
                <w:color w:val="323E4F" w:themeColor="text2" w:themeShade="BF"/>
                <w:spacing w:val="-2"/>
              </w:rPr>
              <w:t>forward</w:t>
            </w:r>
          </w:p>
        </w:tc>
        <w:tc>
          <w:tcPr>
            <w:tcW w:w="1276" w:type="dxa"/>
            <w:tcBorders>
              <w:top w:val="single" w:sz="4" w:space="0" w:color="28357F"/>
              <w:left w:val="single" w:sz="18" w:space="0" w:color="FFFFFF"/>
              <w:bottom w:val="double" w:sz="4" w:space="0" w:color="28357F"/>
              <w:right w:val="single" w:sz="18" w:space="0" w:color="FFFFFF"/>
            </w:tcBorders>
            <w:shd w:val="clear" w:color="auto" w:fill="E9EAEE"/>
          </w:tcPr>
          <w:p w14:paraId="39DE1C6D" w14:textId="77777777" w:rsidR="00E67672" w:rsidRPr="00F05083" w:rsidRDefault="00E67672" w:rsidP="00BB3A94">
            <w:pPr>
              <w:pStyle w:val="TableParagraph"/>
              <w:spacing w:before="10"/>
              <w:jc w:val="right"/>
              <w:rPr>
                <w:b/>
                <w:color w:val="323E4F" w:themeColor="text2" w:themeShade="BF"/>
                <w:sz w:val="21"/>
              </w:rPr>
            </w:pPr>
          </w:p>
          <w:p w14:paraId="18F55AC4" w14:textId="77777777" w:rsidR="00E67672" w:rsidRPr="00F05083" w:rsidRDefault="00E67672" w:rsidP="00BB3A94">
            <w:pPr>
              <w:pStyle w:val="TableParagraph"/>
              <w:ind w:right="56"/>
              <w:jc w:val="right"/>
              <w:rPr>
                <w:b/>
                <w:color w:val="323E4F" w:themeColor="text2" w:themeShade="BF"/>
              </w:rPr>
            </w:pPr>
            <w:r w:rsidRPr="00F05083">
              <w:rPr>
                <w:b/>
                <w:color w:val="323E4F" w:themeColor="text2" w:themeShade="BF"/>
                <w:spacing w:val="-2"/>
              </w:rPr>
              <w:t>89,811</w:t>
            </w:r>
          </w:p>
        </w:tc>
        <w:tc>
          <w:tcPr>
            <w:tcW w:w="1134" w:type="dxa"/>
            <w:tcBorders>
              <w:top w:val="single" w:sz="4" w:space="0" w:color="28357F"/>
              <w:left w:val="single" w:sz="18" w:space="0" w:color="FFFFFF"/>
              <w:bottom w:val="double" w:sz="4" w:space="0" w:color="28357F"/>
              <w:right w:val="nil"/>
            </w:tcBorders>
          </w:tcPr>
          <w:p w14:paraId="17A7CA87" w14:textId="77777777" w:rsidR="00E67672" w:rsidRPr="00F05083" w:rsidRDefault="00E67672" w:rsidP="00BB3A94">
            <w:pPr>
              <w:pStyle w:val="TableParagraph"/>
              <w:spacing w:before="11"/>
              <w:jc w:val="right"/>
              <w:rPr>
                <w:b/>
                <w:color w:val="323E4F" w:themeColor="text2" w:themeShade="BF"/>
                <w:sz w:val="21"/>
              </w:rPr>
            </w:pPr>
          </w:p>
          <w:p w14:paraId="1B114ECC" w14:textId="77777777" w:rsidR="00E67672" w:rsidRPr="00F05083" w:rsidRDefault="00E67672" w:rsidP="00BB3A94">
            <w:pPr>
              <w:pStyle w:val="TableParagraph"/>
              <w:ind w:right="76"/>
              <w:jc w:val="right"/>
              <w:rPr>
                <w:color w:val="323E4F" w:themeColor="text2" w:themeShade="BF"/>
              </w:rPr>
            </w:pPr>
            <w:r w:rsidRPr="00F05083">
              <w:rPr>
                <w:color w:val="323E4F" w:themeColor="text2" w:themeShade="BF"/>
                <w:spacing w:val="-2"/>
              </w:rPr>
              <w:t>106,457</w:t>
            </w:r>
          </w:p>
        </w:tc>
      </w:tr>
    </w:tbl>
    <w:p w14:paraId="63894BCB" w14:textId="0B8554A9" w:rsidR="00E67672" w:rsidRDefault="00E67672" w:rsidP="00E67672">
      <w:pPr>
        <w:pStyle w:val="BodyText"/>
        <w:rPr>
          <w:b/>
          <w:color w:val="323E4F" w:themeColor="text2" w:themeShade="BF"/>
          <w:sz w:val="20"/>
        </w:rPr>
      </w:pPr>
    </w:p>
    <w:p w14:paraId="150DA04D" w14:textId="77777777" w:rsidR="00F71192" w:rsidRPr="00F05083" w:rsidRDefault="00F71192" w:rsidP="00E67672">
      <w:pPr>
        <w:pStyle w:val="BodyText"/>
        <w:rPr>
          <w:b/>
          <w:color w:val="323E4F" w:themeColor="text2" w:themeShade="BF"/>
          <w:sz w:val="20"/>
        </w:rPr>
      </w:pPr>
    </w:p>
    <w:p w14:paraId="252DA196" w14:textId="77777777" w:rsidR="00E67672" w:rsidRPr="00F05083" w:rsidRDefault="00E67672" w:rsidP="00BB3A94">
      <w:pPr>
        <w:pStyle w:val="ListNumber"/>
      </w:pPr>
      <w:r w:rsidRPr="00F05083">
        <w:t>Vision</w:t>
      </w:r>
      <w:r w:rsidRPr="00F05083">
        <w:rPr>
          <w:spacing w:val="-12"/>
        </w:rPr>
        <w:t xml:space="preserve"> </w:t>
      </w:r>
      <w:r w:rsidRPr="00F05083">
        <w:t>Foundation</w:t>
      </w:r>
      <w:r w:rsidRPr="00F05083">
        <w:rPr>
          <w:spacing w:val="-9"/>
        </w:rPr>
        <w:t xml:space="preserve"> </w:t>
      </w:r>
      <w:r w:rsidRPr="00F05083">
        <w:t>Flexible</w:t>
      </w:r>
      <w:r w:rsidRPr="00F05083">
        <w:rPr>
          <w:spacing w:val="-9"/>
        </w:rPr>
        <w:t xml:space="preserve"> </w:t>
      </w:r>
      <w:r w:rsidRPr="00F05083">
        <w:t>Retirement</w:t>
      </w:r>
      <w:r w:rsidRPr="00F05083">
        <w:rPr>
          <w:spacing w:val="-9"/>
        </w:rPr>
        <w:t xml:space="preserve"> </w:t>
      </w:r>
      <w:r w:rsidRPr="00F05083">
        <w:rPr>
          <w:spacing w:val="-4"/>
        </w:rPr>
        <w:t>Plan</w:t>
      </w:r>
    </w:p>
    <w:p w14:paraId="7EDF3CA4" w14:textId="77777777" w:rsidR="002847D7" w:rsidRPr="00F05083" w:rsidRDefault="002847D7" w:rsidP="002847D7">
      <w:pPr>
        <w:spacing w:before="45" w:line="278" w:lineRule="auto"/>
        <w:ind w:right="648"/>
        <w:rPr>
          <w:color w:val="323E4F" w:themeColor="text2" w:themeShade="BF"/>
          <w:sz w:val="20"/>
        </w:rPr>
      </w:pPr>
      <w:r w:rsidRPr="00F05083">
        <w:rPr>
          <w:color w:val="323E4F" w:themeColor="text2" w:themeShade="BF"/>
          <w:sz w:val="20"/>
        </w:rPr>
        <w:t>The Charity participates in an occupational defined contribution scheme, which is open to staff and is a qualifying pension</w:t>
      </w:r>
      <w:r w:rsidRPr="00F05083">
        <w:rPr>
          <w:color w:val="323E4F" w:themeColor="text2" w:themeShade="BF"/>
          <w:spacing w:val="-4"/>
          <w:sz w:val="20"/>
        </w:rPr>
        <w:t xml:space="preserve"> </w:t>
      </w:r>
      <w:r w:rsidRPr="00F05083">
        <w:rPr>
          <w:color w:val="323E4F" w:themeColor="text2" w:themeShade="BF"/>
          <w:sz w:val="20"/>
        </w:rPr>
        <w:t>scheme</w:t>
      </w:r>
      <w:r w:rsidRPr="00F05083">
        <w:rPr>
          <w:color w:val="323E4F" w:themeColor="text2" w:themeShade="BF"/>
          <w:spacing w:val="-4"/>
          <w:sz w:val="20"/>
        </w:rPr>
        <w:t xml:space="preserve"> </w:t>
      </w:r>
      <w:r w:rsidRPr="00F05083">
        <w:rPr>
          <w:color w:val="323E4F" w:themeColor="text2" w:themeShade="BF"/>
          <w:sz w:val="20"/>
        </w:rPr>
        <w:t>for</w:t>
      </w:r>
      <w:r w:rsidRPr="00F05083">
        <w:rPr>
          <w:color w:val="323E4F" w:themeColor="text2" w:themeShade="BF"/>
          <w:spacing w:val="-4"/>
          <w:sz w:val="20"/>
        </w:rPr>
        <w:t xml:space="preserve"> </w:t>
      </w:r>
      <w:r w:rsidRPr="00F05083">
        <w:rPr>
          <w:color w:val="323E4F" w:themeColor="text2" w:themeShade="BF"/>
          <w:sz w:val="20"/>
        </w:rPr>
        <w:t>auto-enrolment</w:t>
      </w:r>
      <w:r w:rsidRPr="00F05083">
        <w:rPr>
          <w:color w:val="323E4F" w:themeColor="text2" w:themeShade="BF"/>
          <w:spacing w:val="-4"/>
          <w:sz w:val="20"/>
        </w:rPr>
        <w:t xml:space="preserve"> </w:t>
      </w:r>
      <w:r w:rsidRPr="00F05083">
        <w:rPr>
          <w:color w:val="323E4F" w:themeColor="text2" w:themeShade="BF"/>
          <w:sz w:val="20"/>
        </w:rPr>
        <w:t>purposes.</w:t>
      </w:r>
      <w:r w:rsidRPr="00F05083">
        <w:rPr>
          <w:color w:val="323E4F" w:themeColor="text2" w:themeShade="BF"/>
          <w:spacing w:val="-4"/>
          <w:sz w:val="20"/>
        </w:rPr>
        <w:t xml:space="preserve"> </w:t>
      </w:r>
      <w:r w:rsidRPr="00F05083">
        <w:rPr>
          <w:color w:val="323E4F" w:themeColor="text2" w:themeShade="BF"/>
          <w:sz w:val="20"/>
        </w:rPr>
        <w:t>All</w:t>
      </w:r>
      <w:r w:rsidRPr="00F05083">
        <w:rPr>
          <w:color w:val="323E4F" w:themeColor="text2" w:themeShade="BF"/>
          <w:spacing w:val="-4"/>
          <w:sz w:val="20"/>
        </w:rPr>
        <w:t xml:space="preserve"> </w:t>
      </w:r>
      <w:r w:rsidRPr="00F05083">
        <w:rPr>
          <w:color w:val="323E4F" w:themeColor="text2" w:themeShade="BF"/>
          <w:sz w:val="20"/>
        </w:rPr>
        <w:t>eligible</w:t>
      </w:r>
      <w:r w:rsidRPr="00F05083">
        <w:rPr>
          <w:color w:val="323E4F" w:themeColor="text2" w:themeShade="BF"/>
          <w:spacing w:val="-4"/>
          <w:sz w:val="20"/>
        </w:rPr>
        <w:t xml:space="preserve"> </w:t>
      </w:r>
      <w:r w:rsidRPr="00F05083">
        <w:rPr>
          <w:color w:val="323E4F" w:themeColor="text2" w:themeShade="BF"/>
          <w:sz w:val="20"/>
        </w:rPr>
        <w:t>employees</w:t>
      </w:r>
      <w:r w:rsidRPr="00F05083">
        <w:rPr>
          <w:color w:val="323E4F" w:themeColor="text2" w:themeShade="BF"/>
          <w:spacing w:val="-4"/>
          <w:sz w:val="20"/>
        </w:rPr>
        <w:t xml:space="preserve"> </w:t>
      </w:r>
      <w:r w:rsidRPr="00F05083">
        <w:rPr>
          <w:color w:val="323E4F" w:themeColor="text2" w:themeShade="BF"/>
          <w:sz w:val="20"/>
        </w:rPr>
        <w:t>joined</w:t>
      </w:r>
      <w:r w:rsidRPr="00F05083">
        <w:rPr>
          <w:color w:val="323E4F" w:themeColor="text2" w:themeShade="BF"/>
          <w:spacing w:val="-4"/>
          <w:sz w:val="20"/>
        </w:rPr>
        <w:t xml:space="preserve"> </w:t>
      </w:r>
      <w:r w:rsidRPr="00F05083">
        <w:rPr>
          <w:color w:val="323E4F" w:themeColor="text2" w:themeShade="BF"/>
          <w:sz w:val="20"/>
        </w:rPr>
        <w:t>this</w:t>
      </w:r>
      <w:r w:rsidRPr="00F05083">
        <w:rPr>
          <w:color w:val="323E4F" w:themeColor="text2" w:themeShade="BF"/>
          <w:spacing w:val="-4"/>
          <w:sz w:val="20"/>
        </w:rPr>
        <w:t xml:space="preserve"> </w:t>
      </w:r>
      <w:r w:rsidRPr="00F05083">
        <w:rPr>
          <w:color w:val="323E4F" w:themeColor="text2" w:themeShade="BF"/>
          <w:sz w:val="20"/>
        </w:rPr>
        <w:t>scheme</w:t>
      </w:r>
      <w:r w:rsidRPr="00F05083">
        <w:rPr>
          <w:color w:val="323E4F" w:themeColor="text2" w:themeShade="BF"/>
          <w:spacing w:val="-4"/>
          <w:sz w:val="20"/>
        </w:rPr>
        <w:t xml:space="preserve"> </w:t>
      </w:r>
      <w:r w:rsidRPr="00F05083">
        <w:rPr>
          <w:color w:val="323E4F" w:themeColor="text2" w:themeShade="BF"/>
          <w:sz w:val="20"/>
        </w:rPr>
        <w:t>from</w:t>
      </w:r>
      <w:r w:rsidRPr="00F05083">
        <w:rPr>
          <w:color w:val="323E4F" w:themeColor="text2" w:themeShade="BF"/>
          <w:spacing w:val="-4"/>
          <w:sz w:val="20"/>
        </w:rPr>
        <w:t xml:space="preserve"> </w:t>
      </w:r>
      <w:r w:rsidRPr="00F05083">
        <w:rPr>
          <w:color w:val="323E4F" w:themeColor="text2" w:themeShade="BF"/>
          <w:sz w:val="20"/>
        </w:rPr>
        <w:t>the</w:t>
      </w:r>
      <w:r w:rsidRPr="00F05083">
        <w:rPr>
          <w:color w:val="323E4F" w:themeColor="text2" w:themeShade="BF"/>
          <w:spacing w:val="-4"/>
          <w:sz w:val="20"/>
        </w:rPr>
        <w:t xml:space="preserve"> </w:t>
      </w:r>
      <w:r w:rsidRPr="00F05083">
        <w:rPr>
          <w:color w:val="323E4F" w:themeColor="text2" w:themeShade="BF"/>
          <w:sz w:val="20"/>
        </w:rPr>
        <w:t>staging</w:t>
      </w:r>
      <w:r w:rsidRPr="00F05083">
        <w:rPr>
          <w:color w:val="323E4F" w:themeColor="text2" w:themeShade="BF"/>
          <w:spacing w:val="-4"/>
          <w:sz w:val="20"/>
        </w:rPr>
        <w:t xml:space="preserve"> </w:t>
      </w:r>
      <w:r w:rsidRPr="00F05083">
        <w:rPr>
          <w:color w:val="323E4F" w:themeColor="text2" w:themeShade="BF"/>
          <w:sz w:val="20"/>
        </w:rPr>
        <w:t>date</w:t>
      </w:r>
      <w:r w:rsidRPr="00F05083">
        <w:rPr>
          <w:color w:val="323E4F" w:themeColor="text2" w:themeShade="BF"/>
          <w:spacing w:val="-4"/>
          <w:sz w:val="20"/>
        </w:rPr>
        <w:t xml:space="preserve"> </w:t>
      </w:r>
      <w:r w:rsidRPr="00F05083">
        <w:rPr>
          <w:color w:val="323E4F" w:themeColor="text2" w:themeShade="BF"/>
          <w:sz w:val="20"/>
        </w:rPr>
        <w:t>of</w:t>
      </w:r>
      <w:r w:rsidRPr="00F05083">
        <w:rPr>
          <w:color w:val="323E4F" w:themeColor="text2" w:themeShade="BF"/>
          <w:spacing w:val="-4"/>
          <w:sz w:val="20"/>
        </w:rPr>
        <w:t xml:space="preserve"> </w:t>
      </w:r>
      <w:r w:rsidRPr="00F05083">
        <w:rPr>
          <w:color w:val="323E4F" w:themeColor="text2" w:themeShade="BF"/>
          <w:sz w:val="20"/>
        </w:rPr>
        <w:t>1</w:t>
      </w:r>
      <w:r w:rsidRPr="00F05083">
        <w:rPr>
          <w:color w:val="323E4F" w:themeColor="text2" w:themeShade="BF"/>
          <w:spacing w:val="-4"/>
          <w:sz w:val="20"/>
        </w:rPr>
        <w:t xml:space="preserve"> </w:t>
      </w:r>
      <w:r w:rsidRPr="00F05083">
        <w:rPr>
          <w:color w:val="323E4F" w:themeColor="text2" w:themeShade="BF"/>
          <w:sz w:val="20"/>
        </w:rPr>
        <w:t>March 2016. The Charity performed a statutory re-</w:t>
      </w:r>
      <w:proofErr w:type="spellStart"/>
      <w:r w:rsidRPr="00F05083">
        <w:rPr>
          <w:color w:val="323E4F" w:themeColor="text2" w:themeShade="BF"/>
          <w:sz w:val="20"/>
        </w:rPr>
        <w:t>enrollment</w:t>
      </w:r>
      <w:proofErr w:type="spellEnd"/>
      <w:r w:rsidRPr="00F05083">
        <w:rPr>
          <w:color w:val="323E4F" w:themeColor="text2" w:themeShade="BF"/>
          <w:sz w:val="20"/>
        </w:rPr>
        <w:t xml:space="preserve"> staging date at 1st April 2019 and 1st April 2022.</w:t>
      </w:r>
    </w:p>
    <w:p w14:paraId="43511669" w14:textId="46CB79B2" w:rsidR="00E67672" w:rsidRDefault="00E67672" w:rsidP="00E67672">
      <w:pPr>
        <w:pStyle w:val="BodyText"/>
        <w:spacing w:before="3"/>
        <w:rPr>
          <w:color w:val="323E4F" w:themeColor="text2" w:themeShade="BF"/>
          <w:sz w:val="26"/>
        </w:rPr>
      </w:pPr>
    </w:p>
    <w:p w14:paraId="070885B2" w14:textId="6CFDC3F2" w:rsidR="00F71192" w:rsidRDefault="00F71192" w:rsidP="00E67672">
      <w:pPr>
        <w:pStyle w:val="BodyText"/>
        <w:spacing w:before="3"/>
        <w:rPr>
          <w:color w:val="323E4F" w:themeColor="text2" w:themeShade="BF"/>
          <w:sz w:val="26"/>
        </w:rPr>
      </w:pPr>
    </w:p>
    <w:p w14:paraId="5E53034A" w14:textId="31B208C6" w:rsidR="00F71192" w:rsidRDefault="00F71192" w:rsidP="00E67672">
      <w:pPr>
        <w:pStyle w:val="BodyText"/>
        <w:spacing w:before="3"/>
        <w:rPr>
          <w:color w:val="323E4F" w:themeColor="text2" w:themeShade="BF"/>
          <w:sz w:val="26"/>
        </w:rPr>
      </w:pPr>
    </w:p>
    <w:p w14:paraId="16075412" w14:textId="3230FC99" w:rsidR="00F71192" w:rsidRDefault="00F71192" w:rsidP="00E67672">
      <w:pPr>
        <w:pStyle w:val="BodyText"/>
        <w:spacing w:before="3"/>
        <w:rPr>
          <w:color w:val="323E4F" w:themeColor="text2" w:themeShade="BF"/>
          <w:sz w:val="26"/>
        </w:rPr>
      </w:pPr>
    </w:p>
    <w:p w14:paraId="1C574D0E" w14:textId="5C33D2E6" w:rsidR="00F71192" w:rsidRDefault="00F71192" w:rsidP="00E67672">
      <w:pPr>
        <w:pStyle w:val="BodyText"/>
        <w:spacing w:before="3"/>
        <w:rPr>
          <w:color w:val="323E4F" w:themeColor="text2" w:themeShade="BF"/>
          <w:sz w:val="26"/>
        </w:rPr>
      </w:pPr>
    </w:p>
    <w:p w14:paraId="4B2E9FF7" w14:textId="56BB9B79" w:rsidR="00F71192" w:rsidRDefault="00F71192" w:rsidP="00E67672">
      <w:pPr>
        <w:pStyle w:val="BodyText"/>
        <w:spacing w:before="3"/>
        <w:rPr>
          <w:color w:val="323E4F" w:themeColor="text2" w:themeShade="BF"/>
          <w:sz w:val="26"/>
        </w:rPr>
      </w:pPr>
    </w:p>
    <w:p w14:paraId="76485B81" w14:textId="50EB48F1" w:rsidR="00F71192" w:rsidRDefault="00F71192" w:rsidP="00E67672">
      <w:pPr>
        <w:pStyle w:val="BodyText"/>
        <w:spacing w:before="3"/>
        <w:rPr>
          <w:color w:val="323E4F" w:themeColor="text2" w:themeShade="BF"/>
          <w:sz w:val="26"/>
        </w:rPr>
      </w:pPr>
    </w:p>
    <w:p w14:paraId="6D5A20BC" w14:textId="35A6CEAC" w:rsidR="00F71192" w:rsidRDefault="00F71192" w:rsidP="00E67672">
      <w:pPr>
        <w:pStyle w:val="BodyText"/>
        <w:spacing w:before="3"/>
        <w:rPr>
          <w:color w:val="323E4F" w:themeColor="text2" w:themeShade="BF"/>
          <w:sz w:val="26"/>
        </w:rPr>
      </w:pPr>
    </w:p>
    <w:p w14:paraId="5B53786C" w14:textId="2C3F9C34" w:rsidR="00F71192" w:rsidRDefault="00F71192" w:rsidP="00E67672">
      <w:pPr>
        <w:pStyle w:val="BodyText"/>
        <w:spacing w:before="3"/>
        <w:rPr>
          <w:color w:val="323E4F" w:themeColor="text2" w:themeShade="BF"/>
          <w:sz w:val="26"/>
        </w:rPr>
      </w:pPr>
    </w:p>
    <w:p w14:paraId="1F584FFC" w14:textId="1A0128E7" w:rsidR="00F71192" w:rsidRDefault="00F71192" w:rsidP="00E67672">
      <w:pPr>
        <w:pStyle w:val="BodyText"/>
        <w:spacing w:before="3"/>
        <w:rPr>
          <w:color w:val="323E4F" w:themeColor="text2" w:themeShade="BF"/>
          <w:sz w:val="26"/>
        </w:rPr>
      </w:pPr>
    </w:p>
    <w:p w14:paraId="398ADBCB" w14:textId="1F1EC53A" w:rsidR="00F71192" w:rsidRDefault="00F71192" w:rsidP="00E67672">
      <w:pPr>
        <w:pStyle w:val="BodyText"/>
        <w:spacing w:before="3"/>
        <w:rPr>
          <w:color w:val="323E4F" w:themeColor="text2" w:themeShade="BF"/>
          <w:sz w:val="26"/>
        </w:rPr>
      </w:pPr>
    </w:p>
    <w:p w14:paraId="7A810AAC" w14:textId="43836910" w:rsidR="00F71192" w:rsidRDefault="00F71192" w:rsidP="00E67672">
      <w:pPr>
        <w:pStyle w:val="BodyText"/>
        <w:spacing w:before="3"/>
        <w:rPr>
          <w:color w:val="323E4F" w:themeColor="text2" w:themeShade="BF"/>
          <w:sz w:val="26"/>
        </w:rPr>
      </w:pPr>
    </w:p>
    <w:p w14:paraId="236258F7" w14:textId="0EFBC085" w:rsidR="00F71192" w:rsidRDefault="00F71192" w:rsidP="00E67672">
      <w:pPr>
        <w:pStyle w:val="BodyText"/>
        <w:spacing w:before="3"/>
        <w:rPr>
          <w:color w:val="323E4F" w:themeColor="text2" w:themeShade="BF"/>
          <w:sz w:val="26"/>
        </w:rPr>
      </w:pPr>
    </w:p>
    <w:p w14:paraId="6B15580D" w14:textId="2CDFCB3B" w:rsidR="00F71192" w:rsidRDefault="00F71192" w:rsidP="00E67672">
      <w:pPr>
        <w:pStyle w:val="BodyText"/>
        <w:spacing w:before="3"/>
        <w:rPr>
          <w:color w:val="323E4F" w:themeColor="text2" w:themeShade="BF"/>
          <w:sz w:val="26"/>
        </w:rPr>
      </w:pPr>
    </w:p>
    <w:p w14:paraId="20846E7A" w14:textId="138F0235" w:rsidR="00F71192" w:rsidRDefault="00F71192" w:rsidP="00E67672">
      <w:pPr>
        <w:pStyle w:val="BodyText"/>
        <w:spacing w:before="3"/>
        <w:rPr>
          <w:color w:val="323E4F" w:themeColor="text2" w:themeShade="BF"/>
          <w:sz w:val="26"/>
        </w:rPr>
      </w:pPr>
    </w:p>
    <w:p w14:paraId="70547475" w14:textId="73049819" w:rsidR="00F71192" w:rsidRDefault="00F71192" w:rsidP="00E67672">
      <w:pPr>
        <w:pStyle w:val="BodyText"/>
        <w:spacing w:before="3"/>
        <w:rPr>
          <w:color w:val="323E4F" w:themeColor="text2" w:themeShade="BF"/>
          <w:sz w:val="26"/>
        </w:rPr>
      </w:pPr>
    </w:p>
    <w:p w14:paraId="124BF0FE" w14:textId="77777777" w:rsidR="00F71192" w:rsidRPr="00F05083" w:rsidRDefault="00F71192" w:rsidP="00E67672">
      <w:pPr>
        <w:pStyle w:val="BodyText"/>
        <w:spacing w:before="3"/>
        <w:rPr>
          <w:color w:val="323E4F" w:themeColor="text2" w:themeShade="BF"/>
          <w:sz w:val="26"/>
        </w:rPr>
      </w:pPr>
    </w:p>
    <w:p w14:paraId="18D594BC" w14:textId="4BFED750" w:rsidR="00E67672" w:rsidRPr="00BB3A94" w:rsidRDefault="00BB3A94" w:rsidP="00BB3A94">
      <w:pPr>
        <w:pStyle w:val="ListNumber"/>
      </w:pPr>
      <w:r>
        <w:lastRenderedPageBreak/>
        <w:t xml:space="preserve">a. </w:t>
      </w:r>
      <w:r w:rsidR="00E67672" w:rsidRPr="00F05083">
        <w:t>Analysis</w:t>
      </w:r>
      <w:r w:rsidR="00E67672" w:rsidRPr="00F05083">
        <w:rPr>
          <w:spacing w:val="-3"/>
        </w:rPr>
        <w:t xml:space="preserve"> </w:t>
      </w:r>
      <w:r w:rsidR="00E67672" w:rsidRPr="00F05083">
        <w:t>of</w:t>
      </w:r>
      <w:r w:rsidR="00E67672" w:rsidRPr="00F05083">
        <w:rPr>
          <w:spacing w:val="-3"/>
        </w:rPr>
        <w:t xml:space="preserve"> </w:t>
      </w:r>
      <w:r w:rsidR="00E67672" w:rsidRPr="00F05083">
        <w:t>group</w:t>
      </w:r>
      <w:r w:rsidR="00E67672" w:rsidRPr="00F05083">
        <w:rPr>
          <w:spacing w:val="-2"/>
        </w:rPr>
        <w:t xml:space="preserve"> </w:t>
      </w:r>
      <w:r w:rsidR="00E67672" w:rsidRPr="00F05083">
        <w:t>net</w:t>
      </w:r>
      <w:r w:rsidR="00E67672" w:rsidRPr="00F05083">
        <w:rPr>
          <w:spacing w:val="-3"/>
        </w:rPr>
        <w:t xml:space="preserve"> </w:t>
      </w:r>
      <w:r w:rsidR="00E67672" w:rsidRPr="00F05083">
        <w:t>assets</w:t>
      </w:r>
      <w:r w:rsidR="00E67672" w:rsidRPr="00F05083">
        <w:rPr>
          <w:spacing w:val="-2"/>
        </w:rPr>
        <w:t xml:space="preserve"> </w:t>
      </w:r>
      <w:r w:rsidR="00E67672" w:rsidRPr="00F05083">
        <w:t>between</w:t>
      </w:r>
      <w:r w:rsidR="00E67672" w:rsidRPr="00F05083">
        <w:rPr>
          <w:spacing w:val="-3"/>
        </w:rPr>
        <w:t xml:space="preserve"> </w:t>
      </w:r>
      <w:r w:rsidR="00E67672" w:rsidRPr="00F05083">
        <w:t>funds</w:t>
      </w:r>
      <w:r w:rsidR="00E67672" w:rsidRPr="00F05083">
        <w:rPr>
          <w:spacing w:val="-3"/>
        </w:rPr>
        <w:t xml:space="preserve"> </w:t>
      </w:r>
      <w:r w:rsidR="00E67672" w:rsidRPr="00F05083">
        <w:t>(current</w:t>
      </w:r>
      <w:r w:rsidR="00E67672" w:rsidRPr="00F05083">
        <w:rPr>
          <w:spacing w:val="-2"/>
        </w:rPr>
        <w:t xml:space="preserve"> </w:t>
      </w:r>
      <w:r w:rsidR="00E67672" w:rsidRPr="00F05083">
        <w:rPr>
          <w:spacing w:val="-4"/>
        </w:rPr>
        <w:t>year)</w:t>
      </w:r>
    </w:p>
    <w:p w14:paraId="0A97034A" w14:textId="77777777" w:rsidR="00BB3A94" w:rsidRPr="00F05083" w:rsidRDefault="00BB3A94" w:rsidP="00BB3A94">
      <w:pPr>
        <w:pStyle w:val="ListNumber"/>
        <w:numPr>
          <w:ilvl w:val="0"/>
          <w:numId w:val="0"/>
        </w:numPr>
        <w:ind w:left="360" w:hanging="360"/>
      </w:pPr>
    </w:p>
    <w:tbl>
      <w:tblPr>
        <w:tblW w:w="10098"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5235"/>
        <w:gridCol w:w="1836"/>
        <w:gridCol w:w="1073"/>
        <w:gridCol w:w="960"/>
        <w:gridCol w:w="994"/>
      </w:tblGrid>
      <w:tr w:rsidR="00E67672" w:rsidRPr="00F05083" w14:paraId="04F4D806" w14:textId="77777777" w:rsidTr="00F71192">
        <w:trPr>
          <w:trHeight w:val="728"/>
        </w:trPr>
        <w:tc>
          <w:tcPr>
            <w:tcW w:w="7071" w:type="dxa"/>
            <w:gridSpan w:val="2"/>
            <w:tcBorders>
              <w:top w:val="nil"/>
              <w:left w:val="nil"/>
              <w:right w:val="single" w:sz="18" w:space="0" w:color="FFFFFF"/>
            </w:tcBorders>
          </w:tcPr>
          <w:p w14:paraId="54B7BAED" w14:textId="77777777" w:rsidR="00E67672" w:rsidRPr="00F05083" w:rsidRDefault="00E67672" w:rsidP="00BB3A94">
            <w:pPr>
              <w:pStyle w:val="TableParagraph"/>
              <w:spacing w:before="56" w:line="256" w:lineRule="auto"/>
              <w:ind w:left="6092" w:right="35" w:firstLine="312"/>
              <w:jc w:val="right"/>
              <w:rPr>
                <w:color w:val="323E4F" w:themeColor="text2" w:themeShade="BF"/>
              </w:rPr>
            </w:pPr>
            <w:r w:rsidRPr="00F05083">
              <w:rPr>
                <w:color w:val="323E4F" w:themeColor="text2" w:themeShade="BF"/>
                <w:spacing w:val="-2"/>
              </w:rPr>
              <w:t>General</w:t>
            </w:r>
            <w:r w:rsidRPr="00F05083">
              <w:rPr>
                <w:color w:val="323E4F" w:themeColor="text2" w:themeShade="BF"/>
              </w:rPr>
              <w:t xml:space="preserve"> </w:t>
            </w:r>
            <w:r w:rsidRPr="00F05083">
              <w:rPr>
                <w:color w:val="323E4F" w:themeColor="text2" w:themeShade="BF"/>
                <w:spacing w:val="-2"/>
              </w:rPr>
              <w:t>unrestricted</w:t>
            </w:r>
          </w:p>
          <w:p w14:paraId="278AECA4" w14:textId="77777777" w:rsidR="00E67672" w:rsidRPr="00F05083" w:rsidRDefault="00E67672" w:rsidP="00BB3A94">
            <w:pPr>
              <w:pStyle w:val="TableParagraph"/>
              <w:spacing w:line="201" w:lineRule="exact"/>
              <w:ind w:right="35"/>
              <w:jc w:val="right"/>
              <w:rPr>
                <w:color w:val="323E4F" w:themeColor="text2" w:themeShade="BF"/>
              </w:rPr>
            </w:pPr>
            <w:r w:rsidRPr="00F05083">
              <w:rPr>
                <w:color w:val="323E4F" w:themeColor="text2" w:themeShade="BF"/>
              </w:rPr>
              <w:t>£</w:t>
            </w:r>
          </w:p>
        </w:tc>
        <w:tc>
          <w:tcPr>
            <w:tcW w:w="1073" w:type="dxa"/>
            <w:tcBorders>
              <w:top w:val="nil"/>
              <w:left w:val="single" w:sz="18" w:space="0" w:color="FFFFFF"/>
              <w:right w:val="single" w:sz="18" w:space="0" w:color="FFFFFF"/>
            </w:tcBorders>
            <w:shd w:val="clear" w:color="auto" w:fill="E9EAEE"/>
          </w:tcPr>
          <w:p w14:paraId="17A5218D" w14:textId="77777777" w:rsidR="00E67672" w:rsidRPr="00F05083" w:rsidRDefault="00E67672" w:rsidP="00BB3A94">
            <w:pPr>
              <w:pStyle w:val="TableParagraph"/>
              <w:spacing w:before="56"/>
              <w:ind w:right="35"/>
              <w:jc w:val="right"/>
              <w:rPr>
                <w:color w:val="323E4F" w:themeColor="text2" w:themeShade="BF"/>
              </w:rPr>
            </w:pPr>
            <w:r w:rsidRPr="00F05083">
              <w:rPr>
                <w:color w:val="323E4F" w:themeColor="text2" w:themeShade="BF"/>
                <w:spacing w:val="-2"/>
              </w:rPr>
              <w:t>Designated</w:t>
            </w:r>
          </w:p>
          <w:p w14:paraId="3504ED20" w14:textId="77777777" w:rsidR="00E67672" w:rsidRPr="00F05083" w:rsidRDefault="00E67672" w:rsidP="00BB3A94">
            <w:pPr>
              <w:pStyle w:val="TableParagraph"/>
              <w:spacing w:before="13"/>
              <w:ind w:right="35"/>
              <w:jc w:val="right"/>
              <w:rPr>
                <w:color w:val="323E4F" w:themeColor="text2" w:themeShade="BF"/>
              </w:rPr>
            </w:pPr>
            <w:r w:rsidRPr="00F05083">
              <w:rPr>
                <w:color w:val="323E4F" w:themeColor="text2" w:themeShade="BF"/>
                <w:spacing w:val="-4"/>
              </w:rPr>
              <w:t>funds</w:t>
            </w:r>
          </w:p>
          <w:p w14:paraId="1909A25E" w14:textId="77777777" w:rsidR="00E67672" w:rsidRPr="00F05083" w:rsidRDefault="00E67672" w:rsidP="00BB3A94">
            <w:pPr>
              <w:pStyle w:val="TableParagraph"/>
              <w:spacing w:before="14"/>
              <w:ind w:right="35"/>
              <w:jc w:val="right"/>
              <w:rPr>
                <w:color w:val="323E4F" w:themeColor="text2" w:themeShade="BF"/>
              </w:rPr>
            </w:pPr>
            <w:r w:rsidRPr="00F05083">
              <w:rPr>
                <w:color w:val="323E4F" w:themeColor="text2" w:themeShade="BF"/>
              </w:rPr>
              <w:t>£</w:t>
            </w:r>
          </w:p>
        </w:tc>
        <w:tc>
          <w:tcPr>
            <w:tcW w:w="960" w:type="dxa"/>
            <w:tcBorders>
              <w:top w:val="nil"/>
              <w:left w:val="single" w:sz="18" w:space="0" w:color="FFFFFF"/>
              <w:right w:val="single" w:sz="18" w:space="0" w:color="FFFFFF"/>
            </w:tcBorders>
          </w:tcPr>
          <w:p w14:paraId="21A6BD67" w14:textId="77777777" w:rsidR="00E67672" w:rsidRPr="00F05083" w:rsidRDefault="00E67672" w:rsidP="00BB3A94">
            <w:pPr>
              <w:pStyle w:val="TableParagraph"/>
              <w:spacing w:before="56"/>
              <w:ind w:right="35"/>
              <w:jc w:val="right"/>
              <w:rPr>
                <w:color w:val="323E4F" w:themeColor="text2" w:themeShade="BF"/>
              </w:rPr>
            </w:pPr>
            <w:r w:rsidRPr="00F05083">
              <w:rPr>
                <w:color w:val="323E4F" w:themeColor="text2" w:themeShade="BF"/>
                <w:spacing w:val="-2"/>
              </w:rPr>
              <w:t>Restricted</w:t>
            </w:r>
          </w:p>
          <w:p w14:paraId="14BCD650" w14:textId="77777777" w:rsidR="00E67672" w:rsidRPr="00F05083" w:rsidRDefault="00E67672" w:rsidP="00BB3A94">
            <w:pPr>
              <w:pStyle w:val="TableParagraph"/>
              <w:spacing w:before="13"/>
              <w:ind w:right="35"/>
              <w:jc w:val="right"/>
              <w:rPr>
                <w:color w:val="323E4F" w:themeColor="text2" w:themeShade="BF"/>
              </w:rPr>
            </w:pPr>
            <w:r w:rsidRPr="00F05083">
              <w:rPr>
                <w:color w:val="323E4F" w:themeColor="text2" w:themeShade="BF"/>
                <w:spacing w:val="-4"/>
              </w:rPr>
              <w:t>funds</w:t>
            </w:r>
          </w:p>
          <w:p w14:paraId="2B766FE3" w14:textId="77777777" w:rsidR="00E67672" w:rsidRPr="00F05083" w:rsidRDefault="00E67672" w:rsidP="00BB3A94">
            <w:pPr>
              <w:pStyle w:val="TableParagraph"/>
              <w:spacing w:before="14"/>
              <w:ind w:right="35"/>
              <w:jc w:val="right"/>
              <w:rPr>
                <w:color w:val="323E4F" w:themeColor="text2" w:themeShade="BF"/>
              </w:rPr>
            </w:pPr>
            <w:r w:rsidRPr="00F05083">
              <w:rPr>
                <w:color w:val="323E4F" w:themeColor="text2" w:themeShade="BF"/>
              </w:rPr>
              <w:t>£</w:t>
            </w:r>
          </w:p>
        </w:tc>
        <w:tc>
          <w:tcPr>
            <w:tcW w:w="994" w:type="dxa"/>
            <w:tcBorders>
              <w:top w:val="nil"/>
              <w:left w:val="single" w:sz="18" w:space="0" w:color="FFFFFF"/>
              <w:right w:val="single" w:sz="18" w:space="0" w:color="FFFFFF"/>
            </w:tcBorders>
            <w:shd w:val="clear" w:color="auto" w:fill="E9EAEE"/>
          </w:tcPr>
          <w:p w14:paraId="79AF3379" w14:textId="77777777" w:rsidR="00E67672" w:rsidRPr="00F05083" w:rsidRDefault="00E67672" w:rsidP="00BB3A94">
            <w:pPr>
              <w:pStyle w:val="TableParagraph"/>
              <w:spacing w:before="55" w:line="254" w:lineRule="auto"/>
              <w:ind w:left="472" w:right="35" w:firstLine="42"/>
              <w:jc w:val="right"/>
              <w:rPr>
                <w:b/>
                <w:color w:val="323E4F" w:themeColor="text2" w:themeShade="BF"/>
              </w:rPr>
            </w:pPr>
            <w:r w:rsidRPr="00F05083">
              <w:rPr>
                <w:b/>
                <w:color w:val="323E4F" w:themeColor="text2" w:themeShade="BF"/>
                <w:spacing w:val="-6"/>
              </w:rPr>
              <w:t>Total</w:t>
            </w:r>
            <w:r w:rsidRPr="00F05083">
              <w:rPr>
                <w:b/>
                <w:color w:val="323E4F" w:themeColor="text2" w:themeShade="BF"/>
                <w:spacing w:val="-2"/>
              </w:rPr>
              <w:t xml:space="preserve"> funds</w:t>
            </w:r>
          </w:p>
          <w:p w14:paraId="5156AB42" w14:textId="77777777" w:rsidR="00E67672" w:rsidRPr="00F05083" w:rsidRDefault="00E67672" w:rsidP="00BB3A94">
            <w:pPr>
              <w:pStyle w:val="TableParagraph"/>
              <w:spacing w:before="2"/>
              <w:ind w:right="35"/>
              <w:jc w:val="right"/>
              <w:rPr>
                <w:b/>
                <w:color w:val="323E4F" w:themeColor="text2" w:themeShade="BF"/>
              </w:rPr>
            </w:pPr>
            <w:r w:rsidRPr="00F05083">
              <w:rPr>
                <w:b/>
                <w:color w:val="323E4F" w:themeColor="text2" w:themeShade="BF"/>
              </w:rPr>
              <w:t>£</w:t>
            </w:r>
          </w:p>
        </w:tc>
      </w:tr>
      <w:tr w:rsidR="00E67672" w:rsidRPr="00F05083" w14:paraId="1A8B5EC6" w14:textId="77777777" w:rsidTr="00F71192">
        <w:trPr>
          <w:trHeight w:val="303"/>
        </w:trPr>
        <w:tc>
          <w:tcPr>
            <w:tcW w:w="5235" w:type="dxa"/>
            <w:tcBorders>
              <w:left w:val="nil"/>
              <w:bottom w:val="nil"/>
              <w:right w:val="nil"/>
            </w:tcBorders>
          </w:tcPr>
          <w:p w14:paraId="401017E0" w14:textId="77777777" w:rsidR="00E67672" w:rsidRPr="00F05083" w:rsidRDefault="00E67672" w:rsidP="00F71192">
            <w:pPr>
              <w:pStyle w:val="TableParagraph"/>
              <w:spacing w:before="53"/>
              <w:ind w:left="119"/>
              <w:rPr>
                <w:color w:val="323E4F" w:themeColor="text2" w:themeShade="BF"/>
              </w:rPr>
            </w:pPr>
            <w:r w:rsidRPr="00F05083">
              <w:rPr>
                <w:color w:val="323E4F" w:themeColor="text2" w:themeShade="BF"/>
                <w:spacing w:val="-2"/>
              </w:rPr>
              <w:t>Tangible</w:t>
            </w:r>
            <w:r w:rsidRPr="00F05083">
              <w:rPr>
                <w:color w:val="323E4F" w:themeColor="text2" w:themeShade="BF"/>
                <w:spacing w:val="-4"/>
              </w:rPr>
              <w:t xml:space="preserve"> </w:t>
            </w:r>
            <w:r w:rsidRPr="00F05083">
              <w:rPr>
                <w:color w:val="323E4F" w:themeColor="text2" w:themeShade="BF"/>
                <w:spacing w:val="-2"/>
              </w:rPr>
              <w:t>fixed</w:t>
            </w:r>
            <w:r w:rsidRPr="00F05083">
              <w:rPr>
                <w:color w:val="323E4F" w:themeColor="text2" w:themeShade="BF"/>
                <w:spacing w:val="-4"/>
              </w:rPr>
              <w:t xml:space="preserve"> </w:t>
            </w:r>
            <w:r w:rsidRPr="00F05083">
              <w:rPr>
                <w:color w:val="323E4F" w:themeColor="text2" w:themeShade="BF"/>
                <w:spacing w:val="-2"/>
              </w:rPr>
              <w:t>assets</w:t>
            </w:r>
          </w:p>
        </w:tc>
        <w:tc>
          <w:tcPr>
            <w:tcW w:w="1836" w:type="dxa"/>
            <w:tcBorders>
              <w:left w:val="nil"/>
              <w:bottom w:val="nil"/>
              <w:right w:val="single" w:sz="18" w:space="0" w:color="FFFFFF"/>
            </w:tcBorders>
          </w:tcPr>
          <w:p w14:paraId="4470C0F8" w14:textId="77777777" w:rsidR="00E67672" w:rsidRPr="00F05083" w:rsidRDefault="00E67672" w:rsidP="00BB3A94">
            <w:pPr>
              <w:pStyle w:val="TableParagraph"/>
              <w:spacing w:before="53"/>
              <w:ind w:right="35"/>
              <w:jc w:val="right"/>
              <w:rPr>
                <w:color w:val="323E4F" w:themeColor="text2" w:themeShade="BF"/>
              </w:rPr>
            </w:pPr>
            <w:r w:rsidRPr="00F05083">
              <w:rPr>
                <w:color w:val="323E4F" w:themeColor="text2" w:themeShade="BF"/>
                <w:spacing w:val="-2"/>
              </w:rPr>
              <w:t>426,084</w:t>
            </w:r>
          </w:p>
        </w:tc>
        <w:tc>
          <w:tcPr>
            <w:tcW w:w="1073" w:type="dxa"/>
            <w:tcBorders>
              <w:left w:val="single" w:sz="18" w:space="0" w:color="FFFFFF"/>
              <w:bottom w:val="nil"/>
              <w:right w:val="single" w:sz="18" w:space="0" w:color="FFFFFF"/>
            </w:tcBorders>
            <w:shd w:val="clear" w:color="auto" w:fill="E9EAEE"/>
          </w:tcPr>
          <w:p w14:paraId="34A7C6B5" w14:textId="77777777" w:rsidR="00E67672" w:rsidRPr="00F05083" w:rsidRDefault="00E67672" w:rsidP="00BB3A94">
            <w:pPr>
              <w:pStyle w:val="TableParagraph"/>
              <w:spacing w:before="53"/>
              <w:ind w:right="35"/>
              <w:jc w:val="right"/>
              <w:rPr>
                <w:color w:val="323E4F" w:themeColor="text2" w:themeShade="BF"/>
              </w:rPr>
            </w:pPr>
            <w:r w:rsidRPr="00F05083">
              <w:rPr>
                <w:color w:val="323E4F" w:themeColor="text2" w:themeShade="BF"/>
              </w:rPr>
              <w:t>-</w:t>
            </w:r>
          </w:p>
        </w:tc>
        <w:tc>
          <w:tcPr>
            <w:tcW w:w="960" w:type="dxa"/>
            <w:tcBorders>
              <w:left w:val="single" w:sz="18" w:space="0" w:color="FFFFFF"/>
              <w:bottom w:val="nil"/>
              <w:right w:val="single" w:sz="18" w:space="0" w:color="FFFFFF"/>
            </w:tcBorders>
          </w:tcPr>
          <w:p w14:paraId="237ED4B7" w14:textId="77777777" w:rsidR="00E67672" w:rsidRPr="00F05083" w:rsidRDefault="00E67672" w:rsidP="00BB3A94">
            <w:pPr>
              <w:pStyle w:val="TableParagraph"/>
              <w:spacing w:before="53"/>
              <w:ind w:right="35"/>
              <w:jc w:val="right"/>
              <w:rPr>
                <w:color w:val="323E4F" w:themeColor="text2" w:themeShade="BF"/>
              </w:rPr>
            </w:pPr>
            <w:r w:rsidRPr="00F05083">
              <w:rPr>
                <w:color w:val="323E4F" w:themeColor="text2" w:themeShade="BF"/>
              </w:rPr>
              <w:t>-</w:t>
            </w:r>
          </w:p>
        </w:tc>
        <w:tc>
          <w:tcPr>
            <w:tcW w:w="994" w:type="dxa"/>
            <w:tcBorders>
              <w:left w:val="single" w:sz="18" w:space="0" w:color="FFFFFF"/>
              <w:bottom w:val="nil"/>
              <w:right w:val="single" w:sz="18" w:space="0" w:color="FFFFFF"/>
            </w:tcBorders>
            <w:shd w:val="clear" w:color="auto" w:fill="E9EAEE"/>
          </w:tcPr>
          <w:p w14:paraId="53B3247B" w14:textId="77777777" w:rsidR="00E67672" w:rsidRPr="00F05083" w:rsidRDefault="00E67672" w:rsidP="00BB3A94">
            <w:pPr>
              <w:pStyle w:val="TableParagraph"/>
              <w:spacing w:before="53"/>
              <w:ind w:right="35"/>
              <w:jc w:val="right"/>
              <w:rPr>
                <w:b/>
                <w:color w:val="323E4F" w:themeColor="text2" w:themeShade="BF"/>
              </w:rPr>
            </w:pPr>
            <w:r w:rsidRPr="00F05083">
              <w:rPr>
                <w:b/>
                <w:color w:val="323E4F" w:themeColor="text2" w:themeShade="BF"/>
                <w:spacing w:val="-2"/>
              </w:rPr>
              <w:t>426,084</w:t>
            </w:r>
          </w:p>
        </w:tc>
      </w:tr>
      <w:tr w:rsidR="00E67672" w:rsidRPr="00F05083" w14:paraId="47F4C62B" w14:textId="77777777" w:rsidTr="00F71192">
        <w:trPr>
          <w:trHeight w:val="298"/>
        </w:trPr>
        <w:tc>
          <w:tcPr>
            <w:tcW w:w="5235" w:type="dxa"/>
            <w:tcBorders>
              <w:top w:val="nil"/>
              <w:left w:val="nil"/>
              <w:bottom w:val="nil"/>
              <w:right w:val="nil"/>
            </w:tcBorders>
          </w:tcPr>
          <w:p w14:paraId="6FBF8E78" w14:textId="77777777" w:rsidR="00E67672" w:rsidRPr="00F05083" w:rsidRDefault="00E67672" w:rsidP="00F71192">
            <w:pPr>
              <w:pStyle w:val="TableParagraph"/>
              <w:spacing w:before="48"/>
              <w:ind w:left="119"/>
              <w:rPr>
                <w:color w:val="323E4F" w:themeColor="text2" w:themeShade="BF"/>
              </w:rPr>
            </w:pPr>
            <w:r w:rsidRPr="00F05083">
              <w:rPr>
                <w:color w:val="323E4F" w:themeColor="text2" w:themeShade="BF"/>
                <w:spacing w:val="-2"/>
              </w:rPr>
              <w:t>Investments</w:t>
            </w:r>
          </w:p>
        </w:tc>
        <w:tc>
          <w:tcPr>
            <w:tcW w:w="1836" w:type="dxa"/>
            <w:tcBorders>
              <w:top w:val="nil"/>
              <w:left w:val="nil"/>
              <w:bottom w:val="nil"/>
              <w:right w:val="single" w:sz="18" w:space="0" w:color="FFFFFF"/>
            </w:tcBorders>
          </w:tcPr>
          <w:p w14:paraId="22C988CF" w14:textId="77777777" w:rsidR="00E67672" w:rsidRPr="00F05083" w:rsidRDefault="00E67672" w:rsidP="00BB3A94">
            <w:pPr>
              <w:pStyle w:val="TableParagraph"/>
              <w:spacing w:before="48"/>
              <w:ind w:right="35"/>
              <w:jc w:val="right"/>
              <w:rPr>
                <w:color w:val="323E4F" w:themeColor="text2" w:themeShade="BF"/>
              </w:rPr>
            </w:pPr>
            <w:r w:rsidRPr="00F05083">
              <w:rPr>
                <w:color w:val="323E4F" w:themeColor="text2" w:themeShade="BF"/>
                <w:spacing w:val="-2"/>
              </w:rPr>
              <w:t>582,100</w:t>
            </w:r>
          </w:p>
        </w:tc>
        <w:tc>
          <w:tcPr>
            <w:tcW w:w="1073" w:type="dxa"/>
            <w:tcBorders>
              <w:top w:val="nil"/>
              <w:left w:val="single" w:sz="18" w:space="0" w:color="FFFFFF"/>
              <w:bottom w:val="nil"/>
              <w:right w:val="single" w:sz="18" w:space="0" w:color="FFFFFF"/>
            </w:tcBorders>
            <w:shd w:val="clear" w:color="auto" w:fill="E9EAEE"/>
          </w:tcPr>
          <w:p w14:paraId="28922061" w14:textId="77777777" w:rsidR="00E67672" w:rsidRPr="00F05083" w:rsidRDefault="00E67672" w:rsidP="00BB3A94">
            <w:pPr>
              <w:pStyle w:val="TableParagraph"/>
              <w:spacing w:before="48"/>
              <w:ind w:right="35"/>
              <w:jc w:val="right"/>
              <w:rPr>
                <w:color w:val="323E4F" w:themeColor="text2" w:themeShade="BF"/>
              </w:rPr>
            </w:pPr>
            <w:r w:rsidRPr="00F05083">
              <w:rPr>
                <w:color w:val="323E4F" w:themeColor="text2" w:themeShade="BF"/>
                <w:spacing w:val="-2"/>
              </w:rPr>
              <w:t>550,000</w:t>
            </w:r>
          </w:p>
        </w:tc>
        <w:tc>
          <w:tcPr>
            <w:tcW w:w="960" w:type="dxa"/>
            <w:tcBorders>
              <w:top w:val="nil"/>
              <w:left w:val="single" w:sz="18" w:space="0" w:color="FFFFFF"/>
              <w:bottom w:val="nil"/>
              <w:right w:val="single" w:sz="18" w:space="0" w:color="FFFFFF"/>
            </w:tcBorders>
          </w:tcPr>
          <w:p w14:paraId="08F0DF0A"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rPr>
              <w:t>-</w:t>
            </w:r>
          </w:p>
        </w:tc>
        <w:tc>
          <w:tcPr>
            <w:tcW w:w="994" w:type="dxa"/>
            <w:tcBorders>
              <w:top w:val="nil"/>
              <w:left w:val="single" w:sz="18" w:space="0" w:color="FFFFFF"/>
              <w:bottom w:val="nil"/>
              <w:right w:val="single" w:sz="18" w:space="0" w:color="FFFFFF"/>
            </w:tcBorders>
            <w:shd w:val="clear" w:color="auto" w:fill="E9EAEE"/>
          </w:tcPr>
          <w:p w14:paraId="1BA94625"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spacing w:val="-2"/>
              </w:rPr>
              <w:t>1,132,100</w:t>
            </w:r>
          </w:p>
        </w:tc>
      </w:tr>
      <w:tr w:rsidR="00E67672" w:rsidRPr="00F05083" w14:paraId="1F9ECF40" w14:textId="77777777" w:rsidTr="00F71192">
        <w:trPr>
          <w:trHeight w:val="305"/>
        </w:trPr>
        <w:tc>
          <w:tcPr>
            <w:tcW w:w="5235" w:type="dxa"/>
            <w:tcBorders>
              <w:top w:val="nil"/>
              <w:left w:val="nil"/>
              <w:bottom w:val="nil"/>
              <w:right w:val="nil"/>
            </w:tcBorders>
          </w:tcPr>
          <w:p w14:paraId="14633977" w14:textId="77777777" w:rsidR="00E67672" w:rsidRPr="00F05083" w:rsidRDefault="00E67672" w:rsidP="00F71192">
            <w:pPr>
              <w:pStyle w:val="TableParagraph"/>
              <w:spacing w:before="48"/>
              <w:ind w:left="119"/>
              <w:rPr>
                <w:color w:val="323E4F" w:themeColor="text2" w:themeShade="BF"/>
              </w:rPr>
            </w:pPr>
            <w:r w:rsidRPr="00F05083">
              <w:rPr>
                <w:color w:val="323E4F" w:themeColor="text2" w:themeShade="BF"/>
              </w:rPr>
              <w:t>Net</w:t>
            </w:r>
            <w:r w:rsidRPr="00F05083">
              <w:rPr>
                <w:color w:val="323E4F" w:themeColor="text2" w:themeShade="BF"/>
                <w:spacing w:val="-2"/>
              </w:rPr>
              <w:t xml:space="preserve"> </w:t>
            </w:r>
            <w:r w:rsidRPr="00F05083">
              <w:rPr>
                <w:color w:val="323E4F" w:themeColor="text2" w:themeShade="BF"/>
              </w:rPr>
              <w:t>current</w:t>
            </w:r>
            <w:r w:rsidRPr="00F05083">
              <w:rPr>
                <w:color w:val="323E4F" w:themeColor="text2" w:themeShade="BF"/>
                <w:spacing w:val="-1"/>
              </w:rPr>
              <w:t xml:space="preserve"> </w:t>
            </w:r>
            <w:r w:rsidRPr="00F05083">
              <w:rPr>
                <w:color w:val="323E4F" w:themeColor="text2" w:themeShade="BF"/>
                <w:spacing w:val="-2"/>
              </w:rPr>
              <w:t>assets</w:t>
            </w:r>
          </w:p>
        </w:tc>
        <w:tc>
          <w:tcPr>
            <w:tcW w:w="1836" w:type="dxa"/>
            <w:tcBorders>
              <w:top w:val="nil"/>
              <w:left w:val="nil"/>
              <w:bottom w:val="nil"/>
              <w:right w:val="single" w:sz="18" w:space="0" w:color="FFFFFF"/>
            </w:tcBorders>
          </w:tcPr>
          <w:p w14:paraId="3DA0358A"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2"/>
              </w:rPr>
              <w:t>983,003</w:t>
            </w:r>
          </w:p>
        </w:tc>
        <w:tc>
          <w:tcPr>
            <w:tcW w:w="1073" w:type="dxa"/>
            <w:tcBorders>
              <w:top w:val="nil"/>
              <w:left w:val="single" w:sz="18" w:space="0" w:color="FFFFFF"/>
              <w:bottom w:val="nil"/>
              <w:right w:val="single" w:sz="18" w:space="0" w:color="FFFFFF"/>
            </w:tcBorders>
            <w:shd w:val="clear" w:color="auto" w:fill="E9EAEE"/>
          </w:tcPr>
          <w:p w14:paraId="4632C886"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rPr>
              <w:t>-</w:t>
            </w:r>
          </w:p>
        </w:tc>
        <w:tc>
          <w:tcPr>
            <w:tcW w:w="960" w:type="dxa"/>
            <w:tcBorders>
              <w:top w:val="nil"/>
              <w:left w:val="single" w:sz="18" w:space="0" w:color="FFFFFF"/>
              <w:bottom w:val="nil"/>
              <w:right w:val="single" w:sz="18" w:space="0" w:color="FFFFFF"/>
            </w:tcBorders>
          </w:tcPr>
          <w:p w14:paraId="25438AE8" w14:textId="77777777" w:rsidR="00E67672" w:rsidRPr="00F05083" w:rsidRDefault="00E67672" w:rsidP="00BB3A94">
            <w:pPr>
              <w:pStyle w:val="TableParagraph"/>
              <w:spacing w:before="48"/>
              <w:ind w:right="36"/>
              <w:jc w:val="right"/>
              <w:rPr>
                <w:color w:val="323E4F" w:themeColor="text2" w:themeShade="BF"/>
              </w:rPr>
            </w:pPr>
            <w:r w:rsidRPr="00F05083">
              <w:rPr>
                <w:color w:val="323E4F" w:themeColor="text2" w:themeShade="BF"/>
                <w:spacing w:val="-4"/>
              </w:rPr>
              <w:t>2,500</w:t>
            </w:r>
          </w:p>
        </w:tc>
        <w:tc>
          <w:tcPr>
            <w:tcW w:w="994" w:type="dxa"/>
            <w:tcBorders>
              <w:top w:val="nil"/>
              <w:left w:val="single" w:sz="18" w:space="0" w:color="FFFFFF"/>
              <w:bottom w:val="nil"/>
              <w:right w:val="single" w:sz="18" w:space="0" w:color="FFFFFF"/>
            </w:tcBorders>
            <w:shd w:val="clear" w:color="auto" w:fill="E9EAEE"/>
          </w:tcPr>
          <w:p w14:paraId="2B34B209" w14:textId="77777777" w:rsidR="00E67672" w:rsidRPr="00F05083" w:rsidRDefault="00E67672" w:rsidP="00BB3A94">
            <w:pPr>
              <w:pStyle w:val="TableParagraph"/>
              <w:spacing w:before="48"/>
              <w:ind w:right="36"/>
              <w:jc w:val="right"/>
              <w:rPr>
                <w:b/>
                <w:color w:val="323E4F" w:themeColor="text2" w:themeShade="BF"/>
              </w:rPr>
            </w:pPr>
            <w:r w:rsidRPr="00F05083">
              <w:rPr>
                <w:b/>
                <w:color w:val="323E4F" w:themeColor="text2" w:themeShade="BF"/>
                <w:spacing w:val="-2"/>
              </w:rPr>
              <w:t>985,503</w:t>
            </w:r>
          </w:p>
        </w:tc>
      </w:tr>
      <w:tr w:rsidR="00E67672" w:rsidRPr="00F05083" w14:paraId="138A8369" w14:textId="77777777" w:rsidTr="00F71192">
        <w:trPr>
          <w:trHeight w:val="605"/>
        </w:trPr>
        <w:tc>
          <w:tcPr>
            <w:tcW w:w="5235" w:type="dxa"/>
            <w:tcBorders>
              <w:top w:val="nil"/>
              <w:left w:val="nil"/>
              <w:bottom w:val="single" w:sz="4" w:space="0" w:color="28357F"/>
              <w:right w:val="nil"/>
            </w:tcBorders>
          </w:tcPr>
          <w:p w14:paraId="2A8184C5" w14:textId="77777777" w:rsidR="00E67672" w:rsidRPr="00F05083" w:rsidRDefault="00E67672" w:rsidP="00F71192">
            <w:pPr>
              <w:pStyle w:val="TableParagraph"/>
              <w:spacing w:before="55"/>
              <w:ind w:left="119"/>
              <w:rPr>
                <w:color w:val="323E4F" w:themeColor="text2" w:themeShade="BF"/>
              </w:rPr>
            </w:pPr>
            <w:r w:rsidRPr="00F05083">
              <w:rPr>
                <w:color w:val="323E4F" w:themeColor="text2" w:themeShade="BF"/>
              </w:rPr>
              <w:t>Long</w:t>
            </w:r>
            <w:r w:rsidRPr="00F05083">
              <w:rPr>
                <w:color w:val="323E4F" w:themeColor="text2" w:themeShade="BF"/>
                <w:spacing w:val="-1"/>
              </w:rPr>
              <w:t xml:space="preserve"> </w:t>
            </w:r>
            <w:r w:rsidRPr="00F05083">
              <w:rPr>
                <w:color w:val="323E4F" w:themeColor="text2" w:themeShade="BF"/>
              </w:rPr>
              <w:t>term</w:t>
            </w:r>
            <w:r w:rsidRPr="00F05083">
              <w:rPr>
                <w:color w:val="323E4F" w:themeColor="text2" w:themeShade="BF"/>
                <w:spacing w:val="-1"/>
              </w:rPr>
              <w:t xml:space="preserve"> </w:t>
            </w:r>
            <w:r w:rsidRPr="00F05083">
              <w:rPr>
                <w:color w:val="323E4F" w:themeColor="text2" w:themeShade="BF"/>
                <w:spacing w:val="-2"/>
              </w:rPr>
              <w:t>liabilities</w:t>
            </w:r>
          </w:p>
        </w:tc>
        <w:tc>
          <w:tcPr>
            <w:tcW w:w="1836" w:type="dxa"/>
            <w:tcBorders>
              <w:top w:val="nil"/>
              <w:left w:val="nil"/>
              <w:bottom w:val="single" w:sz="4" w:space="0" w:color="28357F"/>
              <w:right w:val="single" w:sz="18" w:space="0" w:color="FFFFFF"/>
            </w:tcBorders>
          </w:tcPr>
          <w:p w14:paraId="45CF4E16" w14:textId="77777777" w:rsidR="00E67672" w:rsidRPr="00F05083" w:rsidRDefault="00E67672" w:rsidP="00BB3A94">
            <w:pPr>
              <w:pStyle w:val="TableParagraph"/>
              <w:spacing w:before="55"/>
              <w:ind w:right="36"/>
              <w:jc w:val="right"/>
              <w:rPr>
                <w:color w:val="323E4F" w:themeColor="text2" w:themeShade="BF"/>
              </w:rPr>
            </w:pPr>
            <w:r w:rsidRPr="00F05083">
              <w:rPr>
                <w:color w:val="323E4F" w:themeColor="text2" w:themeShade="BF"/>
                <w:spacing w:val="-2"/>
              </w:rPr>
              <w:t>(201,181)</w:t>
            </w:r>
          </w:p>
        </w:tc>
        <w:tc>
          <w:tcPr>
            <w:tcW w:w="1073" w:type="dxa"/>
            <w:tcBorders>
              <w:top w:val="nil"/>
              <w:left w:val="single" w:sz="18" w:space="0" w:color="FFFFFF"/>
              <w:bottom w:val="single" w:sz="4" w:space="0" w:color="28357F"/>
              <w:right w:val="single" w:sz="18" w:space="0" w:color="FFFFFF"/>
            </w:tcBorders>
            <w:shd w:val="clear" w:color="auto" w:fill="E9EAEE"/>
          </w:tcPr>
          <w:p w14:paraId="3CF377A3" w14:textId="77777777" w:rsidR="00E67672" w:rsidRPr="00F05083" w:rsidRDefault="00E67672" w:rsidP="00BB3A94">
            <w:pPr>
              <w:pStyle w:val="TableParagraph"/>
              <w:spacing w:before="55"/>
              <w:ind w:right="36"/>
              <w:jc w:val="right"/>
              <w:rPr>
                <w:color w:val="323E4F" w:themeColor="text2" w:themeShade="BF"/>
              </w:rPr>
            </w:pPr>
            <w:r w:rsidRPr="00F05083">
              <w:rPr>
                <w:color w:val="323E4F" w:themeColor="text2" w:themeShade="BF"/>
              </w:rPr>
              <w:t>-</w:t>
            </w:r>
          </w:p>
        </w:tc>
        <w:tc>
          <w:tcPr>
            <w:tcW w:w="960" w:type="dxa"/>
            <w:tcBorders>
              <w:top w:val="nil"/>
              <w:left w:val="single" w:sz="18" w:space="0" w:color="FFFFFF"/>
              <w:bottom w:val="single" w:sz="4" w:space="0" w:color="28357F"/>
              <w:right w:val="single" w:sz="18" w:space="0" w:color="FFFFFF"/>
            </w:tcBorders>
          </w:tcPr>
          <w:p w14:paraId="6341734B" w14:textId="77777777" w:rsidR="00E67672" w:rsidRPr="00F05083" w:rsidRDefault="00E67672" w:rsidP="00BB3A94">
            <w:pPr>
              <w:pStyle w:val="TableParagraph"/>
              <w:spacing w:before="55"/>
              <w:ind w:right="36"/>
              <w:jc w:val="right"/>
              <w:rPr>
                <w:color w:val="323E4F" w:themeColor="text2" w:themeShade="BF"/>
              </w:rPr>
            </w:pPr>
            <w:r w:rsidRPr="00F05083">
              <w:rPr>
                <w:color w:val="323E4F" w:themeColor="text2" w:themeShade="BF"/>
              </w:rPr>
              <w:t>-</w:t>
            </w:r>
          </w:p>
        </w:tc>
        <w:tc>
          <w:tcPr>
            <w:tcW w:w="994" w:type="dxa"/>
            <w:tcBorders>
              <w:top w:val="nil"/>
              <w:left w:val="single" w:sz="18" w:space="0" w:color="FFFFFF"/>
              <w:bottom w:val="single" w:sz="4" w:space="0" w:color="28357F"/>
              <w:right w:val="single" w:sz="18" w:space="0" w:color="FFFFFF"/>
            </w:tcBorders>
            <w:shd w:val="clear" w:color="auto" w:fill="E9EAEE"/>
          </w:tcPr>
          <w:p w14:paraId="60F0DE3C" w14:textId="77777777" w:rsidR="00E67672" w:rsidRPr="00F05083" w:rsidRDefault="00E67672" w:rsidP="00BB3A94">
            <w:pPr>
              <w:pStyle w:val="TableParagraph"/>
              <w:spacing w:before="55"/>
              <w:ind w:right="36"/>
              <w:jc w:val="right"/>
              <w:rPr>
                <w:b/>
                <w:color w:val="323E4F" w:themeColor="text2" w:themeShade="BF"/>
              </w:rPr>
            </w:pPr>
            <w:r w:rsidRPr="00F05083">
              <w:rPr>
                <w:b/>
                <w:color w:val="323E4F" w:themeColor="text2" w:themeShade="BF"/>
                <w:spacing w:val="-2"/>
              </w:rPr>
              <w:t>(201,181)</w:t>
            </w:r>
          </w:p>
        </w:tc>
      </w:tr>
      <w:tr w:rsidR="00E67672" w:rsidRPr="00F05083" w14:paraId="361B73A6" w14:textId="77777777" w:rsidTr="00F71192">
        <w:trPr>
          <w:trHeight w:val="719"/>
        </w:trPr>
        <w:tc>
          <w:tcPr>
            <w:tcW w:w="5235" w:type="dxa"/>
            <w:tcBorders>
              <w:top w:val="single" w:sz="4" w:space="0" w:color="28357F"/>
              <w:left w:val="nil"/>
              <w:bottom w:val="double" w:sz="4" w:space="0" w:color="28357F"/>
              <w:right w:val="nil"/>
            </w:tcBorders>
          </w:tcPr>
          <w:p w14:paraId="43DFFDEE" w14:textId="77777777" w:rsidR="00E67672" w:rsidRPr="00F05083" w:rsidRDefault="00E67672" w:rsidP="00F71192">
            <w:pPr>
              <w:pStyle w:val="TableParagraph"/>
              <w:spacing w:before="8"/>
              <w:rPr>
                <w:b/>
                <w:color w:val="323E4F" w:themeColor="text2" w:themeShade="BF"/>
                <w:sz w:val="23"/>
              </w:rPr>
            </w:pPr>
          </w:p>
          <w:p w14:paraId="031D6270" w14:textId="77777777" w:rsidR="00E67672" w:rsidRPr="00F05083" w:rsidRDefault="00E67672" w:rsidP="00F71192">
            <w:pPr>
              <w:pStyle w:val="TableParagraph"/>
              <w:ind w:left="119"/>
              <w:rPr>
                <w:b/>
                <w:color w:val="323E4F" w:themeColor="text2" w:themeShade="BF"/>
              </w:rPr>
            </w:pPr>
            <w:r w:rsidRPr="00F05083">
              <w:rPr>
                <w:b/>
                <w:color w:val="323E4F" w:themeColor="text2" w:themeShade="BF"/>
              </w:rPr>
              <w:t>Net</w:t>
            </w:r>
            <w:r w:rsidRPr="00F05083">
              <w:rPr>
                <w:b/>
                <w:color w:val="323E4F" w:themeColor="text2" w:themeShade="BF"/>
                <w:spacing w:val="-1"/>
              </w:rPr>
              <w:t xml:space="preserve"> </w:t>
            </w:r>
            <w:r w:rsidRPr="00F05083">
              <w:rPr>
                <w:b/>
                <w:color w:val="323E4F" w:themeColor="text2" w:themeShade="BF"/>
              </w:rPr>
              <w:t>assets at</w:t>
            </w:r>
            <w:r w:rsidRPr="00F05083">
              <w:rPr>
                <w:b/>
                <w:color w:val="323E4F" w:themeColor="text2" w:themeShade="BF"/>
                <w:spacing w:val="-1"/>
              </w:rPr>
              <w:t xml:space="preserve"> </w:t>
            </w:r>
            <w:r w:rsidRPr="00F05083">
              <w:rPr>
                <w:b/>
                <w:color w:val="323E4F" w:themeColor="text2" w:themeShade="BF"/>
              </w:rPr>
              <w:t xml:space="preserve">31 March </w:t>
            </w:r>
            <w:r w:rsidRPr="00F05083">
              <w:rPr>
                <w:b/>
                <w:color w:val="323E4F" w:themeColor="text2" w:themeShade="BF"/>
                <w:spacing w:val="-4"/>
              </w:rPr>
              <w:t>2022</w:t>
            </w:r>
          </w:p>
        </w:tc>
        <w:tc>
          <w:tcPr>
            <w:tcW w:w="1836" w:type="dxa"/>
            <w:tcBorders>
              <w:top w:val="single" w:sz="4" w:space="0" w:color="28357F"/>
              <w:left w:val="nil"/>
              <w:bottom w:val="double" w:sz="4" w:space="0" w:color="28357F"/>
              <w:right w:val="single" w:sz="18" w:space="0" w:color="FFFFFF"/>
            </w:tcBorders>
          </w:tcPr>
          <w:p w14:paraId="19562766" w14:textId="77777777" w:rsidR="00E67672" w:rsidRPr="00F05083" w:rsidRDefault="00E67672" w:rsidP="00BB3A94">
            <w:pPr>
              <w:pStyle w:val="TableParagraph"/>
              <w:spacing w:before="8"/>
              <w:jc w:val="right"/>
              <w:rPr>
                <w:b/>
                <w:color w:val="323E4F" w:themeColor="text2" w:themeShade="BF"/>
                <w:sz w:val="23"/>
              </w:rPr>
            </w:pPr>
          </w:p>
          <w:p w14:paraId="19323D31" w14:textId="77777777" w:rsidR="00E67672" w:rsidRPr="00F05083" w:rsidRDefault="00E67672" w:rsidP="00BB3A94">
            <w:pPr>
              <w:pStyle w:val="TableParagraph"/>
              <w:ind w:right="36"/>
              <w:jc w:val="right"/>
              <w:rPr>
                <w:b/>
                <w:color w:val="323E4F" w:themeColor="text2" w:themeShade="BF"/>
              </w:rPr>
            </w:pPr>
            <w:r w:rsidRPr="00F05083">
              <w:rPr>
                <w:b/>
                <w:color w:val="323E4F" w:themeColor="text2" w:themeShade="BF"/>
                <w:spacing w:val="-2"/>
              </w:rPr>
              <w:t>1,790,005</w:t>
            </w:r>
          </w:p>
        </w:tc>
        <w:tc>
          <w:tcPr>
            <w:tcW w:w="1073" w:type="dxa"/>
            <w:tcBorders>
              <w:top w:val="single" w:sz="4" w:space="0" w:color="28357F"/>
              <w:left w:val="single" w:sz="18" w:space="0" w:color="FFFFFF"/>
              <w:bottom w:val="double" w:sz="4" w:space="0" w:color="28357F"/>
              <w:right w:val="single" w:sz="18" w:space="0" w:color="FFFFFF"/>
            </w:tcBorders>
            <w:shd w:val="clear" w:color="auto" w:fill="E9EAEE"/>
          </w:tcPr>
          <w:p w14:paraId="37622FB5" w14:textId="77777777" w:rsidR="00E67672" w:rsidRPr="00F05083" w:rsidRDefault="00E67672" w:rsidP="00BB3A94">
            <w:pPr>
              <w:pStyle w:val="TableParagraph"/>
              <w:spacing w:before="8"/>
              <w:jc w:val="right"/>
              <w:rPr>
                <w:b/>
                <w:color w:val="323E4F" w:themeColor="text2" w:themeShade="BF"/>
                <w:sz w:val="23"/>
              </w:rPr>
            </w:pPr>
          </w:p>
          <w:p w14:paraId="4CCD015A" w14:textId="77777777" w:rsidR="00E67672" w:rsidRPr="00F05083" w:rsidRDefault="00E67672" w:rsidP="00BB3A94">
            <w:pPr>
              <w:pStyle w:val="TableParagraph"/>
              <w:ind w:right="36"/>
              <w:jc w:val="right"/>
              <w:rPr>
                <w:b/>
                <w:color w:val="323E4F" w:themeColor="text2" w:themeShade="BF"/>
              </w:rPr>
            </w:pPr>
            <w:r w:rsidRPr="00F05083">
              <w:rPr>
                <w:b/>
                <w:color w:val="323E4F" w:themeColor="text2" w:themeShade="BF"/>
                <w:spacing w:val="-2"/>
              </w:rPr>
              <w:t>550,000</w:t>
            </w:r>
          </w:p>
        </w:tc>
        <w:tc>
          <w:tcPr>
            <w:tcW w:w="960" w:type="dxa"/>
            <w:tcBorders>
              <w:top w:val="single" w:sz="4" w:space="0" w:color="28357F"/>
              <w:left w:val="single" w:sz="18" w:space="0" w:color="FFFFFF"/>
              <w:bottom w:val="double" w:sz="4" w:space="0" w:color="28357F"/>
              <w:right w:val="single" w:sz="18" w:space="0" w:color="FFFFFF"/>
            </w:tcBorders>
          </w:tcPr>
          <w:p w14:paraId="6FB9C849" w14:textId="77777777" w:rsidR="00E67672" w:rsidRPr="00F05083" w:rsidRDefault="00E67672" w:rsidP="00BB3A94">
            <w:pPr>
              <w:pStyle w:val="TableParagraph"/>
              <w:spacing w:before="8"/>
              <w:jc w:val="right"/>
              <w:rPr>
                <w:b/>
                <w:color w:val="323E4F" w:themeColor="text2" w:themeShade="BF"/>
                <w:sz w:val="23"/>
              </w:rPr>
            </w:pPr>
          </w:p>
          <w:p w14:paraId="45459C9E" w14:textId="77777777" w:rsidR="00E67672" w:rsidRPr="00F05083" w:rsidRDefault="00E67672" w:rsidP="00BB3A94">
            <w:pPr>
              <w:pStyle w:val="TableParagraph"/>
              <w:ind w:right="36"/>
              <w:jc w:val="right"/>
              <w:rPr>
                <w:b/>
                <w:color w:val="323E4F" w:themeColor="text2" w:themeShade="BF"/>
              </w:rPr>
            </w:pPr>
            <w:r w:rsidRPr="00F05083">
              <w:rPr>
                <w:b/>
                <w:color w:val="323E4F" w:themeColor="text2" w:themeShade="BF"/>
                <w:spacing w:val="-4"/>
              </w:rPr>
              <w:t>2,500</w:t>
            </w:r>
          </w:p>
        </w:tc>
        <w:tc>
          <w:tcPr>
            <w:tcW w:w="994" w:type="dxa"/>
            <w:tcBorders>
              <w:top w:val="single" w:sz="4" w:space="0" w:color="28357F"/>
              <w:left w:val="single" w:sz="18" w:space="0" w:color="FFFFFF"/>
              <w:bottom w:val="double" w:sz="4" w:space="0" w:color="28357F"/>
              <w:right w:val="single" w:sz="18" w:space="0" w:color="FFFFFF"/>
            </w:tcBorders>
            <w:shd w:val="clear" w:color="auto" w:fill="E9EAEE"/>
          </w:tcPr>
          <w:p w14:paraId="1A963C3B" w14:textId="77777777" w:rsidR="00E67672" w:rsidRPr="00F05083" w:rsidRDefault="00E67672" w:rsidP="00BB3A94">
            <w:pPr>
              <w:pStyle w:val="TableParagraph"/>
              <w:spacing w:before="8"/>
              <w:jc w:val="right"/>
              <w:rPr>
                <w:b/>
                <w:color w:val="323E4F" w:themeColor="text2" w:themeShade="BF"/>
                <w:sz w:val="23"/>
              </w:rPr>
            </w:pPr>
          </w:p>
          <w:p w14:paraId="10916D51" w14:textId="77777777" w:rsidR="00E67672" w:rsidRPr="00F05083" w:rsidRDefault="00E67672" w:rsidP="00BB3A94">
            <w:pPr>
              <w:pStyle w:val="TableParagraph"/>
              <w:ind w:right="36"/>
              <w:jc w:val="right"/>
              <w:rPr>
                <w:b/>
                <w:color w:val="323E4F" w:themeColor="text2" w:themeShade="BF"/>
              </w:rPr>
            </w:pPr>
            <w:r w:rsidRPr="00F05083">
              <w:rPr>
                <w:b/>
                <w:color w:val="323E4F" w:themeColor="text2" w:themeShade="BF"/>
                <w:spacing w:val="-2"/>
              </w:rPr>
              <w:t>2,342,505</w:t>
            </w:r>
          </w:p>
        </w:tc>
      </w:tr>
    </w:tbl>
    <w:p w14:paraId="7B3C06E3" w14:textId="06690822" w:rsidR="002847D7" w:rsidRDefault="002847D7" w:rsidP="00BB3A94">
      <w:pPr>
        <w:pStyle w:val="ListNumber"/>
        <w:numPr>
          <w:ilvl w:val="0"/>
          <w:numId w:val="0"/>
        </w:numPr>
        <w:ind w:left="360" w:firstLine="360"/>
      </w:pPr>
    </w:p>
    <w:p w14:paraId="0669BB40" w14:textId="214130E3" w:rsidR="00F71192" w:rsidRDefault="00F71192" w:rsidP="00BB3A94">
      <w:pPr>
        <w:pStyle w:val="ListNumber"/>
        <w:numPr>
          <w:ilvl w:val="0"/>
          <w:numId w:val="0"/>
        </w:numPr>
        <w:ind w:left="360" w:firstLine="360"/>
      </w:pPr>
    </w:p>
    <w:p w14:paraId="5CFD3580" w14:textId="77777777" w:rsidR="00F71192" w:rsidRDefault="00F71192" w:rsidP="00BB3A94">
      <w:pPr>
        <w:pStyle w:val="ListNumber"/>
        <w:numPr>
          <w:ilvl w:val="0"/>
          <w:numId w:val="0"/>
        </w:numPr>
        <w:ind w:left="360" w:firstLine="360"/>
      </w:pPr>
    </w:p>
    <w:p w14:paraId="1D16A2C8" w14:textId="39436033" w:rsidR="00E67672" w:rsidRDefault="002847D7" w:rsidP="002847D7">
      <w:pPr>
        <w:pStyle w:val="ListNumber"/>
        <w:numPr>
          <w:ilvl w:val="0"/>
          <w:numId w:val="0"/>
        </w:numPr>
        <w:rPr>
          <w:spacing w:val="-4"/>
        </w:rPr>
      </w:pPr>
      <w:r>
        <w:t xml:space="preserve">19. </w:t>
      </w:r>
      <w:r w:rsidR="00BB3A94">
        <w:rPr>
          <w:spacing w:val="61"/>
          <w:w w:val="150"/>
        </w:rPr>
        <w:t xml:space="preserve"> </w:t>
      </w:r>
      <w:r>
        <w:rPr>
          <w:spacing w:val="61"/>
          <w:w w:val="150"/>
        </w:rPr>
        <w:tab/>
      </w:r>
      <w:r>
        <w:t>b. A</w:t>
      </w:r>
      <w:r w:rsidR="00E67672" w:rsidRPr="00F05083">
        <w:t>nalysis</w:t>
      </w:r>
      <w:r w:rsidR="00E67672" w:rsidRPr="00F05083">
        <w:rPr>
          <w:spacing w:val="-1"/>
        </w:rPr>
        <w:t xml:space="preserve"> </w:t>
      </w:r>
      <w:r w:rsidR="00E67672" w:rsidRPr="00F05083">
        <w:t>of</w:t>
      </w:r>
      <w:r w:rsidR="00E67672" w:rsidRPr="00F05083">
        <w:rPr>
          <w:spacing w:val="-2"/>
        </w:rPr>
        <w:t xml:space="preserve"> </w:t>
      </w:r>
      <w:r w:rsidR="00E67672" w:rsidRPr="00F05083">
        <w:t>group</w:t>
      </w:r>
      <w:r w:rsidR="00E67672" w:rsidRPr="00F05083">
        <w:rPr>
          <w:spacing w:val="-2"/>
        </w:rPr>
        <w:t xml:space="preserve"> </w:t>
      </w:r>
      <w:r w:rsidR="00E67672" w:rsidRPr="00F05083">
        <w:t>net</w:t>
      </w:r>
      <w:r w:rsidR="00E67672" w:rsidRPr="00F05083">
        <w:rPr>
          <w:spacing w:val="-2"/>
        </w:rPr>
        <w:t xml:space="preserve"> </w:t>
      </w:r>
      <w:r w:rsidR="00E67672" w:rsidRPr="00F05083">
        <w:t>assets</w:t>
      </w:r>
      <w:r w:rsidR="00E67672" w:rsidRPr="00F05083">
        <w:rPr>
          <w:spacing w:val="-2"/>
        </w:rPr>
        <w:t xml:space="preserve"> </w:t>
      </w:r>
      <w:r w:rsidR="00E67672" w:rsidRPr="00F05083">
        <w:t>between</w:t>
      </w:r>
      <w:r w:rsidR="00E67672" w:rsidRPr="00F05083">
        <w:rPr>
          <w:spacing w:val="-2"/>
        </w:rPr>
        <w:t xml:space="preserve"> </w:t>
      </w:r>
      <w:r w:rsidR="00E67672" w:rsidRPr="00F05083">
        <w:t>funds</w:t>
      </w:r>
      <w:r w:rsidR="00E67672" w:rsidRPr="00F05083">
        <w:rPr>
          <w:spacing w:val="-1"/>
        </w:rPr>
        <w:t xml:space="preserve"> </w:t>
      </w:r>
      <w:r w:rsidR="00E67672" w:rsidRPr="00F05083">
        <w:t>(prior</w:t>
      </w:r>
      <w:r w:rsidR="00E67672" w:rsidRPr="00F05083">
        <w:rPr>
          <w:spacing w:val="-2"/>
        </w:rPr>
        <w:t xml:space="preserve"> </w:t>
      </w:r>
      <w:r w:rsidR="00E67672" w:rsidRPr="00F05083">
        <w:rPr>
          <w:spacing w:val="-4"/>
        </w:rPr>
        <w:t>year)</w:t>
      </w:r>
    </w:p>
    <w:tbl>
      <w:tblPr>
        <w:tblpPr w:leftFromText="180" w:rightFromText="180" w:vertAnchor="text" w:horzAnchor="margin" w:tblpY="214"/>
        <w:tblW w:w="10098"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4286"/>
        <w:gridCol w:w="2785"/>
        <w:gridCol w:w="1073"/>
        <w:gridCol w:w="960"/>
        <w:gridCol w:w="994"/>
      </w:tblGrid>
      <w:tr w:rsidR="00F71192" w:rsidRPr="00F05083" w14:paraId="15471103" w14:textId="77777777" w:rsidTr="00F71192">
        <w:trPr>
          <w:trHeight w:val="728"/>
        </w:trPr>
        <w:tc>
          <w:tcPr>
            <w:tcW w:w="7071" w:type="dxa"/>
            <w:gridSpan w:val="2"/>
            <w:tcBorders>
              <w:top w:val="nil"/>
              <w:left w:val="nil"/>
              <w:right w:val="single" w:sz="18" w:space="0" w:color="FFFFFF"/>
            </w:tcBorders>
          </w:tcPr>
          <w:p w14:paraId="0A727217" w14:textId="77777777" w:rsidR="00F71192" w:rsidRPr="00F05083" w:rsidRDefault="00F71192" w:rsidP="00F71192">
            <w:pPr>
              <w:pStyle w:val="TableParagraph"/>
              <w:spacing w:before="56" w:line="256" w:lineRule="auto"/>
              <w:ind w:left="6092" w:right="35" w:firstLine="312"/>
              <w:rPr>
                <w:color w:val="323E4F" w:themeColor="text2" w:themeShade="BF"/>
              </w:rPr>
            </w:pPr>
            <w:r w:rsidRPr="00F05083">
              <w:rPr>
                <w:color w:val="323E4F" w:themeColor="text2" w:themeShade="BF"/>
                <w:spacing w:val="-2"/>
              </w:rPr>
              <w:t>General</w:t>
            </w:r>
            <w:r w:rsidRPr="00F05083">
              <w:rPr>
                <w:color w:val="323E4F" w:themeColor="text2" w:themeShade="BF"/>
              </w:rPr>
              <w:t xml:space="preserve"> </w:t>
            </w:r>
            <w:r w:rsidRPr="00F05083">
              <w:rPr>
                <w:color w:val="323E4F" w:themeColor="text2" w:themeShade="BF"/>
                <w:spacing w:val="-2"/>
              </w:rPr>
              <w:t>unrestricted</w:t>
            </w:r>
          </w:p>
          <w:p w14:paraId="638F997F" w14:textId="77777777" w:rsidR="00F71192" w:rsidRPr="00F05083" w:rsidRDefault="00F71192" w:rsidP="00F71192">
            <w:pPr>
              <w:pStyle w:val="TableParagraph"/>
              <w:spacing w:line="201" w:lineRule="exact"/>
              <w:ind w:right="35"/>
              <w:rPr>
                <w:color w:val="323E4F" w:themeColor="text2" w:themeShade="BF"/>
              </w:rPr>
            </w:pPr>
            <w:r w:rsidRPr="00F05083">
              <w:rPr>
                <w:color w:val="323E4F" w:themeColor="text2" w:themeShade="BF"/>
              </w:rPr>
              <w:t>£</w:t>
            </w:r>
          </w:p>
        </w:tc>
        <w:tc>
          <w:tcPr>
            <w:tcW w:w="1073" w:type="dxa"/>
            <w:tcBorders>
              <w:top w:val="nil"/>
              <w:left w:val="single" w:sz="18" w:space="0" w:color="FFFFFF"/>
              <w:right w:val="single" w:sz="18" w:space="0" w:color="FFFFFF"/>
            </w:tcBorders>
            <w:shd w:val="clear" w:color="auto" w:fill="E9EAEE"/>
          </w:tcPr>
          <w:p w14:paraId="17007F5F" w14:textId="77777777" w:rsidR="00F71192" w:rsidRPr="00F05083" w:rsidRDefault="00F71192" w:rsidP="00F71192">
            <w:pPr>
              <w:pStyle w:val="TableParagraph"/>
              <w:spacing w:before="56"/>
              <w:ind w:right="35"/>
              <w:jc w:val="right"/>
              <w:rPr>
                <w:color w:val="323E4F" w:themeColor="text2" w:themeShade="BF"/>
              </w:rPr>
            </w:pPr>
            <w:r w:rsidRPr="00F05083">
              <w:rPr>
                <w:color w:val="323E4F" w:themeColor="text2" w:themeShade="BF"/>
                <w:spacing w:val="-2"/>
              </w:rPr>
              <w:t>Designated</w:t>
            </w:r>
          </w:p>
          <w:p w14:paraId="09231803" w14:textId="77777777" w:rsidR="00F71192" w:rsidRPr="00F05083" w:rsidRDefault="00F71192" w:rsidP="00F71192">
            <w:pPr>
              <w:pStyle w:val="TableParagraph"/>
              <w:spacing w:before="13"/>
              <w:ind w:right="35"/>
              <w:jc w:val="right"/>
              <w:rPr>
                <w:color w:val="323E4F" w:themeColor="text2" w:themeShade="BF"/>
              </w:rPr>
            </w:pPr>
            <w:r w:rsidRPr="00F05083">
              <w:rPr>
                <w:color w:val="323E4F" w:themeColor="text2" w:themeShade="BF"/>
                <w:spacing w:val="-4"/>
              </w:rPr>
              <w:t>funds</w:t>
            </w:r>
          </w:p>
          <w:p w14:paraId="225CDCEB" w14:textId="77777777" w:rsidR="00F71192" w:rsidRPr="00F05083" w:rsidRDefault="00F71192" w:rsidP="00F71192">
            <w:pPr>
              <w:pStyle w:val="TableParagraph"/>
              <w:spacing w:before="14"/>
              <w:ind w:right="35"/>
              <w:jc w:val="right"/>
              <w:rPr>
                <w:color w:val="323E4F" w:themeColor="text2" w:themeShade="BF"/>
              </w:rPr>
            </w:pPr>
            <w:r w:rsidRPr="00F05083">
              <w:rPr>
                <w:color w:val="323E4F" w:themeColor="text2" w:themeShade="BF"/>
              </w:rPr>
              <w:t>£</w:t>
            </w:r>
          </w:p>
        </w:tc>
        <w:tc>
          <w:tcPr>
            <w:tcW w:w="960" w:type="dxa"/>
            <w:tcBorders>
              <w:top w:val="nil"/>
              <w:left w:val="single" w:sz="18" w:space="0" w:color="FFFFFF"/>
              <w:right w:val="single" w:sz="18" w:space="0" w:color="FFFFFF"/>
            </w:tcBorders>
          </w:tcPr>
          <w:p w14:paraId="5F93F531" w14:textId="77777777" w:rsidR="00F71192" w:rsidRPr="00F05083" w:rsidRDefault="00F71192" w:rsidP="00F71192">
            <w:pPr>
              <w:pStyle w:val="TableParagraph"/>
              <w:spacing w:before="56"/>
              <w:ind w:right="35"/>
              <w:jc w:val="right"/>
              <w:rPr>
                <w:color w:val="323E4F" w:themeColor="text2" w:themeShade="BF"/>
              </w:rPr>
            </w:pPr>
            <w:r w:rsidRPr="00F05083">
              <w:rPr>
                <w:color w:val="323E4F" w:themeColor="text2" w:themeShade="BF"/>
                <w:spacing w:val="-2"/>
              </w:rPr>
              <w:t>Restricted</w:t>
            </w:r>
          </w:p>
          <w:p w14:paraId="4A324020" w14:textId="77777777" w:rsidR="00F71192" w:rsidRPr="00F05083" w:rsidRDefault="00F71192" w:rsidP="00F71192">
            <w:pPr>
              <w:pStyle w:val="TableParagraph"/>
              <w:spacing w:before="13"/>
              <w:ind w:right="35"/>
              <w:jc w:val="right"/>
              <w:rPr>
                <w:color w:val="323E4F" w:themeColor="text2" w:themeShade="BF"/>
              </w:rPr>
            </w:pPr>
            <w:r w:rsidRPr="00F05083">
              <w:rPr>
                <w:color w:val="323E4F" w:themeColor="text2" w:themeShade="BF"/>
                <w:spacing w:val="-4"/>
              </w:rPr>
              <w:t>funds</w:t>
            </w:r>
          </w:p>
          <w:p w14:paraId="04D2F7FA" w14:textId="77777777" w:rsidR="00F71192" w:rsidRPr="00F05083" w:rsidRDefault="00F71192" w:rsidP="00F71192">
            <w:pPr>
              <w:pStyle w:val="TableParagraph"/>
              <w:spacing w:before="14"/>
              <w:ind w:right="35"/>
              <w:jc w:val="right"/>
              <w:rPr>
                <w:color w:val="323E4F" w:themeColor="text2" w:themeShade="BF"/>
              </w:rPr>
            </w:pPr>
            <w:r w:rsidRPr="00F05083">
              <w:rPr>
                <w:color w:val="323E4F" w:themeColor="text2" w:themeShade="BF"/>
              </w:rPr>
              <w:t>£</w:t>
            </w:r>
          </w:p>
        </w:tc>
        <w:tc>
          <w:tcPr>
            <w:tcW w:w="994" w:type="dxa"/>
            <w:tcBorders>
              <w:top w:val="nil"/>
              <w:left w:val="single" w:sz="18" w:space="0" w:color="FFFFFF"/>
              <w:right w:val="single" w:sz="18" w:space="0" w:color="FFFFFF"/>
            </w:tcBorders>
            <w:shd w:val="clear" w:color="auto" w:fill="E9EAEE"/>
          </w:tcPr>
          <w:p w14:paraId="2C7FD7F6" w14:textId="77777777" w:rsidR="00F71192" w:rsidRPr="00F05083" w:rsidRDefault="00F71192" w:rsidP="00F71192">
            <w:pPr>
              <w:pStyle w:val="TableParagraph"/>
              <w:spacing w:before="55" w:line="254" w:lineRule="auto"/>
              <w:ind w:left="472" w:right="35" w:firstLine="42"/>
              <w:jc w:val="right"/>
              <w:rPr>
                <w:b/>
                <w:color w:val="323E4F" w:themeColor="text2" w:themeShade="BF"/>
              </w:rPr>
            </w:pPr>
            <w:r w:rsidRPr="00F05083">
              <w:rPr>
                <w:b/>
                <w:color w:val="323E4F" w:themeColor="text2" w:themeShade="BF"/>
                <w:spacing w:val="-6"/>
              </w:rPr>
              <w:t>Total</w:t>
            </w:r>
            <w:r w:rsidRPr="00F05083">
              <w:rPr>
                <w:b/>
                <w:color w:val="323E4F" w:themeColor="text2" w:themeShade="BF"/>
                <w:spacing w:val="-2"/>
              </w:rPr>
              <w:t xml:space="preserve"> funds</w:t>
            </w:r>
          </w:p>
          <w:p w14:paraId="3F8CBD4D" w14:textId="77777777" w:rsidR="00F71192" w:rsidRPr="00F05083" w:rsidRDefault="00F71192" w:rsidP="00F71192">
            <w:pPr>
              <w:pStyle w:val="TableParagraph"/>
              <w:spacing w:before="2"/>
              <w:ind w:right="35"/>
              <w:jc w:val="right"/>
              <w:rPr>
                <w:b/>
                <w:color w:val="323E4F" w:themeColor="text2" w:themeShade="BF"/>
              </w:rPr>
            </w:pPr>
            <w:r w:rsidRPr="00F05083">
              <w:rPr>
                <w:b/>
                <w:color w:val="323E4F" w:themeColor="text2" w:themeShade="BF"/>
              </w:rPr>
              <w:t>£</w:t>
            </w:r>
          </w:p>
        </w:tc>
      </w:tr>
      <w:tr w:rsidR="00F71192" w:rsidRPr="00F05083" w14:paraId="4EC65135" w14:textId="77777777" w:rsidTr="00F71192">
        <w:trPr>
          <w:trHeight w:val="303"/>
        </w:trPr>
        <w:tc>
          <w:tcPr>
            <w:tcW w:w="4286" w:type="dxa"/>
            <w:tcBorders>
              <w:left w:val="nil"/>
              <w:bottom w:val="nil"/>
              <w:right w:val="nil"/>
            </w:tcBorders>
          </w:tcPr>
          <w:p w14:paraId="626451FE" w14:textId="77777777" w:rsidR="00F71192" w:rsidRPr="00F05083" w:rsidRDefault="00F71192" w:rsidP="00F71192">
            <w:pPr>
              <w:pStyle w:val="TableParagraph"/>
              <w:spacing w:before="53"/>
              <w:ind w:left="119"/>
              <w:rPr>
                <w:color w:val="323E4F" w:themeColor="text2" w:themeShade="BF"/>
              </w:rPr>
            </w:pPr>
            <w:r w:rsidRPr="00F05083">
              <w:rPr>
                <w:color w:val="323E4F" w:themeColor="text2" w:themeShade="BF"/>
                <w:spacing w:val="-2"/>
              </w:rPr>
              <w:t>Tangible</w:t>
            </w:r>
            <w:r w:rsidRPr="00F05083">
              <w:rPr>
                <w:color w:val="323E4F" w:themeColor="text2" w:themeShade="BF"/>
                <w:spacing w:val="-4"/>
              </w:rPr>
              <w:t xml:space="preserve"> </w:t>
            </w:r>
            <w:r w:rsidRPr="00F05083">
              <w:rPr>
                <w:color w:val="323E4F" w:themeColor="text2" w:themeShade="BF"/>
                <w:spacing w:val="-2"/>
              </w:rPr>
              <w:t>fixed</w:t>
            </w:r>
            <w:r w:rsidRPr="00F05083">
              <w:rPr>
                <w:color w:val="323E4F" w:themeColor="text2" w:themeShade="BF"/>
                <w:spacing w:val="-4"/>
              </w:rPr>
              <w:t xml:space="preserve"> </w:t>
            </w:r>
            <w:r w:rsidRPr="00F05083">
              <w:rPr>
                <w:color w:val="323E4F" w:themeColor="text2" w:themeShade="BF"/>
                <w:spacing w:val="-2"/>
              </w:rPr>
              <w:t>assets</w:t>
            </w:r>
          </w:p>
        </w:tc>
        <w:tc>
          <w:tcPr>
            <w:tcW w:w="2785" w:type="dxa"/>
            <w:tcBorders>
              <w:left w:val="nil"/>
              <w:bottom w:val="nil"/>
              <w:right w:val="single" w:sz="18" w:space="0" w:color="FFFFFF"/>
            </w:tcBorders>
          </w:tcPr>
          <w:p w14:paraId="3DAA5610" w14:textId="77777777" w:rsidR="00F71192" w:rsidRPr="00F05083" w:rsidRDefault="00F71192" w:rsidP="00F71192">
            <w:pPr>
              <w:pStyle w:val="TableParagraph"/>
              <w:spacing w:before="53"/>
              <w:ind w:right="35"/>
              <w:jc w:val="right"/>
              <w:rPr>
                <w:color w:val="323E4F" w:themeColor="text2" w:themeShade="BF"/>
              </w:rPr>
            </w:pPr>
            <w:r w:rsidRPr="00F05083">
              <w:rPr>
                <w:color w:val="323E4F" w:themeColor="text2" w:themeShade="BF"/>
                <w:spacing w:val="-2"/>
              </w:rPr>
              <w:t>358,286</w:t>
            </w:r>
          </w:p>
        </w:tc>
        <w:tc>
          <w:tcPr>
            <w:tcW w:w="1073" w:type="dxa"/>
            <w:tcBorders>
              <w:left w:val="single" w:sz="18" w:space="0" w:color="FFFFFF"/>
              <w:bottom w:val="nil"/>
              <w:right w:val="single" w:sz="18" w:space="0" w:color="FFFFFF"/>
            </w:tcBorders>
            <w:shd w:val="clear" w:color="auto" w:fill="E9EAEE"/>
          </w:tcPr>
          <w:p w14:paraId="4AB48704" w14:textId="77777777" w:rsidR="00F71192" w:rsidRPr="00F05083" w:rsidRDefault="00F71192" w:rsidP="00F71192">
            <w:pPr>
              <w:pStyle w:val="TableParagraph"/>
              <w:spacing w:before="53"/>
              <w:ind w:right="35"/>
              <w:jc w:val="right"/>
              <w:rPr>
                <w:color w:val="323E4F" w:themeColor="text2" w:themeShade="BF"/>
              </w:rPr>
            </w:pPr>
            <w:r w:rsidRPr="00F05083">
              <w:rPr>
                <w:color w:val="323E4F" w:themeColor="text2" w:themeShade="BF"/>
              </w:rPr>
              <w:t>-</w:t>
            </w:r>
          </w:p>
        </w:tc>
        <w:tc>
          <w:tcPr>
            <w:tcW w:w="960" w:type="dxa"/>
            <w:tcBorders>
              <w:left w:val="single" w:sz="18" w:space="0" w:color="FFFFFF"/>
              <w:bottom w:val="nil"/>
              <w:right w:val="single" w:sz="18" w:space="0" w:color="FFFFFF"/>
            </w:tcBorders>
          </w:tcPr>
          <w:p w14:paraId="0AAC912D" w14:textId="77777777" w:rsidR="00F71192" w:rsidRPr="00F05083" w:rsidRDefault="00F71192" w:rsidP="00F71192">
            <w:pPr>
              <w:pStyle w:val="TableParagraph"/>
              <w:spacing w:before="53"/>
              <w:ind w:right="35"/>
              <w:jc w:val="right"/>
              <w:rPr>
                <w:color w:val="323E4F" w:themeColor="text2" w:themeShade="BF"/>
              </w:rPr>
            </w:pPr>
            <w:r w:rsidRPr="00F05083">
              <w:rPr>
                <w:color w:val="323E4F" w:themeColor="text2" w:themeShade="BF"/>
              </w:rPr>
              <w:t>-</w:t>
            </w:r>
          </w:p>
        </w:tc>
        <w:tc>
          <w:tcPr>
            <w:tcW w:w="994" w:type="dxa"/>
            <w:tcBorders>
              <w:left w:val="single" w:sz="18" w:space="0" w:color="FFFFFF"/>
              <w:bottom w:val="nil"/>
              <w:right w:val="single" w:sz="18" w:space="0" w:color="FFFFFF"/>
            </w:tcBorders>
            <w:shd w:val="clear" w:color="auto" w:fill="E9EAEE"/>
          </w:tcPr>
          <w:p w14:paraId="194A3455" w14:textId="77777777" w:rsidR="00F71192" w:rsidRPr="00F05083" w:rsidRDefault="00F71192" w:rsidP="00F71192">
            <w:pPr>
              <w:pStyle w:val="TableParagraph"/>
              <w:spacing w:before="53"/>
              <w:ind w:right="35"/>
              <w:jc w:val="right"/>
              <w:rPr>
                <w:b/>
                <w:color w:val="323E4F" w:themeColor="text2" w:themeShade="BF"/>
              </w:rPr>
            </w:pPr>
            <w:r w:rsidRPr="00F05083">
              <w:rPr>
                <w:b/>
                <w:color w:val="323E4F" w:themeColor="text2" w:themeShade="BF"/>
                <w:spacing w:val="-2"/>
              </w:rPr>
              <w:t>358,286</w:t>
            </w:r>
          </w:p>
        </w:tc>
      </w:tr>
      <w:tr w:rsidR="00F71192" w:rsidRPr="00F05083" w14:paraId="279AAEA6" w14:textId="77777777" w:rsidTr="00F71192">
        <w:trPr>
          <w:trHeight w:val="298"/>
        </w:trPr>
        <w:tc>
          <w:tcPr>
            <w:tcW w:w="4286" w:type="dxa"/>
            <w:tcBorders>
              <w:top w:val="nil"/>
              <w:left w:val="nil"/>
              <w:bottom w:val="nil"/>
              <w:right w:val="nil"/>
            </w:tcBorders>
          </w:tcPr>
          <w:p w14:paraId="29263E2A" w14:textId="77777777" w:rsidR="00F71192" w:rsidRPr="00F05083" w:rsidRDefault="00F71192" w:rsidP="00F71192">
            <w:pPr>
              <w:pStyle w:val="TableParagraph"/>
              <w:spacing w:before="48"/>
              <w:ind w:left="119"/>
              <w:rPr>
                <w:color w:val="323E4F" w:themeColor="text2" w:themeShade="BF"/>
              </w:rPr>
            </w:pPr>
            <w:r w:rsidRPr="00F05083">
              <w:rPr>
                <w:color w:val="323E4F" w:themeColor="text2" w:themeShade="BF"/>
                <w:spacing w:val="-2"/>
              </w:rPr>
              <w:t>Investments</w:t>
            </w:r>
          </w:p>
        </w:tc>
        <w:tc>
          <w:tcPr>
            <w:tcW w:w="2785" w:type="dxa"/>
            <w:tcBorders>
              <w:top w:val="nil"/>
              <w:left w:val="nil"/>
              <w:bottom w:val="nil"/>
              <w:right w:val="single" w:sz="18" w:space="0" w:color="FFFFFF"/>
            </w:tcBorders>
          </w:tcPr>
          <w:p w14:paraId="3B2B97EA" w14:textId="77777777" w:rsidR="00F71192" w:rsidRPr="00F05083" w:rsidRDefault="00F71192" w:rsidP="00F71192">
            <w:pPr>
              <w:pStyle w:val="TableParagraph"/>
              <w:spacing w:before="48"/>
              <w:ind w:right="35"/>
              <w:jc w:val="right"/>
              <w:rPr>
                <w:color w:val="323E4F" w:themeColor="text2" w:themeShade="BF"/>
              </w:rPr>
            </w:pPr>
            <w:r w:rsidRPr="00F05083">
              <w:rPr>
                <w:color w:val="323E4F" w:themeColor="text2" w:themeShade="BF"/>
                <w:spacing w:val="-2"/>
              </w:rPr>
              <w:t>444,220</w:t>
            </w:r>
          </w:p>
        </w:tc>
        <w:tc>
          <w:tcPr>
            <w:tcW w:w="1073" w:type="dxa"/>
            <w:tcBorders>
              <w:top w:val="nil"/>
              <w:left w:val="single" w:sz="18" w:space="0" w:color="FFFFFF"/>
              <w:bottom w:val="nil"/>
              <w:right w:val="single" w:sz="18" w:space="0" w:color="FFFFFF"/>
            </w:tcBorders>
            <w:shd w:val="clear" w:color="auto" w:fill="E9EAEE"/>
          </w:tcPr>
          <w:p w14:paraId="126FD0DD" w14:textId="77777777" w:rsidR="00F71192" w:rsidRPr="00F05083" w:rsidRDefault="00F71192" w:rsidP="00F71192">
            <w:pPr>
              <w:pStyle w:val="TableParagraph"/>
              <w:spacing w:before="48"/>
              <w:ind w:right="35"/>
              <w:jc w:val="right"/>
              <w:rPr>
                <w:color w:val="323E4F" w:themeColor="text2" w:themeShade="BF"/>
              </w:rPr>
            </w:pPr>
            <w:r w:rsidRPr="00F05083">
              <w:rPr>
                <w:color w:val="323E4F" w:themeColor="text2" w:themeShade="BF"/>
                <w:spacing w:val="-2"/>
              </w:rPr>
              <w:t>597,568</w:t>
            </w:r>
          </w:p>
        </w:tc>
        <w:tc>
          <w:tcPr>
            <w:tcW w:w="960" w:type="dxa"/>
            <w:tcBorders>
              <w:top w:val="nil"/>
              <w:left w:val="single" w:sz="18" w:space="0" w:color="FFFFFF"/>
              <w:bottom w:val="nil"/>
              <w:right w:val="single" w:sz="18" w:space="0" w:color="FFFFFF"/>
            </w:tcBorders>
          </w:tcPr>
          <w:p w14:paraId="66AC747E" w14:textId="77777777" w:rsidR="00F71192" w:rsidRPr="00F05083" w:rsidRDefault="00F71192" w:rsidP="00F71192">
            <w:pPr>
              <w:pStyle w:val="TableParagraph"/>
              <w:spacing w:before="48"/>
              <w:ind w:right="36"/>
              <w:jc w:val="right"/>
              <w:rPr>
                <w:color w:val="323E4F" w:themeColor="text2" w:themeShade="BF"/>
              </w:rPr>
            </w:pPr>
            <w:r w:rsidRPr="00F05083">
              <w:rPr>
                <w:color w:val="323E4F" w:themeColor="text2" w:themeShade="BF"/>
              </w:rPr>
              <w:t>-</w:t>
            </w:r>
          </w:p>
        </w:tc>
        <w:tc>
          <w:tcPr>
            <w:tcW w:w="994" w:type="dxa"/>
            <w:tcBorders>
              <w:top w:val="nil"/>
              <w:left w:val="single" w:sz="18" w:space="0" w:color="FFFFFF"/>
              <w:bottom w:val="nil"/>
              <w:right w:val="single" w:sz="18" w:space="0" w:color="FFFFFF"/>
            </w:tcBorders>
            <w:shd w:val="clear" w:color="auto" w:fill="E9EAEE"/>
          </w:tcPr>
          <w:p w14:paraId="00FDE72F" w14:textId="77777777" w:rsidR="00F71192" w:rsidRPr="00F05083" w:rsidRDefault="00F71192" w:rsidP="00F71192">
            <w:pPr>
              <w:pStyle w:val="TableParagraph"/>
              <w:spacing w:before="48"/>
              <w:ind w:right="36"/>
              <w:jc w:val="right"/>
              <w:rPr>
                <w:b/>
                <w:color w:val="323E4F" w:themeColor="text2" w:themeShade="BF"/>
              </w:rPr>
            </w:pPr>
            <w:r w:rsidRPr="00F05083">
              <w:rPr>
                <w:b/>
                <w:color w:val="323E4F" w:themeColor="text2" w:themeShade="BF"/>
                <w:spacing w:val="-2"/>
              </w:rPr>
              <w:t>1,041,788</w:t>
            </w:r>
          </w:p>
        </w:tc>
      </w:tr>
      <w:tr w:rsidR="00F71192" w:rsidRPr="00F05083" w14:paraId="15D7CCF7" w14:textId="77777777" w:rsidTr="00F71192">
        <w:trPr>
          <w:trHeight w:val="298"/>
        </w:trPr>
        <w:tc>
          <w:tcPr>
            <w:tcW w:w="4286" w:type="dxa"/>
            <w:tcBorders>
              <w:top w:val="nil"/>
              <w:left w:val="nil"/>
              <w:bottom w:val="nil"/>
              <w:right w:val="nil"/>
            </w:tcBorders>
          </w:tcPr>
          <w:p w14:paraId="742ACF19" w14:textId="77777777" w:rsidR="00F71192" w:rsidRPr="00F05083" w:rsidRDefault="00F71192" w:rsidP="00F71192">
            <w:pPr>
              <w:pStyle w:val="TableParagraph"/>
              <w:spacing w:before="48"/>
              <w:ind w:left="119"/>
              <w:rPr>
                <w:color w:val="323E4F" w:themeColor="text2" w:themeShade="BF"/>
              </w:rPr>
            </w:pPr>
            <w:r w:rsidRPr="00F05083">
              <w:rPr>
                <w:color w:val="323E4F" w:themeColor="text2" w:themeShade="BF"/>
              </w:rPr>
              <w:t>Net</w:t>
            </w:r>
            <w:r w:rsidRPr="00F05083">
              <w:rPr>
                <w:color w:val="323E4F" w:themeColor="text2" w:themeShade="BF"/>
                <w:spacing w:val="-2"/>
              </w:rPr>
              <w:t xml:space="preserve"> </w:t>
            </w:r>
            <w:r w:rsidRPr="00F05083">
              <w:rPr>
                <w:color w:val="323E4F" w:themeColor="text2" w:themeShade="BF"/>
              </w:rPr>
              <w:t>current</w:t>
            </w:r>
            <w:r w:rsidRPr="00F05083">
              <w:rPr>
                <w:color w:val="323E4F" w:themeColor="text2" w:themeShade="BF"/>
                <w:spacing w:val="-1"/>
              </w:rPr>
              <w:t xml:space="preserve"> </w:t>
            </w:r>
            <w:r w:rsidRPr="00F05083">
              <w:rPr>
                <w:color w:val="323E4F" w:themeColor="text2" w:themeShade="BF"/>
                <w:spacing w:val="-2"/>
              </w:rPr>
              <w:t>assets</w:t>
            </w:r>
          </w:p>
        </w:tc>
        <w:tc>
          <w:tcPr>
            <w:tcW w:w="2785" w:type="dxa"/>
            <w:tcBorders>
              <w:top w:val="nil"/>
              <w:left w:val="nil"/>
              <w:bottom w:val="nil"/>
              <w:right w:val="single" w:sz="18" w:space="0" w:color="FFFFFF"/>
            </w:tcBorders>
          </w:tcPr>
          <w:p w14:paraId="2957F1A6" w14:textId="77777777" w:rsidR="00F71192" w:rsidRPr="00F05083" w:rsidRDefault="00F71192" w:rsidP="00F71192">
            <w:pPr>
              <w:pStyle w:val="TableParagraph"/>
              <w:spacing w:before="48"/>
              <w:ind w:right="36"/>
              <w:jc w:val="right"/>
              <w:rPr>
                <w:color w:val="323E4F" w:themeColor="text2" w:themeShade="BF"/>
              </w:rPr>
            </w:pPr>
            <w:r w:rsidRPr="00F05083">
              <w:rPr>
                <w:color w:val="323E4F" w:themeColor="text2" w:themeShade="BF"/>
                <w:spacing w:val="-2"/>
              </w:rPr>
              <w:t>998,627</w:t>
            </w:r>
          </w:p>
        </w:tc>
        <w:tc>
          <w:tcPr>
            <w:tcW w:w="1073" w:type="dxa"/>
            <w:tcBorders>
              <w:top w:val="nil"/>
              <w:left w:val="single" w:sz="18" w:space="0" w:color="FFFFFF"/>
              <w:bottom w:val="nil"/>
              <w:right w:val="single" w:sz="18" w:space="0" w:color="FFFFFF"/>
            </w:tcBorders>
            <w:shd w:val="clear" w:color="auto" w:fill="E9EAEE"/>
          </w:tcPr>
          <w:p w14:paraId="2DDE3D68" w14:textId="77777777" w:rsidR="00F71192" w:rsidRPr="00F05083" w:rsidRDefault="00F71192" w:rsidP="00F71192">
            <w:pPr>
              <w:pStyle w:val="TableParagraph"/>
              <w:spacing w:before="48"/>
              <w:ind w:right="36"/>
              <w:jc w:val="right"/>
              <w:rPr>
                <w:color w:val="323E4F" w:themeColor="text2" w:themeShade="BF"/>
              </w:rPr>
            </w:pPr>
            <w:r w:rsidRPr="00F05083">
              <w:rPr>
                <w:color w:val="323E4F" w:themeColor="text2" w:themeShade="BF"/>
              </w:rPr>
              <w:t>-</w:t>
            </w:r>
          </w:p>
        </w:tc>
        <w:tc>
          <w:tcPr>
            <w:tcW w:w="960" w:type="dxa"/>
            <w:tcBorders>
              <w:top w:val="nil"/>
              <w:left w:val="single" w:sz="18" w:space="0" w:color="FFFFFF"/>
              <w:bottom w:val="nil"/>
              <w:right w:val="single" w:sz="18" w:space="0" w:color="FFFFFF"/>
            </w:tcBorders>
          </w:tcPr>
          <w:p w14:paraId="41E678ED" w14:textId="77777777" w:rsidR="00F71192" w:rsidRPr="00F05083" w:rsidRDefault="00F71192" w:rsidP="00F71192">
            <w:pPr>
              <w:pStyle w:val="TableParagraph"/>
              <w:spacing w:before="48"/>
              <w:ind w:right="36"/>
              <w:jc w:val="right"/>
              <w:rPr>
                <w:color w:val="323E4F" w:themeColor="text2" w:themeShade="BF"/>
              </w:rPr>
            </w:pPr>
            <w:r w:rsidRPr="00F05083">
              <w:rPr>
                <w:color w:val="323E4F" w:themeColor="text2" w:themeShade="BF"/>
                <w:spacing w:val="-4"/>
              </w:rPr>
              <w:t>1,419</w:t>
            </w:r>
          </w:p>
        </w:tc>
        <w:tc>
          <w:tcPr>
            <w:tcW w:w="994" w:type="dxa"/>
            <w:tcBorders>
              <w:top w:val="nil"/>
              <w:left w:val="single" w:sz="18" w:space="0" w:color="FFFFFF"/>
              <w:bottom w:val="nil"/>
              <w:right w:val="single" w:sz="18" w:space="0" w:color="FFFFFF"/>
            </w:tcBorders>
            <w:shd w:val="clear" w:color="auto" w:fill="E9EAEE"/>
          </w:tcPr>
          <w:p w14:paraId="41B9F423" w14:textId="77777777" w:rsidR="00F71192" w:rsidRPr="00F05083" w:rsidRDefault="00F71192" w:rsidP="00F71192">
            <w:pPr>
              <w:pStyle w:val="TableParagraph"/>
              <w:spacing w:before="48"/>
              <w:ind w:right="36"/>
              <w:jc w:val="right"/>
              <w:rPr>
                <w:b/>
                <w:color w:val="323E4F" w:themeColor="text2" w:themeShade="BF"/>
              </w:rPr>
            </w:pPr>
            <w:r w:rsidRPr="00F05083">
              <w:rPr>
                <w:b/>
                <w:color w:val="323E4F" w:themeColor="text2" w:themeShade="BF"/>
                <w:spacing w:val="-2"/>
              </w:rPr>
              <w:t>1,000,045</w:t>
            </w:r>
          </w:p>
        </w:tc>
      </w:tr>
      <w:tr w:rsidR="00F71192" w:rsidRPr="00F05083" w14:paraId="7F9E33EF" w14:textId="77777777" w:rsidTr="00F71192">
        <w:trPr>
          <w:trHeight w:val="584"/>
        </w:trPr>
        <w:tc>
          <w:tcPr>
            <w:tcW w:w="4286" w:type="dxa"/>
            <w:tcBorders>
              <w:top w:val="nil"/>
              <w:left w:val="nil"/>
              <w:bottom w:val="single" w:sz="4" w:space="0" w:color="28357F"/>
              <w:right w:val="nil"/>
            </w:tcBorders>
          </w:tcPr>
          <w:p w14:paraId="12DEE8F0" w14:textId="77777777" w:rsidR="00F71192" w:rsidRPr="00F05083" w:rsidRDefault="00F71192" w:rsidP="00F71192">
            <w:pPr>
              <w:pStyle w:val="TableParagraph"/>
              <w:spacing w:before="48"/>
              <w:ind w:left="119"/>
              <w:rPr>
                <w:color w:val="323E4F" w:themeColor="text2" w:themeShade="BF"/>
              </w:rPr>
            </w:pPr>
            <w:r w:rsidRPr="00F05083">
              <w:rPr>
                <w:color w:val="323E4F" w:themeColor="text2" w:themeShade="BF"/>
              </w:rPr>
              <w:t>Long</w:t>
            </w:r>
            <w:r w:rsidRPr="00F05083">
              <w:rPr>
                <w:color w:val="323E4F" w:themeColor="text2" w:themeShade="BF"/>
                <w:spacing w:val="-1"/>
              </w:rPr>
              <w:t xml:space="preserve"> </w:t>
            </w:r>
            <w:r w:rsidRPr="00F05083">
              <w:rPr>
                <w:color w:val="323E4F" w:themeColor="text2" w:themeShade="BF"/>
              </w:rPr>
              <w:t>term</w:t>
            </w:r>
            <w:r w:rsidRPr="00F05083">
              <w:rPr>
                <w:color w:val="323E4F" w:themeColor="text2" w:themeShade="BF"/>
                <w:spacing w:val="-1"/>
              </w:rPr>
              <w:t xml:space="preserve"> </w:t>
            </w:r>
            <w:r w:rsidRPr="00F05083">
              <w:rPr>
                <w:color w:val="323E4F" w:themeColor="text2" w:themeShade="BF"/>
                <w:spacing w:val="-2"/>
              </w:rPr>
              <w:t>liabilities</w:t>
            </w:r>
          </w:p>
        </w:tc>
        <w:tc>
          <w:tcPr>
            <w:tcW w:w="2785" w:type="dxa"/>
            <w:tcBorders>
              <w:top w:val="nil"/>
              <w:left w:val="nil"/>
              <w:bottom w:val="single" w:sz="4" w:space="0" w:color="28357F"/>
              <w:right w:val="single" w:sz="18" w:space="0" w:color="FFFFFF"/>
            </w:tcBorders>
          </w:tcPr>
          <w:p w14:paraId="0C9B046D" w14:textId="77777777" w:rsidR="00F71192" w:rsidRPr="00F05083" w:rsidRDefault="00F71192" w:rsidP="00F71192">
            <w:pPr>
              <w:pStyle w:val="TableParagraph"/>
              <w:spacing w:before="48"/>
              <w:ind w:right="36"/>
              <w:jc w:val="right"/>
              <w:rPr>
                <w:color w:val="323E4F" w:themeColor="text2" w:themeShade="BF"/>
              </w:rPr>
            </w:pPr>
            <w:r w:rsidRPr="00F05083">
              <w:rPr>
                <w:color w:val="323E4F" w:themeColor="text2" w:themeShade="BF"/>
                <w:spacing w:val="-2"/>
              </w:rPr>
              <w:t>(196,457)</w:t>
            </w:r>
          </w:p>
        </w:tc>
        <w:tc>
          <w:tcPr>
            <w:tcW w:w="1073" w:type="dxa"/>
            <w:tcBorders>
              <w:top w:val="nil"/>
              <w:left w:val="single" w:sz="18" w:space="0" w:color="FFFFFF"/>
              <w:bottom w:val="single" w:sz="4" w:space="0" w:color="28357F"/>
              <w:right w:val="single" w:sz="18" w:space="0" w:color="FFFFFF"/>
            </w:tcBorders>
            <w:shd w:val="clear" w:color="auto" w:fill="E9EAEE"/>
          </w:tcPr>
          <w:p w14:paraId="320576C8" w14:textId="77777777" w:rsidR="00F71192" w:rsidRPr="00F05083" w:rsidRDefault="00F71192" w:rsidP="00F71192">
            <w:pPr>
              <w:pStyle w:val="TableParagraph"/>
              <w:spacing w:before="48"/>
              <w:ind w:right="36"/>
              <w:jc w:val="right"/>
              <w:rPr>
                <w:color w:val="323E4F" w:themeColor="text2" w:themeShade="BF"/>
              </w:rPr>
            </w:pPr>
            <w:r w:rsidRPr="00F05083">
              <w:rPr>
                <w:color w:val="323E4F" w:themeColor="text2" w:themeShade="BF"/>
              </w:rPr>
              <w:t>-</w:t>
            </w:r>
          </w:p>
        </w:tc>
        <w:tc>
          <w:tcPr>
            <w:tcW w:w="960" w:type="dxa"/>
            <w:tcBorders>
              <w:top w:val="nil"/>
              <w:left w:val="single" w:sz="18" w:space="0" w:color="FFFFFF"/>
              <w:bottom w:val="single" w:sz="4" w:space="0" w:color="28357F"/>
              <w:right w:val="single" w:sz="18" w:space="0" w:color="FFFFFF"/>
            </w:tcBorders>
          </w:tcPr>
          <w:p w14:paraId="16AA9E71" w14:textId="77777777" w:rsidR="00F71192" w:rsidRPr="00F05083" w:rsidRDefault="00F71192" w:rsidP="00F71192">
            <w:pPr>
              <w:pStyle w:val="TableParagraph"/>
              <w:spacing w:before="48"/>
              <w:ind w:right="36"/>
              <w:jc w:val="right"/>
              <w:rPr>
                <w:color w:val="323E4F" w:themeColor="text2" w:themeShade="BF"/>
              </w:rPr>
            </w:pPr>
            <w:r w:rsidRPr="00F05083">
              <w:rPr>
                <w:color w:val="323E4F" w:themeColor="text2" w:themeShade="BF"/>
              </w:rPr>
              <w:t>-</w:t>
            </w:r>
          </w:p>
        </w:tc>
        <w:tc>
          <w:tcPr>
            <w:tcW w:w="994" w:type="dxa"/>
            <w:tcBorders>
              <w:top w:val="nil"/>
              <w:left w:val="single" w:sz="18" w:space="0" w:color="FFFFFF"/>
              <w:bottom w:val="single" w:sz="4" w:space="0" w:color="28357F"/>
              <w:right w:val="single" w:sz="18" w:space="0" w:color="FFFFFF"/>
            </w:tcBorders>
            <w:shd w:val="clear" w:color="auto" w:fill="E9EAEE"/>
          </w:tcPr>
          <w:p w14:paraId="2A8D08FA" w14:textId="77777777" w:rsidR="00F71192" w:rsidRPr="00F05083" w:rsidRDefault="00F71192" w:rsidP="00F71192">
            <w:pPr>
              <w:pStyle w:val="TableParagraph"/>
              <w:spacing w:before="48"/>
              <w:ind w:right="36"/>
              <w:jc w:val="right"/>
              <w:rPr>
                <w:b/>
                <w:color w:val="323E4F" w:themeColor="text2" w:themeShade="BF"/>
              </w:rPr>
            </w:pPr>
            <w:r w:rsidRPr="00F05083">
              <w:rPr>
                <w:b/>
                <w:color w:val="323E4F" w:themeColor="text2" w:themeShade="BF"/>
                <w:spacing w:val="-2"/>
              </w:rPr>
              <w:t>(196,457)</w:t>
            </w:r>
          </w:p>
        </w:tc>
      </w:tr>
      <w:tr w:rsidR="00F71192" w:rsidRPr="00F05083" w14:paraId="6936EE0F" w14:textId="77777777" w:rsidTr="00F71192">
        <w:trPr>
          <w:trHeight w:val="713"/>
        </w:trPr>
        <w:tc>
          <w:tcPr>
            <w:tcW w:w="4286" w:type="dxa"/>
            <w:tcBorders>
              <w:top w:val="single" w:sz="4" w:space="0" w:color="28357F"/>
              <w:left w:val="nil"/>
              <w:bottom w:val="double" w:sz="4" w:space="0" w:color="28357F"/>
              <w:right w:val="nil"/>
            </w:tcBorders>
          </w:tcPr>
          <w:p w14:paraId="733B6536" w14:textId="77777777" w:rsidR="00F71192" w:rsidRPr="00F05083" w:rsidRDefault="00F71192" w:rsidP="00F71192">
            <w:pPr>
              <w:pStyle w:val="TableParagraph"/>
              <w:spacing w:before="8"/>
              <w:rPr>
                <w:b/>
                <w:color w:val="323E4F" w:themeColor="text2" w:themeShade="BF"/>
                <w:sz w:val="23"/>
              </w:rPr>
            </w:pPr>
          </w:p>
          <w:p w14:paraId="48A6BF87" w14:textId="77777777" w:rsidR="00F71192" w:rsidRPr="00F05083" w:rsidRDefault="00F71192" w:rsidP="00F71192">
            <w:pPr>
              <w:pStyle w:val="TableParagraph"/>
              <w:ind w:left="119"/>
              <w:rPr>
                <w:b/>
                <w:color w:val="323E4F" w:themeColor="text2" w:themeShade="BF"/>
              </w:rPr>
            </w:pPr>
            <w:r w:rsidRPr="00F05083">
              <w:rPr>
                <w:b/>
                <w:color w:val="323E4F" w:themeColor="text2" w:themeShade="BF"/>
              </w:rPr>
              <w:t>Net</w:t>
            </w:r>
            <w:r w:rsidRPr="00F05083">
              <w:rPr>
                <w:b/>
                <w:color w:val="323E4F" w:themeColor="text2" w:themeShade="BF"/>
                <w:spacing w:val="-1"/>
              </w:rPr>
              <w:t xml:space="preserve"> </w:t>
            </w:r>
            <w:r w:rsidRPr="00F05083">
              <w:rPr>
                <w:b/>
                <w:color w:val="323E4F" w:themeColor="text2" w:themeShade="BF"/>
              </w:rPr>
              <w:t>assets at</w:t>
            </w:r>
            <w:r w:rsidRPr="00F05083">
              <w:rPr>
                <w:b/>
                <w:color w:val="323E4F" w:themeColor="text2" w:themeShade="BF"/>
                <w:spacing w:val="-1"/>
              </w:rPr>
              <w:t xml:space="preserve"> </w:t>
            </w:r>
            <w:r w:rsidRPr="00F05083">
              <w:rPr>
                <w:b/>
                <w:color w:val="323E4F" w:themeColor="text2" w:themeShade="BF"/>
              </w:rPr>
              <w:t xml:space="preserve">31 March </w:t>
            </w:r>
            <w:r w:rsidRPr="00F05083">
              <w:rPr>
                <w:b/>
                <w:color w:val="323E4F" w:themeColor="text2" w:themeShade="BF"/>
                <w:spacing w:val="-4"/>
              </w:rPr>
              <w:t>2021</w:t>
            </w:r>
          </w:p>
        </w:tc>
        <w:tc>
          <w:tcPr>
            <w:tcW w:w="2785" w:type="dxa"/>
            <w:tcBorders>
              <w:top w:val="single" w:sz="4" w:space="0" w:color="28357F"/>
              <w:left w:val="nil"/>
              <w:bottom w:val="double" w:sz="4" w:space="0" w:color="28357F"/>
              <w:right w:val="single" w:sz="18" w:space="0" w:color="FFFFFF"/>
            </w:tcBorders>
          </w:tcPr>
          <w:p w14:paraId="400E8213" w14:textId="77777777" w:rsidR="00F71192" w:rsidRPr="00F05083" w:rsidRDefault="00F71192" w:rsidP="00F71192">
            <w:pPr>
              <w:pStyle w:val="TableParagraph"/>
              <w:spacing w:before="8"/>
              <w:jc w:val="right"/>
              <w:rPr>
                <w:b/>
                <w:color w:val="323E4F" w:themeColor="text2" w:themeShade="BF"/>
                <w:sz w:val="23"/>
              </w:rPr>
            </w:pPr>
          </w:p>
          <w:p w14:paraId="07A0D930" w14:textId="77777777" w:rsidR="00F71192" w:rsidRPr="00F05083" w:rsidRDefault="00F71192" w:rsidP="00F71192">
            <w:pPr>
              <w:pStyle w:val="TableParagraph"/>
              <w:ind w:right="36"/>
              <w:jc w:val="right"/>
              <w:rPr>
                <w:b/>
                <w:color w:val="323E4F" w:themeColor="text2" w:themeShade="BF"/>
              </w:rPr>
            </w:pPr>
            <w:r w:rsidRPr="00F05083">
              <w:rPr>
                <w:b/>
                <w:color w:val="323E4F" w:themeColor="text2" w:themeShade="BF"/>
                <w:spacing w:val="-2"/>
              </w:rPr>
              <w:t>1,604,676</w:t>
            </w:r>
          </w:p>
        </w:tc>
        <w:tc>
          <w:tcPr>
            <w:tcW w:w="1073" w:type="dxa"/>
            <w:tcBorders>
              <w:top w:val="single" w:sz="4" w:space="0" w:color="28357F"/>
              <w:left w:val="single" w:sz="18" w:space="0" w:color="FFFFFF"/>
              <w:bottom w:val="double" w:sz="4" w:space="0" w:color="28357F"/>
              <w:right w:val="single" w:sz="18" w:space="0" w:color="FFFFFF"/>
            </w:tcBorders>
            <w:shd w:val="clear" w:color="auto" w:fill="E9EAEE"/>
          </w:tcPr>
          <w:p w14:paraId="40B8C873" w14:textId="77777777" w:rsidR="00F71192" w:rsidRPr="00F05083" w:rsidRDefault="00F71192" w:rsidP="00F71192">
            <w:pPr>
              <w:pStyle w:val="TableParagraph"/>
              <w:spacing w:before="8"/>
              <w:jc w:val="right"/>
              <w:rPr>
                <w:b/>
                <w:color w:val="323E4F" w:themeColor="text2" w:themeShade="BF"/>
                <w:sz w:val="23"/>
              </w:rPr>
            </w:pPr>
          </w:p>
          <w:p w14:paraId="0BEEBE98" w14:textId="77777777" w:rsidR="00F71192" w:rsidRPr="00F05083" w:rsidRDefault="00F71192" w:rsidP="00F71192">
            <w:pPr>
              <w:pStyle w:val="TableParagraph"/>
              <w:ind w:right="36"/>
              <w:jc w:val="right"/>
              <w:rPr>
                <w:b/>
                <w:color w:val="323E4F" w:themeColor="text2" w:themeShade="BF"/>
              </w:rPr>
            </w:pPr>
            <w:r w:rsidRPr="00F05083">
              <w:rPr>
                <w:b/>
                <w:color w:val="323E4F" w:themeColor="text2" w:themeShade="BF"/>
                <w:spacing w:val="-2"/>
              </w:rPr>
              <w:t>597,568</w:t>
            </w:r>
          </w:p>
        </w:tc>
        <w:tc>
          <w:tcPr>
            <w:tcW w:w="960" w:type="dxa"/>
            <w:tcBorders>
              <w:top w:val="single" w:sz="4" w:space="0" w:color="28357F"/>
              <w:left w:val="single" w:sz="18" w:space="0" w:color="FFFFFF"/>
              <w:bottom w:val="double" w:sz="4" w:space="0" w:color="28357F"/>
              <w:right w:val="single" w:sz="18" w:space="0" w:color="FFFFFF"/>
            </w:tcBorders>
          </w:tcPr>
          <w:p w14:paraId="61128663" w14:textId="77777777" w:rsidR="00F71192" w:rsidRPr="00F05083" w:rsidRDefault="00F71192" w:rsidP="00F71192">
            <w:pPr>
              <w:pStyle w:val="TableParagraph"/>
              <w:spacing w:before="8"/>
              <w:jc w:val="right"/>
              <w:rPr>
                <w:b/>
                <w:color w:val="323E4F" w:themeColor="text2" w:themeShade="BF"/>
                <w:sz w:val="23"/>
              </w:rPr>
            </w:pPr>
          </w:p>
          <w:p w14:paraId="1EBA7482" w14:textId="77777777" w:rsidR="00F71192" w:rsidRPr="00F05083" w:rsidRDefault="00F71192" w:rsidP="00F71192">
            <w:pPr>
              <w:pStyle w:val="TableParagraph"/>
              <w:ind w:right="36"/>
              <w:jc w:val="right"/>
              <w:rPr>
                <w:b/>
                <w:color w:val="323E4F" w:themeColor="text2" w:themeShade="BF"/>
              </w:rPr>
            </w:pPr>
            <w:r w:rsidRPr="00F05083">
              <w:rPr>
                <w:b/>
                <w:color w:val="323E4F" w:themeColor="text2" w:themeShade="BF"/>
                <w:spacing w:val="-4"/>
              </w:rPr>
              <w:t>1,419</w:t>
            </w:r>
          </w:p>
        </w:tc>
        <w:tc>
          <w:tcPr>
            <w:tcW w:w="994" w:type="dxa"/>
            <w:tcBorders>
              <w:top w:val="single" w:sz="4" w:space="0" w:color="28357F"/>
              <w:left w:val="single" w:sz="18" w:space="0" w:color="FFFFFF"/>
              <w:bottom w:val="double" w:sz="4" w:space="0" w:color="28357F"/>
              <w:right w:val="single" w:sz="18" w:space="0" w:color="FFFFFF"/>
            </w:tcBorders>
            <w:shd w:val="clear" w:color="auto" w:fill="E9EAEE"/>
          </w:tcPr>
          <w:p w14:paraId="72147252" w14:textId="77777777" w:rsidR="00F71192" w:rsidRPr="00F05083" w:rsidRDefault="00F71192" w:rsidP="00F71192">
            <w:pPr>
              <w:pStyle w:val="TableParagraph"/>
              <w:spacing w:before="8"/>
              <w:jc w:val="right"/>
              <w:rPr>
                <w:b/>
                <w:color w:val="323E4F" w:themeColor="text2" w:themeShade="BF"/>
                <w:sz w:val="23"/>
              </w:rPr>
            </w:pPr>
          </w:p>
          <w:p w14:paraId="15729E7D" w14:textId="77777777" w:rsidR="00F71192" w:rsidRPr="00F05083" w:rsidRDefault="00F71192" w:rsidP="00F71192">
            <w:pPr>
              <w:pStyle w:val="TableParagraph"/>
              <w:ind w:right="36"/>
              <w:jc w:val="right"/>
              <w:rPr>
                <w:b/>
                <w:color w:val="323E4F" w:themeColor="text2" w:themeShade="BF"/>
              </w:rPr>
            </w:pPr>
            <w:r w:rsidRPr="00F05083">
              <w:rPr>
                <w:b/>
                <w:color w:val="323E4F" w:themeColor="text2" w:themeShade="BF"/>
                <w:spacing w:val="-2"/>
              </w:rPr>
              <w:t>2,203,663</w:t>
            </w:r>
          </w:p>
        </w:tc>
      </w:tr>
    </w:tbl>
    <w:p w14:paraId="0518FCE2" w14:textId="77777777" w:rsidR="00BB3A94" w:rsidRPr="00F05083" w:rsidRDefault="00BB3A94" w:rsidP="00BB3A94">
      <w:pPr>
        <w:pStyle w:val="ListNumber"/>
        <w:numPr>
          <w:ilvl w:val="0"/>
          <w:numId w:val="0"/>
        </w:numPr>
        <w:ind w:left="360" w:firstLine="360"/>
      </w:pPr>
    </w:p>
    <w:p w14:paraId="6E897CF1" w14:textId="77777777" w:rsidR="00E67672" w:rsidRPr="00F05083" w:rsidRDefault="00E67672" w:rsidP="00E67672">
      <w:pPr>
        <w:rPr>
          <w:color w:val="323E4F" w:themeColor="text2" w:themeShade="BF"/>
          <w:sz w:val="18"/>
        </w:rPr>
        <w:sectPr w:rsidR="00E67672" w:rsidRPr="00F05083" w:rsidSect="00F71192">
          <w:pgSz w:w="11910" w:h="16840"/>
          <w:pgMar w:top="1440" w:right="1080" w:bottom="1440" w:left="1080" w:header="0" w:footer="737" w:gutter="0"/>
          <w:cols w:space="720"/>
          <w:docGrid w:linePitch="326"/>
        </w:sectPr>
      </w:pPr>
    </w:p>
    <w:p w14:paraId="7A6A0627" w14:textId="68CE4DF4" w:rsidR="00E67672" w:rsidRPr="002847D7" w:rsidRDefault="00E67672" w:rsidP="002847D7">
      <w:pPr>
        <w:pStyle w:val="ListNumber"/>
      </w:pPr>
      <w:r w:rsidRPr="00F05083">
        <w:lastRenderedPageBreak/>
        <w:t>a</w:t>
      </w:r>
      <w:r w:rsidR="002847D7">
        <w:t xml:space="preserve">. </w:t>
      </w:r>
      <w:r w:rsidRPr="00F05083">
        <w:t>Movements</w:t>
      </w:r>
      <w:r w:rsidRPr="00F05083">
        <w:rPr>
          <w:spacing w:val="-6"/>
        </w:rPr>
        <w:t xml:space="preserve"> </w:t>
      </w:r>
      <w:r w:rsidRPr="00F05083">
        <w:t>in</w:t>
      </w:r>
      <w:r w:rsidRPr="00F05083">
        <w:rPr>
          <w:spacing w:val="-6"/>
        </w:rPr>
        <w:t xml:space="preserve"> </w:t>
      </w:r>
      <w:r w:rsidRPr="00F05083">
        <w:t>reserves</w:t>
      </w:r>
      <w:r w:rsidRPr="00F05083">
        <w:rPr>
          <w:spacing w:val="-5"/>
        </w:rPr>
        <w:t xml:space="preserve"> </w:t>
      </w:r>
      <w:r w:rsidRPr="00F05083">
        <w:t>(current</w:t>
      </w:r>
      <w:r w:rsidRPr="00F05083">
        <w:rPr>
          <w:spacing w:val="-6"/>
        </w:rPr>
        <w:t xml:space="preserve"> </w:t>
      </w:r>
      <w:r w:rsidRPr="00F05083">
        <w:rPr>
          <w:spacing w:val="-4"/>
        </w:rPr>
        <w:t>year)</w:t>
      </w:r>
    </w:p>
    <w:p w14:paraId="5E17A746" w14:textId="77777777" w:rsidR="002847D7" w:rsidRPr="00F05083" w:rsidRDefault="002847D7" w:rsidP="002847D7">
      <w:pPr>
        <w:pStyle w:val="ListNumber"/>
        <w:numPr>
          <w:ilvl w:val="0"/>
          <w:numId w:val="0"/>
        </w:numPr>
        <w:ind w:left="360"/>
      </w:pPr>
    </w:p>
    <w:tbl>
      <w:tblPr>
        <w:tblW w:w="9639"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3261"/>
        <w:gridCol w:w="1275"/>
        <w:gridCol w:w="1276"/>
        <w:gridCol w:w="1418"/>
        <w:gridCol w:w="1134"/>
        <w:gridCol w:w="1275"/>
      </w:tblGrid>
      <w:tr w:rsidR="00E67672" w:rsidRPr="00F05083" w14:paraId="50EDE8E2" w14:textId="77777777" w:rsidTr="00F71192">
        <w:trPr>
          <w:trHeight w:val="818"/>
        </w:trPr>
        <w:tc>
          <w:tcPr>
            <w:tcW w:w="3261" w:type="dxa"/>
            <w:tcBorders>
              <w:top w:val="nil"/>
              <w:left w:val="nil"/>
              <w:right w:val="single" w:sz="18" w:space="0" w:color="FFFFFF"/>
            </w:tcBorders>
          </w:tcPr>
          <w:p w14:paraId="507B0A44" w14:textId="77777777" w:rsidR="00E67672" w:rsidRPr="00F05083" w:rsidRDefault="00E67672" w:rsidP="00B86631">
            <w:pPr>
              <w:pStyle w:val="TableParagraph"/>
              <w:rPr>
                <w:rFonts w:ascii="Times New Roman"/>
                <w:color w:val="323E4F" w:themeColor="text2" w:themeShade="BF"/>
              </w:rPr>
            </w:pPr>
          </w:p>
        </w:tc>
        <w:tc>
          <w:tcPr>
            <w:tcW w:w="1275" w:type="dxa"/>
            <w:tcBorders>
              <w:top w:val="nil"/>
              <w:left w:val="single" w:sz="18" w:space="0" w:color="FFFFFF"/>
              <w:right w:val="single" w:sz="18" w:space="0" w:color="FFFFFF"/>
            </w:tcBorders>
            <w:shd w:val="clear" w:color="auto" w:fill="E9EAEE"/>
          </w:tcPr>
          <w:p w14:paraId="1B45B589" w14:textId="77777777" w:rsidR="00E67672" w:rsidRPr="00F05083" w:rsidRDefault="00E67672" w:rsidP="002847D7">
            <w:pPr>
              <w:pStyle w:val="TableParagraph"/>
              <w:jc w:val="right"/>
              <w:rPr>
                <w:b/>
                <w:color w:val="323E4F" w:themeColor="text2" w:themeShade="BF"/>
                <w:sz w:val="20"/>
              </w:rPr>
            </w:pPr>
          </w:p>
          <w:p w14:paraId="5C5212A6" w14:textId="77777777" w:rsidR="00E67672" w:rsidRPr="00F05083" w:rsidRDefault="00E67672" w:rsidP="002847D7">
            <w:pPr>
              <w:pStyle w:val="TableParagraph"/>
              <w:spacing w:before="132"/>
              <w:ind w:right="35"/>
              <w:jc w:val="right"/>
              <w:rPr>
                <w:color w:val="323E4F" w:themeColor="text2" w:themeShade="BF"/>
              </w:rPr>
            </w:pPr>
            <w:r w:rsidRPr="00F05083">
              <w:rPr>
                <w:color w:val="323E4F" w:themeColor="text2" w:themeShade="BF"/>
              </w:rPr>
              <w:t>At</w:t>
            </w:r>
            <w:r w:rsidRPr="00F05083">
              <w:rPr>
                <w:color w:val="323E4F" w:themeColor="text2" w:themeShade="BF"/>
                <w:spacing w:val="-1"/>
              </w:rPr>
              <w:t xml:space="preserve"> </w:t>
            </w:r>
            <w:r w:rsidRPr="00F05083">
              <w:rPr>
                <w:color w:val="323E4F" w:themeColor="text2" w:themeShade="BF"/>
              </w:rPr>
              <w:t xml:space="preserve">1 April </w:t>
            </w:r>
            <w:r w:rsidRPr="00F05083">
              <w:rPr>
                <w:color w:val="323E4F" w:themeColor="text2" w:themeShade="BF"/>
                <w:spacing w:val="-4"/>
              </w:rPr>
              <w:t>2021</w:t>
            </w:r>
          </w:p>
          <w:p w14:paraId="53A247E4" w14:textId="77777777" w:rsidR="00E67672" w:rsidRPr="00F05083" w:rsidRDefault="00E67672" w:rsidP="002847D7">
            <w:pPr>
              <w:pStyle w:val="TableParagraph"/>
              <w:spacing w:before="18"/>
              <w:ind w:right="35"/>
              <w:jc w:val="right"/>
              <w:rPr>
                <w:color w:val="323E4F" w:themeColor="text2" w:themeShade="BF"/>
              </w:rPr>
            </w:pPr>
            <w:r w:rsidRPr="00F05083">
              <w:rPr>
                <w:color w:val="323E4F" w:themeColor="text2" w:themeShade="BF"/>
              </w:rPr>
              <w:t>£</w:t>
            </w:r>
          </w:p>
        </w:tc>
        <w:tc>
          <w:tcPr>
            <w:tcW w:w="1276" w:type="dxa"/>
            <w:tcBorders>
              <w:top w:val="nil"/>
              <w:left w:val="single" w:sz="18" w:space="0" w:color="FFFFFF"/>
              <w:right w:val="single" w:sz="18" w:space="0" w:color="FFFFFF"/>
            </w:tcBorders>
          </w:tcPr>
          <w:p w14:paraId="13ACCAA6" w14:textId="77777777" w:rsidR="00E67672" w:rsidRPr="00F05083" w:rsidRDefault="00E67672" w:rsidP="002847D7">
            <w:pPr>
              <w:pStyle w:val="TableParagraph"/>
              <w:spacing w:before="138"/>
              <w:ind w:right="35"/>
              <w:jc w:val="right"/>
              <w:rPr>
                <w:color w:val="323E4F" w:themeColor="text2" w:themeShade="BF"/>
              </w:rPr>
            </w:pPr>
            <w:r w:rsidRPr="00F05083">
              <w:rPr>
                <w:color w:val="323E4F" w:themeColor="text2" w:themeShade="BF"/>
              </w:rPr>
              <w:t>Income</w:t>
            </w:r>
            <w:r w:rsidRPr="00F05083">
              <w:rPr>
                <w:color w:val="323E4F" w:themeColor="text2" w:themeShade="BF"/>
                <w:spacing w:val="-2"/>
              </w:rPr>
              <w:t xml:space="preserve"> </w:t>
            </w:r>
            <w:r w:rsidRPr="00F05083">
              <w:rPr>
                <w:color w:val="323E4F" w:themeColor="text2" w:themeShade="BF"/>
                <w:spacing w:val="-10"/>
              </w:rPr>
              <w:t>&amp;</w:t>
            </w:r>
          </w:p>
          <w:p w14:paraId="66E70D75" w14:textId="77777777" w:rsidR="00E67672" w:rsidRPr="00F05083" w:rsidRDefault="00E67672" w:rsidP="002847D7">
            <w:pPr>
              <w:pStyle w:val="TableParagraph"/>
              <w:spacing w:before="18"/>
              <w:ind w:right="35"/>
              <w:jc w:val="right"/>
              <w:rPr>
                <w:color w:val="323E4F" w:themeColor="text2" w:themeShade="BF"/>
              </w:rPr>
            </w:pPr>
            <w:r w:rsidRPr="00F05083">
              <w:rPr>
                <w:color w:val="323E4F" w:themeColor="text2" w:themeShade="BF"/>
                <w:spacing w:val="-2"/>
              </w:rPr>
              <w:t>gains</w:t>
            </w:r>
          </w:p>
          <w:p w14:paraId="48FC2276" w14:textId="77777777" w:rsidR="00E67672" w:rsidRPr="00F05083" w:rsidRDefault="00E67672" w:rsidP="002847D7">
            <w:pPr>
              <w:pStyle w:val="TableParagraph"/>
              <w:spacing w:before="17"/>
              <w:ind w:right="35"/>
              <w:jc w:val="right"/>
              <w:rPr>
                <w:color w:val="323E4F" w:themeColor="text2" w:themeShade="BF"/>
              </w:rPr>
            </w:pPr>
            <w:r w:rsidRPr="00F05083">
              <w:rPr>
                <w:color w:val="323E4F" w:themeColor="text2" w:themeShade="BF"/>
              </w:rPr>
              <w:t>£</w:t>
            </w:r>
          </w:p>
        </w:tc>
        <w:tc>
          <w:tcPr>
            <w:tcW w:w="1418" w:type="dxa"/>
            <w:tcBorders>
              <w:top w:val="nil"/>
              <w:left w:val="single" w:sz="18" w:space="0" w:color="FFFFFF"/>
              <w:right w:val="single" w:sz="18" w:space="0" w:color="FFFFFF"/>
            </w:tcBorders>
            <w:shd w:val="clear" w:color="auto" w:fill="E9EAEE"/>
          </w:tcPr>
          <w:p w14:paraId="0BC2E45C" w14:textId="77777777" w:rsidR="00E67672" w:rsidRPr="00F05083" w:rsidRDefault="00E67672" w:rsidP="002847D7">
            <w:pPr>
              <w:pStyle w:val="TableParagraph"/>
              <w:spacing w:before="138"/>
              <w:ind w:right="35"/>
              <w:jc w:val="right"/>
              <w:rPr>
                <w:color w:val="323E4F" w:themeColor="text2" w:themeShade="BF"/>
              </w:rPr>
            </w:pPr>
            <w:r w:rsidRPr="00F05083">
              <w:rPr>
                <w:color w:val="323E4F" w:themeColor="text2" w:themeShade="BF"/>
              </w:rPr>
              <w:t>Expenditure</w:t>
            </w:r>
            <w:r w:rsidRPr="00F05083">
              <w:rPr>
                <w:color w:val="323E4F" w:themeColor="text2" w:themeShade="BF"/>
                <w:spacing w:val="-5"/>
              </w:rPr>
              <w:t xml:space="preserve"> </w:t>
            </w:r>
            <w:r w:rsidRPr="00F05083">
              <w:rPr>
                <w:color w:val="323E4F" w:themeColor="text2" w:themeShade="BF"/>
                <w:spacing w:val="-10"/>
              </w:rPr>
              <w:t>&amp;</w:t>
            </w:r>
          </w:p>
          <w:p w14:paraId="4EBF4894" w14:textId="77777777" w:rsidR="00E67672" w:rsidRPr="00F05083" w:rsidRDefault="00E67672" w:rsidP="002847D7">
            <w:pPr>
              <w:pStyle w:val="TableParagraph"/>
              <w:spacing w:before="18"/>
              <w:ind w:right="35"/>
              <w:jc w:val="right"/>
              <w:rPr>
                <w:color w:val="323E4F" w:themeColor="text2" w:themeShade="BF"/>
              </w:rPr>
            </w:pPr>
            <w:r w:rsidRPr="00F05083">
              <w:rPr>
                <w:color w:val="323E4F" w:themeColor="text2" w:themeShade="BF"/>
                <w:spacing w:val="-2"/>
              </w:rPr>
              <w:t>losses</w:t>
            </w:r>
          </w:p>
          <w:p w14:paraId="1B504796" w14:textId="77777777" w:rsidR="00E67672" w:rsidRPr="00F05083" w:rsidRDefault="00E67672" w:rsidP="002847D7">
            <w:pPr>
              <w:pStyle w:val="TableParagraph"/>
              <w:spacing w:before="17"/>
              <w:ind w:right="35"/>
              <w:jc w:val="right"/>
              <w:rPr>
                <w:color w:val="323E4F" w:themeColor="text2" w:themeShade="BF"/>
              </w:rPr>
            </w:pPr>
            <w:r w:rsidRPr="00F05083">
              <w:rPr>
                <w:color w:val="323E4F" w:themeColor="text2" w:themeShade="BF"/>
              </w:rPr>
              <w:t>£</w:t>
            </w:r>
          </w:p>
        </w:tc>
        <w:tc>
          <w:tcPr>
            <w:tcW w:w="1134" w:type="dxa"/>
            <w:tcBorders>
              <w:top w:val="nil"/>
              <w:left w:val="single" w:sz="18" w:space="0" w:color="FFFFFF"/>
              <w:right w:val="single" w:sz="18" w:space="0" w:color="FFFFFF"/>
            </w:tcBorders>
          </w:tcPr>
          <w:p w14:paraId="71D6F598" w14:textId="77777777" w:rsidR="00E67672" w:rsidRPr="00F05083" w:rsidRDefault="00E67672" w:rsidP="002847D7">
            <w:pPr>
              <w:pStyle w:val="TableParagraph"/>
              <w:jc w:val="right"/>
              <w:rPr>
                <w:b/>
                <w:color w:val="323E4F" w:themeColor="text2" w:themeShade="BF"/>
                <w:sz w:val="20"/>
              </w:rPr>
            </w:pPr>
          </w:p>
          <w:p w14:paraId="5E98B995" w14:textId="77777777" w:rsidR="00E67672" w:rsidRPr="00F05083" w:rsidRDefault="00E67672" w:rsidP="002847D7">
            <w:pPr>
              <w:pStyle w:val="TableParagraph"/>
              <w:spacing w:before="132"/>
              <w:ind w:right="35"/>
              <w:jc w:val="right"/>
              <w:rPr>
                <w:color w:val="323E4F" w:themeColor="text2" w:themeShade="BF"/>
              </w:rPr>
            </w:pPr>
            <w:r w:rsidRPr="00F05083">
              <w:rPr>
                <w:color w:val="323E4F" w:themeColor="text2" w:themeShade="BF"/>
                <w:spacing w:val="-2"/>
              </w:rPr>
              <w:t>Transfers</w:t>
            </w:r>
          </w:p>
          <w:p w14:paraId="24148297" w14:textId="77777777" w:rsidR="00E67672" w:rsidRPr="00F05083" w:rsidRDefault="00E67672" w:rsidP="002847D7">
            <w:pPr>
              <w:pStyle w:val="TableParagraph"/>
              <w:spacing w:before="18"/>
              <w:ind w:right="35"/>
              <w:jc w:val="right"/>
              <w:rPr>
                <w:color w:val="323E4F" w:themeColor="text2" w:themeShade="BF"/>
              </w:rPr>
            </w:pPr>
            <w:r w:rsidRPr="00F05083">
              <w:rPr>
                <w:color w:val="323E4F" w:themeColor="text2" w:themeShade="BF"/>
              </w:rPr>
              <w:t>£</w:t>
            </w:r>
          </w:p>
        </w:tc>
        <w:tc>
          <w:tcPr>
            <w:tcW w:w="1275" w:type="dxa"/>
            <w:tcBorders>
              <w:top w:val="nil"/>
              <w:left w:val="single" w:sz="18" w:space="0" w:color="FFFFFF"/>
              <w:right w:val="single" w:sz="18" w:space="0" w:color="FFFFFF"/>
            </w:tcBorders>
            <w:shd w:val="clear" w:color="auto" w:fill="E9EAEE"/>
          </w:tcPr>
          <w:p w14:paraId="41E29F31" w14:textId="77777777" w:rsidR="00E67672" w:rsidRPr="00F05083" w:rsidRDefault="00E67672" w:rsidP="002847D7">
            <w:pPr>
              <w:pStyle w:val="TableParagraph"/>
              <w:spacing w:before="137"/>
              <w:ind w:right="35"/>
              <w:jc w:val="right"/>
              <w:rPr>
                <w:b/>
                <w:color w:val="323E4F" w:themeColor="text2" w:themeShade="BF"/>
              </w:rPr>
            </w:pPr>
            <w:r w:rsidRPr="00F05083">
              <w:rPr>
                <w:b/>
                <w:color w:val="323E4F" w:themeColor="text2" w:themeShade="BF"/>
              </w:rPr>
              <w:t>At</w:t>
            </w:r>
            <w:r w:rsidRPr="00F05083">
              <w:rPr>
                <w:b/>
                <w:color w:val="323E4F" w:themeColor="text2" w:themeShade="BF"/>
                <w:spacing w:val="-1"/>
              </w:rPr>
              <w:t xml:space="preserve"> </w:t>
            </w:r>
            <w:r w:rsidRPr="00F05083">
              <w:rPr>
                <w:b/>
                <w:color w:val="323E4F" w:themeColor="text2" w:themeShade="BF"/>
              </w:rPr>
              <w:t>31</w:t>
            </w:r>
            <w:r w:rsidRPr="00F05083">
              <w:rPr>
                <w:b/>
                <w:color w:val="323E4F" w:themeColor="text2" w:themeShade="BF"/>
                <w:spacing w:val="-1"/>
              </w:rPr>
              <w:t xml:space="preserve"> </w:t>
            </w:r>
            <w:r w:rsidRPr="00F05083">
              <w:rPr>
                <w:b/>
                <w:color w:val="323E4F" w:themeColor="text2" w:themeShade="BF"/>
                <w:spacing w:val="-4"/>
              </w:rPr>
              <w:t>March</w:t>
            </w:r>
          </w:p>
          <w:p w14:paraId="2E01E774" w14:textId="77777777" w:rsidR="00E67672" w:rsidRPr="00F05083" w:rsidRDefault="00E67672" w:rsidP="002847D7">
            <w:pPr>
              <w:pStyle w:val="TableParagraph"/>
              <w:spacing w:before="17"/>
              <w:ind w:right="35"/>
              <w:jc w:val="right"/>
              <w:rPr>
                <w:b/>
                <w:color w:val="323E4F" w:themeColor="text2" w:themeShade="BF"/>
              </w:rPr>
            </w:pPr>
            <w:r w:rsidRPr="00F05083">
              <w:rPr>
                <w:b/>
                <w:color w:val="323E4F" w:themeColor="text2" w:themeShade="BF"/>
                <w:spacing w:val="-4"/>
              </w:rPr>
              <w:t>2022</w:t>
            </w:r>
          </w:p>
          <w:p w14:paraId="1A192004" w14:textId="77777777" w:rsidR="00E67672" w:rsidRPr="00F05083" w:rsidRDefault="00E67672" w:rsidP="002847D7">
            <w:pPr>
              <w:pStyle w:val="TableParagraph"/>
              <w:spacing w:before="18"/>
              <w:ind w:right="35"/>
              <w:jc w:val="right"/>
              <w:rPr>
                <w:b/>
                <w:color w:val="323E4F" w:themeColor="text2" w:themeShade="BF"/>
              </w:rPr>
            </w:pPr>
            <w:r w:rsidRPr="00F05083">
              <w:rPr>
                <w:b/>
                <w:color w:val="323E4F" w:themeColor="text2" w:themeShade="BF"/>
              </w:rPr>
              <w:t>£</w:t>
            </w:r>
          </w:p>
        </w:tc>
      </w:tr>
      <w:tr w:rsidR="00E67672" w:rsidRPr="00F05083" w14:paraId="29439515" w14:textId="77777777" w:rsidTr="00F71192">
        <w:trPr>
          <w:trHeight w:val="364"/>
        </w:trPr>
        <w:tc>
          <w:tcPr>
            <w:tcW w:w="3261" w:type="dxa"/>
            <w:tcBorders>
              <w:left w:val="nil"/>
              <w:bottom w:val="nil"/>
              <w:right w:val="single" w:sz="18" w:space="0" w:color="FFFFFF"/>
            </w:tcBorders>
          </w:tcPr>
          <w:p w14:paraId="520BFF1E" w14:textId="77777777" w:rsidR="00E67672" w:rsidRPr="00F05083" w:rsidRDefault="00E67672" w:rsidP="00B86631">
            <w:pPr>
              <w:pStyle w:val="TableParagraph"/>
              <w:spacing w:before="83"/>
              <w:ind w:left="97"/>
              <w:rPr>
                <w:b/>
                <w:color w:val="323E4F" w:themeColor="text2" w:themeShade="BF"/>
              </w:rPr>
            </w:pPr>
            <w:r w:rsidRPr="00F05083">
              <w:rPr>
                <w:b/>
                <w:color w:val="323E4F" w:themeColor="text2" w:themeShade="BF"/>
              </w:rPr>
              <w:t>Restricted</w:t>
            </w:r>
            <w:r w:rsidRPr="00F05083">
              <w:rPr>
                <w:b/>
                <w:color w:val="323E4F" w:themeColor="text2" w:themeShade="BF"/>
                <w:spacing w:val="-11"/>
              </w:rPr>
              <w:t xml:space="preserve"> </w:t>
            </w:r>
            <w:r w:rsidRPr="00F05083">
              <w:rPr>
                <w:b/>
                <w:color w:val="323E4F" w:themeColor="text2" w:themeShade="BF"/>
                <w:spacing w:val="-2"/>
              </w:rPr>
              <w:t>funds:</w:t>
            </w:r>
          </w:p>
        </w:tc>
        <w:tc>
          <w:tcPr>
            <w:tcW w:w="1275" w:type="dxa"/>
            <w:tcBorders>
              <w:left w:val="single" w:sz="18" w:space="0" w:color="FFFFFF"/>
              <w:bottom w:val="nil"/>
              <w:right w:val="single" w:sz="18" w:space="0" w:color="FFFFFF"/>
            </w:tcBorders>
            <w:shd w:val="clear" w:color="auto" w:fill="E9EAEE"/>
          </w:tcPr>
          <w:p w14:paraId="3146F3A5" w14:textId="77777777" w:rsidR="00E67672" w:rsidRPr="00F05083" w:rsidRDefault="00E67672" w:rsidP="002847D7">
            <w:pPr>
              <w:pStyle w:val="TableParagraph"/>
              <w:jc w:val="right"/>
              <w:rPr>
                <w:rFonts w:ascii="Times New Roman"/>
                <w:color w:val="323E4F" w:themeColor="text2" w:themeShade="BF"/>
              </w:rPr>
            </w:pPr>
          </w:p>
        </w:tc>
        <w:tc>
          <w:tcPr>
            <w:tcW w:w="1276" w:type="dxa"/>
            <w:tcBorders>
              <w:left w:val="single" w:sz="18" w:space="0" w:color="FFFFFF"/>
              <w:bottom w:val="nil"/>
              <w:right w:val="single" w:sz="18" w:space="0" w:color="FFFFFF"/>
            </w:tcBorders>
          </w:tcPr>
          <w:p w14:paraId="09FDE14E" w14:textId="77777777" w:rsidR="00E67672" w:rsidRPr="00F05083" w:rsidRDefault="00E67672" w:rsidP="002847D7">
            <w:pPr>
              <w:pStyle w:val="TableParagraph"/>
              <w:jc w:val="right"/>
              <w:rPr>
                <w:rFonts w:ascii="Times New Roman"/>
                <w:color w:val="323E4F" w:themeColor="text2" w:themeShade="BF"/>
              </w:rPr>
            </w:pPr>
          </w:p>
        </w:tc>
        <w:tc>
          <w:tcPr>
            <w:tcW w:w="1418" w:type="dxa"/>
            <w:tcBorders>
              <w:left w:val="single" w:sz="18" w:space="0" w:color="FFFFFF"/>
              <w:bottom w:val="nil"/>
              <w:right w:val="single" w:sz="18" w:space="0" w:color="FFFFFF"/>
            </w:tcBorders>
            <w:shd w:val="clear" w:color="auto" w:fill="E9EAEE"/>
          </w:tcPr>
          <w:p w14:paraId="6BB91113" w14:textId="77777777" w:rsidR="00E67672" w:rsidRPr="00F05083" w:rsidRDefault="00E67672" w:rsidP="002847D7">
            <w:pPr>
              <w:pStyle w:val="TableParagraph"/>
              <w:jc w:val="right"/>
              <w:rPr>
                <w:rFonts w:ascii="Times New Roman"/>
                <w:color w:val="323E4F" w:themeColor="text2" w:themeShade="BF"/>
              </w:rPr>
            </w:pPr>
          </w:p>
        </w:tc>
        <w:tc>
          <w:tcPr>
            <w:tcW w:w="1134" w:type="dxa"/>
            <w:tcBorders>
              <w:left w:val="single" w:sz="18" w:space="0" w:color="FFFFFF"/>
              <w:bottom w:val="nil"/>
              <w:right w:val="single" w:sz="18" w:space="0" w:color="FFFFFF"/>
            </w:tcBorders>
          </w:tcPr>
          <w:p w14:paraId="35D0F865" w14:textId="77777777" w:rsidR="00E67672" w:rsidRPr="00F05083" w:rsidRDefault="00E67672" w:rsidP="002847D7">
            <w:pPr>
              <w:pStyle w:val="TableParagraph"/>
              <w:jc w:val="right"/>
              <w:rPr>
                <w:rFonts w:ascii="Times New Roman"/>
                <w:color w:val="323E4F" w:themeColor="text2" w:themeShade="BF"/>
              </w:rPr>
            </w:pPr>
          </w:p>
        </w:tc>
        <w:tc>
          <w:tcPr>
            <w:tcW w:w="1275" w:type="dxa"/>
            <w:tcBorders>
              <w:left w:val="single" w:sz="18" w:space="0" w:color="FFFFFF"/>
              <w:bottom w:val="nil"/>
              <w:right w:val="single" w:sz="18" w:space="0" w:color="FFFFFF"/>
            </w:tcBorders>
            <w:shd w:val="clear" w:color="auto" w:fill="E9EAEE"/>
          </w:tcPr>
          <w:p w14:paraId="2CD60326" w14:textId="77777777" w:rsidR="00E67672" w:rsidRPr="00F05083" w:rsidRDefault="00E67672" w:rsidP="002847D7">
            <w:pPr>
              <w:pStyle w:val="TableParagraph"/>
              <w:jc w:val="right"/>
              <w:rPr>
                <w:rFonts w:ascii="Times New Roman"/>
                <w:color w:val="323E4F" w:themeColor="text2" w:themeShade="BF"/>
              </w:rPr>
            </w:pPr>
          </w:p>
        </w:tc>
      </w:tr>
      <w:tr w:rsidR="00E67672" w:rsidRPr="00F05083" w14:paraId="25A7E097" w14:textId="77777777" w:rsidTr="00F71192">
        <w:trPr>
          <w:trHeight w:val="360"/>
        </w:trPr>
        <w:tc>
          <w:tcPr>
            <w:tcW w:w="3261" w:type="dxa"/>
            <w:tcBorders>
              <w:top w:val="nil"/>
              <w:left w:val="nil"/>
              <w:bottom w:val="nil"/>
              <w:right w:val="single" w:sz="18" w:space="0" w:color="FFFFFF"/>
            </w:tcBorders>
          </w:tcPr>
          <w:p w14:paraId="20BB1D06" w14:textId="77777777" w:rsidR="00E67672" w:rsidRPr="00F05083" w:rsidRDefault="00E67672" w:rsidP="00B86631">
            <w:pPr>
              <w:pStyle w:val="TableParagraph"/>
              <w:spacing w:before="79"/>
              <w:ind w:left="97"/>
              <w:rPr>
                <w:color w:val="323E4F" w:themeColor="text2" w:themeShade="BF"/>
              </w:rPr>
            </w:pPr>
            <w:r w:rsidRPr="00F05083">
              <w:rPr>
                <w:color w:val="323E4F" w:themeColor="text2" w:themeShade="BF"/>
              </w:rPr>
              <w:t>Employment</w:t>
            </w:r>
            <w:r w:rsidRPr="00F05083">
              <w:rPr>
                <w:color w:val="323E4F" w:themeColor="text2" w:themeShade="BF"/>
                <w:spacing w:val="-5"/>
              </w:rPr>
              <w:t xml:space="preserve"> </w:t>
            </w:r>
            <w:r w:rsidRPr="00F05083">
              <w:rPr>
                <w:color w:val="323E4F" w:themeColor="text2" w:themeShade="BF"/>
                <w:spacing w:val="-2"/>
              </w:rPr>
              <w:t>Research</w:t>
            </w:r>
          </w:p>
        </w:tc>
        <w:tc>
          <w:tcPr>
            <w:tcW w:w="1275" w:type="dxa"/>
            <w:tcBorders>
              <w:top w:val="nil"/>
              <w:left w:val="single" w:sz="18" w:space="0" w:color="FFFFFF"/>
              <w:bottom w:val="nil"/>
              <w:right w:val="single" w:sz="18" w:space="0" w:color="FFFFFF"/>
            </w:tcBorders>
            <w:shd w:val="clear" w:color="auto" w:fill="E9EAEE"/>
          </w:tcPr>
          <w:p w14:paraId="45553337"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spacing w:val="-4"/>
              </w:rPr>
              <w:t>1,419</w:t>
            </w:r>
          </w:p>
        </w:tc>
        <w:tc>
          <w:tcPr>
            <w:tcW w:w="1276" w:type="dxa"/>
            <w:tcBorders>
              <w:top w:val="nil"/>
              <w:left w:val="single" w:sz="18" w:space="0" w:color="FFFFFF"/>
              <w:bottom w:val="nil"/>
              <w:right w:val="single" w:sz="18" w:space="0" w:color="FFFFFF"/>
            </w:tcBorders>
          </w:tcPr>
          <w:p w14:paraId="709A9C1F"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rPr>
              <w:t>-</w:t>
            </w:r>
          </w:p>
        </w:tc>
        <w:tc>
          <w:tcPr>
            <w:tcW w:w="1418" w:type="dxa"/>
            <w:tcBorders>
              <w:top w:val="nil"/>
              <w:left w:val="single" w:sz="18" w:space="0" w:color="FFFFFF"/>
              <w:bottom w:val="nil"/>
              <w:right w:val="single" w:sz="18" w:space="0" w:color="FFFFFF"/>
            </w:tcBorders>
            <w:shd w:val="clear" w:color="auto" w:fill="E9EAEE"/>
          </w:tcPr>
          <w:p w14:paraId="7664349D"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spacing w:val="-2"/>
              </w:rPr>
              <w:t>(1,419)</w:t>
            </w:r>
          </w:p>
        </w:tc>
        <w:tc>
          <w:tcPr>
            <w:tcW w:w="1134" w:type="dxa"/>
            <w:tcBorders>
              <w:top w:val="nil"/>
              <w:left w:val="single" w:sz="18" w:space="0" w:color="FFFFFF"/>
              <w:bottom w:val="nil"/>
              <w:right w:val="single" w:sz="18" w:space="0" w:color="FFFFFF"/>
            </w:tcBorders>
          </w:tcPr>
          <w:p w14:paraId="7D4365D7"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rPr>
              <w:t>-</w:t>
            </w:r>
          </w:p>
        </w:tc>
        <w:tc>
          <w:tcPr>
            <w:tcW w:w="1275" w:type="dxa"/>
            <w:tcBorders>
              <w:top w:val="nil"/>
              <w:left w:val="single" w:sz="18" w:space="0" w:color="FFFFFF"/>
              <w:bottom w:val="nil"/>
              <w:right w:val="single" w:sz="18" w:space="0" w:color="FFFFFF"/>
            </w:tcBorders>
            <w:shd w:val="clear" w:color="auto" w:fill="E9EAEE"/>
          </w:tcPr>
          <w:p w14:paraId="1DA6DE39" w14:textId="77777777" w:rsidR="00E67672" w:rsidRPr="00F05083" w:rsidRDefault="00E67672" w:rsidP="002847D7">
            <w:pPr>
              <w:pStyle w:val="TableParagraph"/>
              <w:spacing w:before="78"/>
              <w:ind w:right="35"/>
              <w:jc w:val="right"/>
              <w:rPr>
                <w:b/>
                <w:color w:val="323E4F" w:themeColor="text2" w:themeShade="BF"/>
              </w:rPr>
            </w:pPr>
            <w:r w:rsidRPr="00F05083">
              <w:rPr>
                <w:b/>
                <w:color w:val="323E4F" w:themeColor="text2" w:themeShade="BF"/>
              </w:rPr>
              <w:t>-</w:t>
            </w:r>
          </w:p>
        </w:tc>
      </w:tr>
      <w:tr w:rsidR="00E67672" w:rsidRPr="00F05083" w14:paraId="4BAFFA07" w14:textId="77777777" w:rsidTr="00F71192">
        <w:trPr>
          <w:trHeight w:val="360"/>
        </w:trPr>
        <w:tc>
          <w:tcPr>
            <w:tcW w:w="3261" w:type="dxa"/>
            <w:tcBorders>
              <w:top w:val="nil"/>
              <w:left w:val="nil"/>
              <w:bottom w:val="nil"/>
              <w:right w:val="single" w:sz="18" w:space="0" w:color="FFFFFF"/>
            </w:tcBorders>
          </w:tcPr>
          <w:p w14:paraId="345FB6F4" w14:textId="77777777" w:rsidR="00E67672" w:rsidRPr="00F05083" w:rsidRDefault="00E67672" w:rsidP="00B86631">
            <w:pPr>
              <w:pStyle w:val="TableParagraph"/>
              <w:spacing w:before="79"/>
              <w:ind w:left="97"/>
              <w:rPr>
                <w:color w:val="323E4F" w:themeColor="text2" w:themeShade="BF"/>
              </w:rPr>
            </w:pPr>
            <w:r w:rsidRPr="00F05083">
              <w:rPr>
                <w:color w:val="323E4F" w:themeColor="text2" w:themeShade="BF"/>
              </w:rPr>
              <w:t>West</w:t>
            </w:r>
            <w:r w:rsidRPr="00F05083">
              <w:rPr>
                <w:color w:val="323E4F" w:themeColor="text2" w:themeShade="BF"/>
                <w:spacing w:val="-6"/>
              </w:rPr>
              <w:t xml:space="preserve"> </w:t>
            </w:r>
            <w:r w:rsidRPr="00F05083">
              <w:rPr>
                <w:color w:val="323E4F" w:themeColor="text2" w:themeShade="BF"/>
              </w:rPr>
              <w:t>Norwood</w:t>
            </w:r>
            <w:r w:rsidRPr="00F05083">
              <w:rPr>
                <w:color w:val="323E4F" w:themeColor="text2" w:themeShade="BF"/>
                <w:spacing w:val="-5"/>
              </w:rPr>
              <w:t xml:space="preserve"> </w:t>
            </w:r>
            <w:r w:rsidRPr="00F05083">
              <w:rPr>
                <w:color w:val="323E4F" w:themeColor="text2" w:themeShade="BF"/>
                <w:spacing w:val="-2"/>
              </w:rPr>
              <w:t>Refurbishment</w:t>
            </w:r>
          </w:p>
        </w:tc>
        <w:tc>
          <w:tcPr>
            <w:tcW w:w="1275" w:type="dxa"/>
            <w:tcBorders>
              <w:top w:val="nil"/>
              <w:left w:val="single" w:sz="18" w:space="0" w:color="FFFFFF"/>
              <w:bottom w:val="nil"/>
              <w:right w:val="single" w:sz="18" w:space="0" w:color="FFFFFF"/>
            </w:tcBorders>
            <w:shd w:val="clear" w:color="auto" w:fill="E9EAEE"/>
          </w:tcPr>
          <w:p w14:paraId="56FA8E06"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rPr>
              <w:t>-</w:t>
            </w:r>
          </w:p>
        </w:tc>
        <w:tc>
          <w:tcPr>
            <w:tcW w:w="1276" w:type="dxa"/>
            <w:tcBorders>
              <w:top w:val="nil"/>
              <w:left w:val="single" w:sz="18" w:space="0" w:color="FFFFFF"/>
              <w:bottom w:val="nil"/>
              <w:right w:val="single" w:sz="18" w:space="0" w:color="FFFFFF"/>
            </w:tcBorders>
          </w:tcPr>
          <w:p w14:paraId="65275EC9"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spacing w:val="-4"/>
              </w:rPr>
              <w:t>6,250</w:t>
            </w:r>
          </w:p>
        </w:tc>
        <w:tc>
          <w:tcPr>
            <w:tcW w:w="1418" w:type="dxa"/>
            <w:tcBorders>
              <w:top w:val="nil"/>
              <w:left w:val="single" w:sz="18" w:space="0" w:color="FFFFFF"/>
              <w:bottom w:val="nil"/>
              <w:right w:val="single" w:sz="18" w:space="0" w:color="FFFFFF"/>
            </w:tcBorders>
            <w:shd w:val="clear" w:color="auto" w:fill="E9EAEE"/>
          </w:tcPr>
          <w:p w14:paraId="326C205C"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spacing w:val="-2"/>
              </w:rPr>
              <w:t>(6,250)</w:t>
            </w:r>
          </w:p>
        </w:tc>
        <w:tc>
          <w:tcPr>
            <w:tcW w:w="1134" w:type="dxa"/>
            <w:tcBorders>
              <w:top w:val="nil"/>
              <w:left w:val="single" w:sz="18" w:space="0" w:color="FFFFFF"/>
              <w:bottom w:val="nil"/>
              <w:right w:val="single" w:sz="18" w:space="0" w:color="FFFFFF"/>
            </w:tcBorders>
          </w:tcPr>
          <w:p w14:paraId="79222D01"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rPr>
              <w:t>-</w:t>
            </w:r>
          </w:p>
        </w:tc>
        <w:tc>
          <w:tcPr>
            <w:tcW w:w="1275" w:type="dxa"/>
            <w:tcBorders>
              <w:top w:val="nil"/>
              <w:left w:val="single" w:sz="18" w:space="0" w:color="FFFFFF"/>
              <w:bottom w:val="nil"/>
              <w:right w:val="single" w:sz="18" w:space="0" w:color="FFFFFF"/>
            </w:tcBorders>
            <w:shd w:val="clear" w:color="auto" w:fill="E9EAEE"/>
          </w:tcPr>
          <w:p w14:paraId="2F25796C" w14:textId="77777777" w:rsidR="00E67672" w:rsidRPr="00F05083" w:rsidRDefault="00E67672" w:rsidP="002847D7">
            <w:pPr>
              <w:pStyle w:val="TableParagraph"/>
              <w:spacing w:before="78"/>
              <w:ind w:right="35"/>
              <w:jc w:val="right"/>
              <w:rPr>
                <w:b/>
                <w:color w:val="323E4F" w:themeColor="text2" w:themeShade="BF"/>
              </w:rPr>
            </w:pPr>
            <w:r w:rsidRPr="00F05083">
              <w:rPr>
                <w:b/>
                <w:color w:val="323E4F" w:themeColor="text2" w:themeShade="BF"/>
              </w:rPr>
              <w:t>-</w:t>
            </w:r>
          </w:p>
        </w:tc>
      </w:tr>
      <w:tr w:rsidR="00E67672" w:rsidRPr="00F05083" w14:paraId="1DF96832" w14:textId="77777777" w:rsidTr="00F71192">
        <w:trPr>
          <w:trHeight w:val="360"/>
        </w:trPr>
        <w:tc>
          <w:tcPr>
            <w:tcW w:w="3261" w:type="dxa"/>
            <w:tcBorders>
              <w:top w:val="nil"/>
              <w:left w:val="nil"/>
              <w:bottom w:val="nil"/>
              <w:right w:val="single" w:sz="18" w:space="0" w:color="FFFFFF"/>
            </w:tcBorders>
          </w:tcPr>
          <w:p w14:paraId="3917B78F" w14:textId="77777777" w:rsidR="00E67672" w:rsidRPr="00F05083" w:rsidRDefault="00E67672" w:rsidP="00B86631">
            <w:pPr>
              <w:pStyle w:val="TableParagraph"/>
              <w:spacing w:before="79"/>
              <w:ind w:left="97"/>
              <w:rPr>
                <w:color w:val="323E4F" w:themeColor="text2" w:themeShade="BF"/>
              </w:rPr>
            </w:pPr>
            <w:r w:rsidRPr="00F05083">
              <w:rPr>
                <w:color w:val="323E4F" w:themeColor="text2" w:themeShade="BF"/>
              </w:rPr>
              <w:t xml:space="preserve">Domestic Violence </w:t>
            </w:r>
            <w:r w:rsidRPr="00F05083">
              <w:rPr>
                <w:color w:val="323E4F" w:themeColor="text2" w:themeShade="BF"/>
                <w:spacing w:val="-2"/>
              </w:rPr>
              <w:t>Research</w:t>
            </w:r>
          </w:p>
        </w:tc>
        <w:tc>
          <w:tcPr>
            <w:tcW w:w="1275" w:type="dxa"/>
            <w:tcBorders>
              <w:top w:val="nil"/>
              <w:left w:val="single" w:sz="18" w:space="0" w:color="FFFFFF"/>
              <w:bottom w:val="nil"/>
              <w:right w:val="single" w:sz="18" w:space="0" w:color="FFFFFF"/>
            </w:tcBorders>
            <w:shd w:val="clear" w:color="auto" w:fill="E9EAEE"/>
          </w:tcPr>
          <w:p w14:paraId="5DE9BAB2"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rPr>
              <w:t>-</w:t>
            </w:r>
          </w:p>
        </w:tc>
        <w:tc>
          <w:tcPr>
            <w:tcW w:w="1276" w:type="dxa"/>
            <w:tcBorders>
              <w:top w:val="nil"/>
              <w:left w:val="single" w:sz="18" w:space="0" w:color="FFFFFF"/>
              <w:bottom w:val="nil"/>
              <w:right w:val="single" w:sz="18" w:space="0" w:color="FFFFFF"/>
            </w:tcBorders>
          </w:tcPr>
          <w:p w14:paraId="6AAC1F05"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spacing w:val="-2"/>
              </w:rPr>
              <w:t>30,000</w:t>
            </w:r>
          </w:p>
        </w:tc>
        <w:tc>
          <w:tcPr>
            <w:tcW w:w="1418" w:type="dxa"/>
            <w:tcBorders>
              <w:top w:val="nil"/>
              <w:left w:val="single" w:sz="18" w:space="0" w:color="FFFFFF"/>
              <w:bottom w:val="nil"/>
              <w:right w:val="single" w:sz="18" w:space="0" w:color="FFFFFF"/>
            </w:tcBorders>
            <w:shd w:val="clear" w:color="auto" w:fill="E9EAEE"/>
          </w:tcPr>
          <w:p w14:paraId="682EF348"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spacing w:val="-2"/>
              </w:rPr>
              <w:t>(27,500)</w:t>
            </w:r>
          </w:p>
        </w:tc>
        <w:tc>
          <w:tcPr>
            <w:tcW w:w="1134" w:type="dxa"/>
            <w:tcBorders>
              <w:top w:val="nil"/>
              <w:left w:val="single" w:sz="18" w:space="0" w:color="FFFFFF"/>
              <w:bottom w:val="nil"/>
              <w:right w:val="single" w:sz="18" w:space="0" w:color="FFFFFF"/>
            </w:tcBorders>
          </w:tcPr>
          <w:p w14:paraId="6C3803A5"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rPr>
              <w:t>-</w:t>
            </w:r>
          </w:p>
        </w:tc>
        <w:tc>
          <w:tcPr>
            <w:tcW w:w="1275" w:type="dxa"/>
            <w:tcBorders>
              <w:top w:val="nil"/>
              <w:left w:val="single" w:sz="18" w:space="0" w:color="FFFFFF"/>
              <w:bottom w:val="nil"/>
              <w:right w:val="single" w:sz="18" w:space="0" w:color="FFFFFF"/>
            </w:tcBorders>
            <w:shd w:val="clear" w:color="auto" w:fill="E9EAEE"/>
          </w:tcPr>
          <w:p w14:paraId="3BF0BFC3" w14:textId="77777777" w:rsidR="00E67672" w:rsidRPr="00F05083" w:rsidRDefault="00E67672" w:rsidP="002847D7">
            <w:pPr>
              <w:pStyle w:val="TableParagraph"/>
              <w:spacing w:before="78"/>
              <w:ind w:right="35"/>
              <w:jc w:val="right"/>
              <w:rPr>
                <w:b/>
                <w:color w:val="323E4F" w:themeColor="text2" w:themeShade="BF"/>
              </w:rPr>
            </w:pPr>
            <w:r w:rsidRPr="00F05083">
              <w:rPr>
                <w:b/>
                <w:color w:val="323E4F" w:themeColor="text2" w:themeShade="BF"/>
                <w:spacing w:val="-4"/>
              </w:rPr>
              <w:t>2,500</w:t>
            </w:r>
          </w:p>
        </w:tc>
      </w:tr>
      <w:tr w:rsidR="00E67672" w:rsidRPr="00F05083" w14:paraId="38B1F085" w14:textId="77777777" w:rsidTr="00F71192">
        <w:trPr>
          <w:trHeight w:val="360"/>
        </w:trPr>
        <w:tc>
          <w:tcPr>
            <w:tcW w:w="3261" w:type="dxa"/>
            <w:tcBorders>
              <w:top w:val="nil"/>
              <w:left w:val="nil"/>
              <w:bottom w:val="nil"/>
              <w:right w:val="single" w:sz="18" w:space="0" w:color="FFFFFF"/>
            </w:tcBorders>
          </w:tcPr>
          <w:p w14:paraId="041EFD2A" w14:textId="77777777" w:rsidR="00E67672" w:rsidRPr="00F05083" w:rsidRDefault="00E67672" w:rsidP="00B86631">
            <w:pPr>
              <w:pStyle w:val="TableParagraph"/>
              <w:spacing w:before="79"/>
              <w:ind w:left="96"/>
              <w:rPr>
                <w:color w:val="323E4F" w:themeColor="text2" w:themeShade="BF"/>
              </w:rPr>
            </w:pPr>
            <w:r w:rsidRPr="00F05083">
              <w:rPr>
                <w:color w:val="323E4F" w:themeColor="text2" w:themeShade="BF"/>
              </w:rPr>
              <w:t>Digital</w:t>
            </w:r>
            <w:r w:rsidRPr="00F05083">
              <w:rPr>
                <w:color w:val="323E4F" w:themeColor="text2" w:themeShade="BF"/>
                <w:spacing w:val="-4"/>
              </w:rPr>
              <w:t xml:space="preserve"> </w:t>
            </w:r>
            <w:r w:rsidRPr="00F05083">
              <w:rPr>
                <w:color w:val="323E4F" w:themeColor="text2" w:themeShade="BF"/>
                <w:spacing w:val="-2"/>
              </w:rPr>
              <w:t>Connect</w:t>
            </w:r>
          </w:p>
        </w:tc>
        <w:tc>
          <w:tcPr>
            <w:tcW w:w="1275" w:type="dxa"/>
            <w:tcBorders>
              <w:top w:val="nil"/>
              <w:left w:val="single" w:sz="18" w:space="0" w:color="FFFFFF"/>
              <w:bottom w:val="nil"/>
              <w:right w:val="single" w:sz="18" w:space="0" w:color="FFFFFF"/>
            </w:tcBorders>
            <w:shd w:val="clear" w:color="auto" w:fill="E9EAEE"/>
          </w:tcPr>
          <w:p w14:paraId="33E2F42C"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rPr>
              <w:t>-</w:t>
            </w:r>
          </w:p>
        </w:tc>
        <w:tc>
          <w:tcPr>
            <w:tcW w:w="1276" w:type="dxa"/>
            <w:tcBorders>
              <w:top w:val="nil"/>
              <w:left w:val="single" w:sz="18" w:space="0" w:color="FFFFFF"/>
              <w:bottom w:val="nil"/>
              <w:right w:val="single" w:sz="18" w:space="0" w:color="FFFFFF"/>
            </w:tcBorders>
          </w:tcPr>
          <w:p w14:paraId="24BE1381" w14:textId="77777777" w:rsidR="00E67672" w:rsidRPr="00F05083" w:rsidRDefault="00E67672" w:rsidP="002847D7">
            <w:pPr>
              <w:pStyle w:val="TableParagraph"/>
              <w:spacing w:before="79"/>
              <w:ind w:right="35"/>
              <w:jc w:val="right"/>
              <w:rPr>
                <w:color w:val="323E4F" w:themeColor="text2" w:themeShade="BF"/>
              </w:rPr>
            </w:pPr>
            <w:r w:rsidRPr="00F05083">
              <w:rPr>
                <w:color w:val="323E4F" w:themeColor="text2" w:themeShade="BF"/>
                <w:spacing w:val="-4"/>
              </w:rPr>
              <w:t>5,000</w:t>
            </w:r>
          </w:p>
        </w:tc>
        <w:tc>
          <w:tcPr>
            <w:tcW w:w="1418" w:type="dxa"/>
            <w:tcBorders>
              <w:top w:val="nil"/>
              <w:left w:val="single" w:sz="18" w:space="0" w:color="FFFFFF"/>
              <w:bottom w:val="nil"/>
              <w:right w:val="single" w:sz="18" w:space="0" w:color="FFFFFF"/>
            </w:tcBorders>
            <w:shd w:val="clear" w:color="auto" w:fill="E9EAEE"/>
          </w:tcPr>
          <w:p w14:paraId="2AFEF556" w14:textId="77777777" w:rsidR="00E67672" w:rsidRPr="00F05083" w:rsidRDefault="00E67672" w:rsidP="002847D7">
            <w:pPr>
              <w:pStyle w:val="TableParagraph"/>
              <w:spacing w:before="79"/>
              <w:ind w:right="37"/>
              <w:jc w:val="right"/>
              <w:rPr>
                <w:color w:val="323E4F" w:themeColor="text2" w:themeShade="BF"/>
              </w:rPr>
            </w:pPr>
            <w:r w:rsidRPr="00F05083">
              <w:rPr>
                <w:color w:val="323E4F" w:themeColor="text2" w:themeShade="BF"/>
                <w:spacing w:val="-2"/>
              </w:rPr>
              <w:t>(5,000)</w:t>
            </w:r>
          </w:p>
        </w:tc>
        <w:tc>
          <w:tcPr>
            <w:tcW w:w="1134" w:type="dxa"/>
            <w:tcBorders>
              <w:top w:val="nil"/>
              <w:left w:val="single" w:sz="18" w:space="0" w:color="FFFFFF"/>
              <w:bottom w:val="nil"/>
              <w:right w:val="single" w:sz="18" w:space="0" w:color="FFFFFF"/>
            </w:tcBorders>
          </w:tcPr>
          <w:p w14:paraId="1216A3EF" w14:textId="77777777" w:rsidR="00E67672" w:rsidRPr="00F05083" w:rsidRDefault="00E67672" w:rsidP="002847D7">
            <w:pPr>
              <w:pStyle w:val="TableParagraph"/>
              <w:spacing w:before="79"/>
              <w:ind w:right="36"/>
              <w:jc w:val="right"/>
              <w:rPr>
                <w:color w:val="323E4F" w:themeColor="text2" w:themeShade="BF"/>
              </w:rPr>
            </w:pPr>
            <w:r w:rsidRPr="00F05083">
              <w:rPr>
                <w:color w:val="323E4F" w:themeColor="text2" w:themeShade="BF"/>
              </w:rPr>
              <w:t>-</w:t>
            </w:r>
          </w:p>
        </w:tc>
        <w:tc>
          <w:tcPr>
            <w:tcW w:w="1275" w:type="dxa"/>
            <w:tcBorders>
              <w:top w:val="nil"/>
              <w:left w:val="single" w:sz="18" w:space="0" w:color="FFFFFF"/>
              <w:bottom w:val="nil"/>
              <w:right w:val="single" w:sz="18" w:space="0" w:color="FFFFFF"/>
            </w:tcBorders>
            <w:shd w:val="clear" w:color="auto" w:fill="E9EAEE"/>
          </w:tcPr>
          <w:p w14:paraId="099BCA70" w14:textId="77777777" w:rsidR="00E67672" w:rsidRPr="00F05083" w:rsidRDefault="00E67672" w:rsidP="002847D7">
            <w:pPr>
              <w:pStyle w:val="TableParagraph"/>
              <w:spacing w:before="78"/>
              <w:ind w:right="36"/>
              <w:jc w:val="right"/>
              <w:rPr>
                <w:b/>
                <w:color w:val="323E4F" w:themeColor="text2" w:themeShade="BF"/>
              </w:rPr>
            </w:pPr>
            <w:r w:rsidRPr="00F05083">
              <w:rPr>
                <w:b/>
                <w:color w:val="323E4F" w:themeColor="text2" w:themeShade="BF"/>
              </w:rPr>
              <w:t>-</w:t>
            </w:r>
          </w:p>
        </w:tc>
      </w:tr>
      <w:tr w:rsidR="00E67672" w:rsidRPr="00F05083" w14:paraId="0916DB2A" w14:textId="77777777" w:rsidTr="00F71192">
        <w:trPr>
          <w:trHeight w:val="360"/>
        </w:trPr>
        <w:tc>
          <w:tcPr>
            <w:tcW w:w="3261" w:type="dxa"/>
            <w:tcBorders>
              <w:top w:val="nil"/>
              <w:left w:val="nil"/>
              <w:bottom w:val="nil"/>
              <w:right w:val="single" w:sz="18" w:space="0" w:color="FFFFFF"/>
            </w:tcBorders>
          </w:tcPr>
          <w:p w14:paraId="1D65033F" w14:textId="77777777" w:rsidR="00E67672" w:rsidRPr="00F05083" w:rsidRDefault="00E67672" w:rsidP="00B86631">
            <w:pPr>
              <w:pStyle w:val="TableParagraph"/>
              <w:spacing w:before="79"/>
              <w:ind w:left="96"/>
              <w:rPr>
                <w:color w:val="323E4F" w:themeColor="text2" w:themeShade="BF"/>
              </w:rPr>
            </w:pPr>
            <w:r w:rsidRPr="00F05083">
              <w:rPr>
                <w:color w:val="323E4F" w:themeColor="text2" w:themeShade="BF"/>
              </w:rPr>
              <w:t xml:space="preserve">See My </w:t>
            </w:r>
            <w:r w:rsidRPr="00F05083">
              <w:rPr>
                <w:color w:val="323E4F" w:themeColor="text2" w:themeShade="BF"/>
                <w:spacing w:val="-2"/>
              </w:rPr>
              <w:t>Skills</w:t>
            </w:r>
          </w:p>
        </w:tc>
        <w:tc>
          <w:tcPr>
            <w:tcW w:w="1275" w:type="dxa"/>
            <w:tcBorders>
              <w:top w:val="nil"/>
              <w:left w:val="single" w:sz="18" w:space="0" w:color="FFFFFF"/>
              <w:bottom w:val="nil"/>
              <w:right w:val="single" w:sz="18" w:space="0" w:color="FFFFFF"/>
            </w:tcBorders>
            <w:shd w:val="clear" w:color="auto" w:fill="E9EAEE"/>
          </w:tcPr>
          <w:p w14:paraId="473A5510" w14:textId="77777777" w:rsidR="00E67672" w:rsidRPr="00F05083" w:rsidRDefault="00E67672" w:rsidP="002847D7">
            <w:pPr>
              <w:pStyle w:val="TableParagraph"/>
              <w:spacing w:before="79"/>
              <w:ind w:right="36"/>
              <w:jc w:val="right"/>
              <w:rPr>
                <w:color w:val="323E4F" w:themeColor="text2" w:themeShade="BF"/>
              </w:rPr>
            </w:pPr>
            <w:r w:rsidRPr="00F05083">
              <w:rPr>
                <w:color w:val="323E4F" w:themeColor="text2" w:themeShade="BF"/>
              </w:rPr>
              <w:t>-</w:t>
            </w:r>
          </w:p>
        </w:tc>
        <w:tc>
          <w:tcPr>
            <w:tcW w:w="1276" w:type="dxa"/>
            <w:tcBorders>
              <w:top w:val="nil"/>
              <w:left w:val="single" w:sz="18" w:space="0" w:color="FFFFFF"/>
              <w:bottom w:val="nil"/>
              <w:right w:val="single" w:sz="18" w:space="0" w:color="FFFFFF"/>
            </w:tcBorders>
          </w:tcPr>
          <w:p w14:paraId="23DE241A" w14:textId="77777777" w:rsidR="00E67672" w:rsidRPr="00F05083" w:rsidRDefault="00E67672" w:rsidP="002847D7">
            <w:pPr>
              <w:pStyle w:val="TableParagraph"/>
              <w:spacing w:before="79"/>
              <w:ind w:right="36"/>
              <w:jc w:val="right"/>
              <w:rPr>
                <w:color w:val="323E4F" w:themeColor="text2" w:themeShade="BF"/>
              </w:rPr>
            </w:pPr>
            <w:r w:rsidRPr="00F05083">
              <w:rPr>
                <w:color w:val="323E4F" w:themeColor="text2" w:themeShade="BF"/>
                <w:spacing w:val="-4"/>
              </w:rPr>
              <w:t>7,391</w:t>
            </w:r>
          </w:p>
        </w:tc>
        <w:tc>
          <w:tcPr>
            <w:tcW w:w="1418" w:type="dxa"/>
            <w:tcBorders>
              <w:top w:val="nil"/>
              <w:left w:val="single" w:sz="18" w:space="0" w:color="FFFFFF"/>
              <w:bottom w:val="nil"/>
              <w:right w:val="single" w:sz="18" w:space="0" w:color="FFFFFF"/>
            </w:tcBorders>
            <w:shd w:val="clear" w:color="auto" w:fill="E9EAEE"/>
          </w:tcPr>
          <w:p w14:paraId="1C1BB265" w14:textId="77777777" w:rsidR="00E67672" w:rsidRPr="00F05083" w:rsidRDefault="00E67672" w:rsidP="002847D7">
            <w:pPr>
              <w:pStyle w:val="TableParagraph"/>
              <w:spacing w:before="79"/>
              <w:ind w:right="36"/>
              <w:jc w:val="right"/>
              <w:rPr>
                <w:color w:val="323E4F" w:themeColor="text2" w:themeShade="BF"/>
              </w:rPr>
            </w:pPr>
            <w:r w:rsidRPr="00F05083">
              <w:rPr>
                <w:color w:val="323E4F" w:themeColor="text2" w:themeShade="BF"/>
                <w:spacing w:val="-2"/>
              </w:rPr>
              <w:t>(7,391)</w:t>
            </w:r>
          </w:p>
        </w:tc>
        <w:tc>
          <w:tcPr>
            <w:tcW w:w="1134" w:type="dxa"/>
            <w:tcBorders>
              <w:top w:val="nil"/>
              <w:left w:val="single" w:sz="18" w:space="0" w:color="FFFFFF"/>
              <w:bottom w:val="nil"/>
              <w:right w:val="single" w:sz="18" w:space="0" w:color="FFFFFF"/>
            </w:tcBorders>
          </w:tcPr>
          <w:p w14:paraId="6D9781F7" w14:textId="77777777" w:rsidR="00E67672" w:rsidRPr="00F05083" w:rsidRDefault="00E67672" w:rsidP="002847D7">
            <w:pPr>
              <w:pStyle w:val="TableParagraph"/>
              <w:jc w:val="right"/>
              <w:rPr>
                <w:rFonts w:ascii="Times New Roman"/>
                <w:color w:val="323E4F" w:themeColor="text2" w:themeShade="BF"/>
              </w:rPr>
            </w:pPr>
          </w:p>
        </w:tc>
        <w:tc>
          <w:tcPr>
            <w:tcW w:w="1275" w:type="dxa"/>
            <w:tcBorders>
              <w:top w:val="nil"/>
              <w:left w:val="single" w:sz="18" w:space="0" w:color="FFFFFF"/>
              <w:bottom w:val="nil"/>
              <w:right w:val="single" w:sz="18" w:space="0" w:color="FFFFFF"/>
            </w:tcBorders>
            <w:shd w:val="clear" w:color="auto" w:fill="E9EAEE"/>
          </w:tcPr>
          <w:p w14:paraId="6861C030" w14:textId="77777777" w:rsidR="00E67672" w:rsidRPr="00F05083" w:rsidRDefault="00E67672" w:rsidP="002847D7">
            <w:pPr>
              <w:pStyle w:val="TableParagraph"/>
              <w:spacing w:before="78"/>
              <w:ind w:right="36"/>
              <w:jc w:val="right"/>
              <w:rPr>
                <w:b/>
                <w:color w:val="323E4F" w:themeColor="text2" w:themeShade="BF"/>
              </w:rPr>
            </w:pPr>
            <w:r w:rsidRPr="00F05083">
              <w:rPr>
                <w:b/>
                <w:color w:val="323E4F" w:themeColor="text2" w:themeShade="BF"/>
              </w:rPr>
              <w:t>-</w:t>
            </w:r>
          </w:p>
        </w:tc>
      </w:tr>
      <w:tr w:rsidR="00E67672" w:rsidRPr="00F05083" w14:paraId="3B4B60D2" w14:textId="77777777" w:rsidTr="00F71192">
        <w:trPr>
          <w:trHeight w:val="347"/>
        </w:trPr>
        <w:tc>
          <w:tcPr>
            <w:tcW w:w="3261" w:type="dxa"/>
            <w:tcBorders>
              <w:top w:val="nil"/>
              <w:left w:val="nil"/>
              <w:bottom w:val="single" w:sz="4" w:space="0" w:color="28357F"/>
              <w:right w:val="single" w:sz="18" w:space="0" w:color="FFFFFF"/>
            </w:tcBorders>
          </w:tcPr>
          <w:p w14:paraId="4CE2990C" w14:textId="77777777" w:rsidR="00E67672" w:rsidRPr="00F05083" w:rsidRDefault="00E67672" w:rsidP="00B86631">
            <w:pPr>
              <w:pStyle w:val="TableParagraph"/>
              <w:spacing w:before="79"/>
              <w:ind w:left="96"/>
              <w:rPr>
                <w:color w:val="323E4F" w:themeColor="text2" w:themeShade="BF"/>
              </w:rPr>
            </w:pPr>
            <w:r w:rsidRPr="00F05083">
              <w:rPr>
                <w:color w:val="323E4F" w:themeColor="text2" w:themeShade="BF"/>
              </w:rPr>
              <w:t>Big</w:t>
            </w:r>
            <w:r w:rsidRPr="00F05083">
              <w:rPr>
                <w:color w:val="323E4F" w:themeColor="text2" w:themeShade="BF"/>
                <w:spacing w:val="-2"/>
              </w:rPr>
              <w:t xml:space="preserve"> </w:t>
            </w:r>
            <w:r w:rsidRPr="00F05083">
              <w:rPr>
                <w:color w:val="323E4F" w:themeColor="text2" w:themeShade="BF"/>
                <w:spacing w:val="-4"/>
              </w:rPr>
              <w:t>Give</w:t>
            </w:r>
          </w:p>
        </w:tc>
        <w:tc>
          <w:tcPr>
            <w:tcW w:w="1275" w:type="dxa"/>
            <w:tcBorders>
              <w:top w:val="nil"/>
              <w:left w:val="single" w:sz="18" w:space="0" w:color="FFFFFF"/>
              <w:bottom w:val="single" w:sz="4" w:space="0" w:color="28357F"/>
              <w:right w:val="single" w:sz="18" w:space="0" w:color="FFFFFF"/>
            </w:tcBorders>
            <w:shd w:val="clear" w:color="auto" w:fill="E9EAEE"/>
          </w:tcPr>
          <w:p w14:paraId="2C164371" w14:textId="77777777" w:rsidR="00E67672" w:rsidRPr="00F05083" w:rsidRDefault="00E67672" w:rsidP="002847D7">
            <w:pPr>
              <w:pStyle w:val="TableParagraph"/>
              <w:spacing w:before="79"/>
              <w:ind w:right="36"/>
              <w:jc w:val="right"/>
              <w:rPr>
                <w:color w:val="323E4F" w:themeColor="text2" w:themeShade="BF"/>
              </w:rPr>
            </w:pPr>
            <w:r w:rsidRPr="00F05083">
              <w:rPr>
                <w:color w:val="323E4F" w:themeColor="text2" w:themeShade="BF"/>
              </w:rPr>
              <w:t>-</w:t>
            </w:r>
          </w:p>
        </w:tc>
        <w:tc>
          <w:tcPr>
            <w:tcW w:w="1276" w:type="dxa"/>
            <w:tcBorders>
              <w:top w:val="nil"/>
              <w:left w:val="single" w:sz="18" w:space="0" w:color="FFFFFF"/>
              <w:bottom w:val="single" w:sz="4" w:space="0" w:color="28357F"/>
              <w:right w:val="single" w:sz="18" w:space="0" w:color="FFFFFF"/>
            </w:tcBorders>
          </w:tcPr>
          <w:p w14:paraId="6D2616F9" w14:textId="77777777" w:rsidR="00E67672" w:rsidRPr="00F05083" w:rsidRDefault="00E67672" w:rsidP="002847D7">
            <w:pPr>
              <w:pStyle w:val="TableParagraph"/>
              <w:spacing w:before="79"/>
              <w:ind w:right="36"/>
              <w:jc w:val="right"/>
              <w:rPr>
                <w:color w:val="323E4F" w:themeColor="text2" w:themeShade="BF"/>
              </w:rPr>
            </w:pPr>
            <w:r w:rsidRPr="00F05083">
              <w:rPr>
                <w:color w:val="323E4F" w:themeColor="text2" w:themeShade="BF"/>
                <w:spacing w:val="-2"/>
              </w:rPr>
              <w:t>43,899</w:t>
            </w:r>
          </w:p>
        </w:tc>
        <w:tc>
          <w:tcPr>
            <w:tcW w:w="1418" w:type="dxa"/>
            <w:tcBorders>
              <w:top w:val="nil"/>
              <w:left w:val="single" w:sz="18" w:space="0" w:color="FFFFFF"/>
              <w:bottom w:val="single" w:sz="4" w:space="0" w:color="28357F"/>
              <w:right w:val="single" w:sz="18" w:space="0" w:color="FFFFFF"/>
            </w:tcBorders>
            <w:shd w:val="clear" w:color="auto" w:fill="E9EAEE"/>
          </w:tcPr>
          <w:p w14:paraId="694C2EE3" w14:textId="77777777" w:rsidR="00E67672" w:rsidRPr="00F05083" w:rsidRDefault="00E67672" w:rsidP="002847D7">
            <w:pPr>
              <w:pStyle w:val="TableParagraph"/>
              <w:spacing w:before="79"/>
              <w:ind w:right="36"/>
              <w:jc w:val="right"/>
              <w:rPr>
                <w:color w:val="323E4F" w:themeColor="text2" w:themeShade="BF"/>
              </w:rPr>
            </w:pPr>
            <w:r w:rsidRPr="00F05083">
              <w:rPr>
                <w:color w:val="323E4F" w:themeColor="text2" w:themeShade="BF"/>
                <w:spacing w:val="-2"/>
              </w:rPr>
              <w:t>(43,899)</w:t>
            </w:r>
          </w:p>
        </w:tc>
        <w:tc>
          <w:tcPr>
            <w:tcW w:w="1134" w:type="dxa"/>
            <w:tcBorders>
              <w:top w:val="nil"/>
              <w:left w:val="single" w:sz="18" w:space="0" w:color="FFFFFF"/>
              <w:bottom w:val="single" w:sz="4" w:space="0" w:color="28357F"/>
              <w:right w:val="single" w:sz="18" w:space="0" w:color="FFFFFF"/>
            </w:tcBorders>
          </w:tcPr>
          <w:p w14:paraId="2AAFB1FA" w14:textId="77777777" w:rsidR="00E67672" w:rsidRPr="00F05083" w:rsidRDefault="00E67672" w:rsidP="002847D7">
            <w:pPr>
              <w:pStyle w:val="TableParagraph"/>
              <w:jc w:val="right"/>
              <w:rPr>
                <w:rFonts w:ascii="Times New Roman"/>
                <w:color w:val="323E4F" w:themeColor="text2" w:themeShade="BF"/>
              </w:rPr>
            </w:pPr>
          </w:p>
        </w:tc>
        <w:tc>
          <w:tcPr>
            <w:tcW w:w="1275" w:type="dxa"/>
            <w:tcBorders>
              <w:top w:val="nil"/>
              <w:left w:val="single" w:sz="18" w:space="0" w:color="FFFFFF"/>
              <w:bottom w:val="single" w:sz="4" w:space="0" w:color="28357F"/>
              <w:right w:val="single" w:sz="18" w:space="0" w:color="FFFFFF"/>
            </w:tcBorders>
            <w:shd w:val="clear" w:color="auto" w:fill="E9EAEE"/>
          </w:tcPr>
          <w:p w14:paraId="314B92CC" w14:textId="77777777" w:rsidR="00E67672" w:rsidRPr="00F05083" w:rsidRDefault="00E67672" w:rsidP="002847D7">
            <w:pPr>
              <w:pStyle w:val="TableParagraph"/>
              <w:spacing w:before="78"/>
              <w:ind w:right="36"/>
              <w:jc w:val="right"/>
              <w:rPr>
                <w:b/>
                <w:color w:val="323E4F" w:themeColor="text2" w:themeShade="BF"/>
              </w:rPr>
            </w:pPr>
            <w:r w:rsidRPr="00F05083">
              <w:rPr>
                <w:b/>
                <w:color w:val="323E4F" w:themeColor="text2" w:themeShade="BF"/>
              </w:rPr>
              <w:t>-</w:t>
            </w:r>
          </w:p>
        </w:tc>
      </w:tr>
      <w:tr w:rsidR="00F71192" w:rsidRPr="00F05083" w14:paraId="2B386471" w14:textId="77777777" w:rsidTr="00F71192">
        <w:trPr>
          <w:trHeight w:val="879"/>
        </w:trPr>
        <w:tc>
          <w:tcPr>
            <w:tcW w:w="3261" w:type="dxa"/>
            <w:tcBorders>
              <w:top w:val="single" w:sz="4" w:space="0" w:color="28357F"/>
              <w:left w:val="nil"/>
              <w:bottom w:val="double" w:sz="4" w:space="0" w:color="28357F"/>
              <w:right w:val="single" w:sz="18" w:space="0" w:color="FFFFFF"/>
            </w:tcBorders>
          </w:tcPr>
          <w:p w14:paraId="55CE216B" w14:textId="77777777" w:rsidR="00E67672" w:rsidRPr="00F05083" w:rsidRDefault="00E67672" w:rsidP="00B86631">
            <w:pPr>
              <w:pStyle w:val="TableParagraph"/>
              <w:rPr>
                <w:b/>
                <w:color w:val="323E4F" w:themeColor="text2" w:themeShade="BF"/>
                <w:sz w:val="20"/>
              </w:rPr>
            </w:pPr>
          </w:p>
          <w:p w14:paraId="5FE4EA80" w14:textId="77777777" w:rsidR="00E67672" w:rsidRPr="00F05083" w:rsidRDefault="00E67672" w:rsidP="00B86631">
            <w:pPr>
              <w:pStyle w:val="TableParagraph"/>
              <w:spacing w:before="125"/>
              <w:ind w:left="96"/>
              <w:rPr>
                <w:b/>
                <w:color w:val="323E4F" w:themeColor="text2" w:themeShade="BF"/>
              </w:rPr>
            </w:pPr>
            <w:r w:rsidRPr="00F05083">
              <w:rPr>
                <w:b/>
                <w:color w:val="323E4F" w:themeColor="text2" w:themeShade="BF"/>
                <w:spacing w:val="-2"/>
              </w:rPr>
              <w:t>Total</w:t>
            </w:r>
            <w:r w:rsidRPr="00F05083">
              <w:rPr>
                <w:b/>
                <w:color w:val="323E4F" w:themeColor="text2" w:themeShade="BF"/>
                <w:spacing w:val="-1"/>
              </w:rPr>
              <w:t xml:space="preserve"> </w:t>
            </w:r>
            <w:r w:rsidRPr="00F05083">
              <w:rPr>
                <w:b/>
                <w:color w:val="323E4F" w:themeColor="text2" w:themeShade="BF"/>
                <w:spacing w:val="-2"/>
              </w:rPr>
              <w:t>restricted</w:t>
            </w:r>
            <w:r w:rsidRPr="00F05083">
              <w:rPr>
                <w:b/>
                <w:color w:val="323E4F" w:themeColor="text2" w:themeShade="BF"/>
                <w:spacing w:val="2"/>
              </w:rPr>
              <w:t xml:space="preserve"> </w:t>
            </w:r>
            <w:r w:rsidRPr="00F05083">
              <w:rPr>
                <w:b/>
                <w:color w:val="323E4F" w:themeColor="text2" w:themeShade="BF"/>
                <w:spacing w:val="-4"/>
              </w:rPr>
              <w:t>funds</w:t>
            </w:r>
          </w:p>
        </w:tc>
        <w:tc>
          <w:tcPr>
            <w:tcW w:w="1275" w:type="dxa"/>
            <w:tcBorders>
              <w:top w:val="single" w:sz="4" w:space="0" w:color="28357F"/>
              <w:left w:val="single" w:sz="18" w:space="0" w:color="FFFFFF"/>
              <w:bottom w:val="double" w:sz="4" w:space="0" w:color="28357F"/>
              <w:right w:val="single" w:sz="18" w:space="0" w:color="FFFFFF"/>
            </w:tcBorders>
            <w:shd w:val="clear" w:color="auto" w:fill="E9EAEE"/>
          </w:tcPr>
          <w:p w14:paraId="6C05082A" w14:textId="77777777" w:rsidR="00E67672" w:rsidRPr="00F05083" w:rsidRDefault="00E67672" w:rsidP="002847D7">
            <w:pPr>
              <w:pStyle w:val="TableParagraph"/>
              <w:jc w:val="right"/>
              <w:rPr>
                <w:b/>
                <w:color w:val="323E4F" w:themeColor="text2" w:themeShade="BF"/>
                <w:sz w:val="20"/>
              </w:rPr>
            </w:pPr>
          </w:p>
          <w:p w14:paraId="18172108" w14:textId="77777777" w:rsidR="00E67672" w:rsidRPr="00F05083" w:rsidRDefault="00E67672" w:rsidP="002847D7">
            <w:pPr>
              <w:pStyle w:val="TableParagraph"/>
              <w:spacing w:before="126"/>
              <w:ind w:right="36"/>
              <w:jc w:val="right"/>
              <w:rPr>
                <w:color w:val="323E4F" w:themeColor="text2" w:themeShade="BF"/>
              </w:rPr>
            </w:pPr>
            <w:r w:rsidRPr="00F05083">
              <w:rPr>
                <w:color w:val="323E4F" w:themeColor="text2" w:themeShade="BF"/>
                <w:spacing w:val="-4"/>
              </w:rPr>
              <w:t>1,419</w:t>
            </w:r>
          </w:p>
        </w:tc>
        <w:tc>
          <w:tcPr>
            <w:tcW w:w="1276" w:type="dxa"/>
            <w:tcBorders>
              <w:top w:val="single" w:sz="4" w:space="0" w:color="28357F"/>
              <w:left w:val="single" w:sz="18" w:space="0" w:color="FFFFFF"/>
              <w:bottom w:val="double" w:sz="4" w:space="0" w:color="28357F"/>
              <w:right w:val="single" w:sz="18" w:space="0" w:color="FFFFFF"/>
            </w:tcBorders>
          </w:tcPr>
          <w:p w14:paraId="4A5AE76E" w14:textId="77777777" w:rsidR="00E67672" w:rsidRPr="00F05083" w:rsidRDefault="00E67672" w:rsidP="002847D7">
            <w:pPr>
              <w:pStyle w:val="TableParagraph"/>
              <w:jc w:val="right"/>
              <w:rPr>
                <w:b/>
                <w:color w:val="323E4F" w:themeColor="text2" w:themeShade="BF"/>
                <w:sz w:val="20"/>
              </w:rPr>
            </w:pPr>
          </w:p>
          <w:p w14:paraId="1C6D314B" w14:textId="77777777" w:rsidR="00E67672" w:rsidRPr="00F05083" w:rsidRDefault="00E67672" w:rsidP="002847D7">
            <w:pPr>
              <w:pStyle w:val="TableParagraph"/>
              <w:spacing w:before="126"/>
              <w:ind w:right="36"/>
              <w:jc w:val="right"/>
              <w:rPr>
                <w:color w:val="323E4F" w:themeColor="text2" w:themeShade="BF"/>
              </w:rPr>
            </w:pPr>
            <w:r w:rsidRPr="00F05083">
              <w:rPr>
                <w:color w:val="323E4F" w:themeColor="text2" w:themeShade="BF"/>
                <w:spacing w:val="-2"/>
              </w:rPr>
              <w:t>92,540</w:t>
            </w:r>
          </w:p>
        </w:tc>
        <w:tc>
          <w:tcPr>
            <w:tcW w:w="1418" w:type="dxa"/>
            <w:tcBorders>
              <w:top w:val="single" w:sz="4" w:space="0" w:color="28357F"/>
              <w:left w:val="single" w:sz="18" w:space="0" w:color="FFFFFF"/>
              <w:bottom w:val="double" w:sz="4" w:space="0" w:color="28357F"/>
              <w:right w:val="single" w:sz="18" w:space="0" w:color="FFFFFF"/>
            </w:tcBorders>
            <w:shd w:val="clear" w:color="auto" w:fill="E9EAEE"/>
          </w:tcPr>
          <w:p w14:paraId="2408C4EB" w14:textId="77777777" w:rsidR="00E67672" w:rsidRPr="00F05083" w:rsidRDefault="00E67672" w:rsidP="002847D7">
            <w:pPr>
              <w:pStyle w:val="TableParagraph"/>
              <w:jc w:val="right"/>
              <w:rPr>
                <w:b/>
                <w:color w:val="323E4F" w:themeColor="text2" w:themeShade="BF"/>
                <w:sz w:val="20"/>
              </w:rPr>
            </w:pPr>
          </w:p>
          <w:p w14:paraId="7F772776" w14:textId="77777777" w:rsidR="00E67672" w:rsidRPr="00F05083" w:rsidRDefault="00E67672" w:rsidP="002847D7">
            <w:pPr>
              <w:pStyle w:val="TableParagraph"/>
              <w:spacing w:before="126"/>
              <w:ind w:right="36"/>
              <w:jc w:val="right"/>
              <w:rPr>
                <w:color w:val="323E4F" w:themeColor="text2" w:themeShade="BF"/>
              </w:rPr>
            </w:pPr>
            <w:r w:rsidRPr="00F05083">
              <w:rPr>
                <w:color w:val="323E4F" w:themeColor="text2" w:themeShade="BF"/>
                <w:spacing w:val="-2"/>
              </w:rPr>
              <w:t>(91,458)</w:t>
            </w:r>
          </w:p>
        </w:tc>
        <w:tc>
          <w:tcPr>
            <w:tcW w:w="1134" w:type="dxa"/>
            <w:tcBorders>
              <w:top w:val="single" w:sz="4" w:space="0" w:color="28357F"/>
              <w:left w:val="single" w:sz="18" w:space="0" w:color="FFFFFF"/>
              <w:bottom w:val="double" w:sz="4" w:space="0" w:color="28357F"/>
              <w:right w:val="single" w:sz="18" w:space="0" w:color="FFFFFF"/>
            </w:tcBorders>
          </w:tcPr>
          <w:p w14:paraId="1931CDA2" w14:textId="77777777" w:rsidR="00E67672" w:rsidRPr="00F05083" w:rsidRDefault="00E67672" w:rsidP="002847D7">
            <w:pPr>
              <w:pStyle w:val="TableParagraph"/>
              <w:jc w:val="right"/>
              <w:rPr>
                <w:b/>
                <w:color w:val="323E4F" w:themeColor="text2" w:themeShade="BF"/>
                <w:sz w:val="20"/>
              </w:rPr>
            </w:pPr>
          </w:p>
          <w:p w14:paraId="26AA8BC1" w14:textId="77777777" w:rsidR="00E67672" w:rsidRPr="00F05083" w:rsidRDefault="00E67672" w:rsidP="002847D7">
            <w:pPr>
              <w:pStyle w:val="TableParagraph"/>
              <w:spacing w:before="126"/>
              <w:ind w:right="36"/>
              <w:jc w:val="right"/>
              <w:rPr>
                <w:color w:val="323E4F" w:themeColor="text2" w:themeShade="BF"/>
              </w:rPr>
            </w:pPr>
            <w:r w:rsidRPr="00F05083">
              <w:rPr>
                <w:color w:val="323E4F" w:themeColor="text2" w:themeShade="BF"/>
              </w:rPr>
              <w:t>-</w:t>
            </w:r>
          </w:p>
        </w:tc>
        <w:tc>
          <w:tcPr>
            <w:tcW w:w="1275" w:type="dxa"/>
            <w:tcBorders>
              <w:top w:val="single" w:sz="4" w:space="0" w:color="28357F"/>
              <w:left w:val="single" w:sz="18" w:space="0" w:color="FFFFFF"/>
              <w:bottom w:val="double" w:sz="4" w:space="0" w:color="28357F"/>
              <w:right w:val="single" w:sz="18" w:space="0" w:color="FFFFFF"/>
            </w:tcBorders>
            <w:shd w:val="clear" w:color="auto" w:fill="E9EAEE"/>
          </w:tcPr>
          <w:p w14:paraId="77C04506" w14:textId="77777777" w:rsidR="00E67672" w:rsidRPr="00F05083" w:rsidRDefault="00E67672" w:rsidP="002847D7">
            <w:pPr>
              <w:pStyle w:val="TableParagraph"/>
              <w:jc w:val="right"/>
              <w:rPr>
                <w:b/>
                <w:color w:val="323E4F" w:themeColor="text2" w:themeShade="BF"/>
                <w:sz w:val="20"/>
              </w:rPr>
            </w:pPr>
          </w:p>
          <w:p w14:paraId="2624F62F" w14:textId="77777777" w:rsidR="00E67672" w:rsidRPr="00F05083" w:rsidRDefault="00E67672" w:rsidP="002847D7">
            <w:pPr>
              <w:pStyle w:val="TableParagraph"/>
              <w:spacing w:before="125"/>
              <w:ind w:right="36"/>
              <w:jc w:val="right"/>
              <w:rPr>
                <w:b/>
                <w:color w:val="323E4F" w:themeColor="text2" w:themeShade="BF"/>
              </w:rPr>
            </w:pPr>
            <w:r w:rsidRPr="00F05083">
              <w:rPr>
                <w:b/>
                <w:color w:val="323E4F" w:themeColor="text2" w:themeShade="BF"/>
                <w:spacing w:val="-4"/>
              </w:rPr>
              <w:t>2,500</w:t>
            </w:r>
          </w:p>
        </w:tc>
      </w:tr>
      <w:tr w:rsidR="00F71192" w:rsidRPr="00F05083" w14:paraId="4F945E41" w14:textId="77777777" w:rsidTr="00F71192">
        <w:trPr>
          <w:trHeight w:val="512"/>
        </w:trPr>
        <w:tc>
          <w:tcPr>
            <w:tcW w:w="3261" w:type="dxa"/>
            <w:tcBorders>
              <w:top w:val="double" w:sz="4" w:space="0" w:color="28357F"/>
              <w:left w:val="nil"/>
              <w:bottom w:val="nil"/>
              <w:right w:val="single" w:sz="18" w:space="0" w:color="FFFFFF"/>
            </w:tcBorders>
          </w:tcPr>
          <w:p w14:paraId="2D720750" w14:textId="77777777" w:rsidR="00E67672" w:rsidRPr="00F05083" w:rsidRDefault="00E67672" w:rsidP="00B86631">
            <w:pPr>
              <w:pStyle w:val="TableParagraph"/>
              <w:spacing w:before="4"/>
              <w:rPr>
                <w:b/>
                <w:color w:val="323E4F" w:themeColor="text2" w:themeShade="BF"/>
              </w:rPr>
            </w:pPr>
          </w:p>
          <w:p w14:paraId="0A8F4DC0" w14:textId="77777777" w:rsidR="00E67672" w:rsidRPr="00F05083" w:rsidRDefault="00E67672" w:rsidP="00B86631">
            <w:pPr>
              <w:pStyle w:val="TableParagraph"/>
              <w:ind w:left="96"/>
              <w:rPr>
                <w:b/>
                <w:color w:val="323E4F" w:themeColor="text2" w:themeShade="BF"/>
              </w:rPr>
            </w:pPr>
            <w:r w:rsidRPr="00F05083">
              <w:rPr>
                <w:b/>
                <w:color w:val="323E4F" w:themeColor="text2" w:themeShade="BF"/>
              </w:rPr>
              <w:t>Unrestricted</w:t>
            </w:r>
            <w:r w:rsidRPr="00F05083">
              <w:rPr>
                <w:b/>
                <w:color w:val="323E4F" w:themeColor="text2" w:themeShade="BF"/>
                <w:spacing w:val="-6"/>
              </w:rPr>
              <w:t xml:space="preserve"> </w:t>
            </w:r>
            <w:r w:rsidRPr="00F05083">
              <w:rPr>
                <w:b/>
                <w:color w:val="323E4F" w:themeColor="text2" w:themeShade="BF"/>
                <w:spacing w:val="-2"/>
              </w:rPr>
              <w:t>reserves:</w:t>
            </w:r>
          </w:p>
        </w:tc>
        <w:tc>
          <w:tcPr>
            <w:tcW w:w="1275" w:type="dxa"/>
            <w:tcBorders>
              <w:top w:val="double" w:sz="4" w:space="0" w:color="28357F"/>
              <w:left w:val="single" w:sz="18" w:space="0" w:color="FFFFFF"/>
              <w:bottom w:val="nil"/>
              <w:right w:val="single" w:sz="18" w:space="0" w:color="FFFFFF"/>
            </w:tcBorders>
            <w:shd w:val="clear" w:color="auto" w:fill="E9EAEE"/>
          </w:tcPr>
          <w:p w14:paraId="36A66F61" w14:textId="77777777" w:rsidR="00E67672" w:rsidRPr="00F05083" w:rsidRDefault="00E67672" w:rsidP="002847D7">
            <w:pPr>
              <w:pStyle w:val="TableParagraph"/>
              <w:jc w:val="right"/>
              <w:rPr>
                <w:rFonts w:ascii="Times New Roman"/>
                <w:color w:val="323E4F" w:themeColor="text2" w:themeShade="BF"/>
              </w:rPr>
            </w:pPr>
          </w:p>
        </w:tc>
        <w:tc>
          <w:tcPr>
            <w:tcW w:w="1276" w:type="dxa"/>
            <w:tcBorders>
              <w:top w:val="double" w:sz="4" w:space="0" w:color="28357F"/>
              <w:left w:val="single" w:sz="18" w:space="0" w:color="FFFFFF"/>
              <w:bottom w:val="nil"/>
              <w:right w:val="single" w:sz="18" w:space="0" w:color="FFFFFF"/>
            </w:tcBorders>
          </w:tcPr>
          <w:p w14:paraId="2A0BB1A8" w14:textId="77777777" w:rsidR="00E67672" w:rsidRPr="00F05083" w:rsidRDefault="00E67672" w:rsidP="002847D7">
            <w:pPr>
              <w:pStyle w:val="TableParagraph"/>
              <w:jc w:val="right"/>
              <w:rPr>
                <w:rFonts w:ascii="Times New Roman"/>
                <w:color w:val="323E4F" w:themeColor="text2" w:themeShade="BF"/>
              </w:rPr>
            </w:pPr>
          </w:p>
        </w:tc>
        <w:tc>
          <w:tcPr>
            <w:tcW w:w="1418" w:type="dxa"/>
            <w:tcBorders>
              <w:top w:val="double" w:sz="4" w:space="0" w:color="28357F"/>
              <w:left w:val="single" w:sz="18" w:space="0" w:color="FFFFFF"/>
              <w:bottom w:val="nil"/>
              <w:right w:val="single" w:sz="18" w:space="0" w:color="FFFFFF"/>
            </w:tcBorders>
            <w:shd w:val="clear" w:color="auto" w:fill="E9EAEE"/>
          </w:tcPr>
          <w:p w14:paraId="1DAB5692" w14:textId="77777777" w:rsidR="00E67672" w:rsidRPr="00F05083" w:rsidRDefault="00E67672" w:rsidP="002847D7">
            <w:pPr>
              <w:pStyle w:val="TableParagraph"/>
              <w:jc w:val="right"/>
              <w:rPr>
                <w:rFonts w:ascii="Times New Roman"/>
                <w:color w:val="323E4F" w:themeColor="text2" w:themeShade="BF"/>
              </w:rPr>
            </w:pPr>
          </w:p>
        </w:tc>
        <w:tc>
          <w:tcPr>
            <w:tcW w:w="1134" w:type="dxa"/>
            <w:vMerge w:val="restart"/>
            <w:tcBorders>
              <w:top w:val="double" w:sz="4" w:space="0" w:color="28357F"/>
              <w:left w:val="single" w:sz="18" w:space="0" w:color="FFFFFF"/>
              <w:bottom w:val="single" w:sz="4" w:space="0" w:color="28357F"/>
              <w:right w:val="single" w:sz="18" w:space="0" w:color="FFFFFF"/>
            </w:tcBorders>
          </w:tcPr>
          <w:p w14:paraId="5124DF07" w14:textId="77777777" w:rsidR="00E67672" w:rsidRPr="00F05083" w:rsidRDefault="00E67672" w:rsidP="002847D7">
            <w:pPr>
              <w:pStyle w:val="TableParagraph"/>
              <w:jc w:val="right"/>
              <w:rPr>
                <w:rFonts w:ascii="Times New Roman"/>
                <w:color w:val="323E4F" w:themeColor="text2" w:themeShade="BF"/>
              </w:rPr>
            </w:pPr>
          </w:p>
        </w:tc>
        <w:tc>
          <w:tcPr>
            <w:tcW w:w="1275" w:type="dxa"/>
            <w:tcBorders>
              <w:top w:val="double" w:sz="4" w:space="0" w:color="28357F"/>
              <w:left w:val="single" w:sz="18" w:space="0" w:color="FFFFFF"/>
              <w:bottom w:val="nil"/>
              <w:right w:val="single" w:sz="18" w:space="0" w:color="FFFFFF"/>
            </w:tcBorders>
            <w:shd w:val="clear" w:color="auto" w:fill="E9EAEE"/>
          </w:tcPr>
          <w:p w14:paraId="0E8CEE08" w14:textId="77777777" w:rsidR="00E67672" w:rsidRPr="00F05083" w:rsidRDefault="00E67672" w:rsidP="002847D7">
            <w:pPr>
              <w:pStyle w:val="TableParagraph"/>
              <w:jc w:val="right"/>
              <w:rPr>
                <w:rFonts w:ascii="Times New Roman"/>
                <w:color w:val="323E4F" w:themeColor="text2" w:themeShade="BF"/>
              </w:rPr>
            </w:pPr>
          </w:p>
        </w:tc>
      </w:tr>
      <w:tr w:rsidR="00E67672" w:rsidRPr="00F05083" w14:paraId="647232B9" w14:textId="77777777" w:rsidTr="00F71192">
        <w:trPr>
          <w:trHeight w:val="334"/>
        </w:trPr>
        <w:tc>
          <w:tcPr>
            <w:tcW w:w="3261" w:type="dxa"/>
            <w:tcBorders>
              <w:top w:val="nil"/>
              <w:left w:val="nil"/>
              <w:bottom w:val="nil"/>
              <w:right w:val="single" w:sz="18" w:space="0" w:color="FFFFFF"/>
            </w:tcBorders>
          </w:tcPr>
          <w:p w14:paraId="09F0CA0B" w14:textId="77777777" w:rsidR="00E67672" w:rsidRPr="00F05083" w:rsidRDefault="00E67672" w:rsidP="00B86631">
            <w:pPr>
              <w:pStyle w:val="TableParagraph"/>
              <w:spacing w:before="58"/>
              <w:ind w:left="96"/>
              <w:rPr>
                <w:b/>
                <w:color w:val="323E4F" w:themeColor="text2" w:themeShade="BF"/>
              </w:rPr>
            </w:pPr>
            <w:r w:rsidRPr="00F05083">
              <w:rPr>
                <w:b/>
                <w:color w:val="323E4F" w:themeColor="text2" w:themeShade="BF"/>
              </w:rPr>
              <w:t>Designated</w:t>
            </w:r>
            <w:r w:rsidRPr="00F05083">
              <w:rPr>
                <w:b/>
                <w:color w:val="323E4F" w:themeColor="text2" w:themeShade="BF"/>
                <w:spacing w:val="-4"/>
              </w:rPr>
              <w:t xml:space="preserve"> </w:t>
            </w:r>
            <w:r w:rsidRPr="00F05083">
              <w:rPr>
                <w:b/>
                <w:color w:val="323E4F" w:themeColor="text2" w:themeShade="BF"/>
                <w:spacing w:val="-2"/>
              </w:rPr>
              <w:t>reserves:</w:t>
            </w:r>
          </w:p>
        </w:tc>
        <w:tc>
          <w:tcPr>
            <w:tcW w:w="1275" w:type="dxa"/>
            <w:tcBorders>
              <w:top w:val="nil"/>
              <w:left w:val="single" w:sz="18" w:space="0" w:color="FFFFFF"/>
              <w:bottom w:val="nil"/>
              <w:right w:val="single" w:sz="18" w:space="0" w:color="FFFFFF"/>
            </w:tcBorders>
            <w:shd w:val="clear" w:color="auto" w:fill="E9EAEE"/>
          </w:tcPr>
          <w:p w14:paraId="7583C715" w14:textId="77777777" w:rsidR="00E67672" w:rsidRPr="00F05083" w:rsidRDefault="00E67672" w:rsidP="002847D7">
            <w:pPr>
              <w:pStyle w:val="TableParagraph"/>
              <w:jc w:val="right"/>
              <w:rPr>
                <w:rFonts w:ascii="Times New Roman"/>
                <w:color w:val="323E4F" w:themeColor="text2" w:themeShade="BF"/>
              </w:rPr>
            </w:pPr>
          </w:p>
        </w:tc>
        <w:tc>
          <w:tcPr>
            <w:tcW w:w="1276" w:type="dxa"/>
            <w:tcBorders>
              <w:top w:val="nil"/>
              <w:left w:val="single" w:sz="18" w:space="0" w:color="FFFFFF"/>
              <w:bottom w:val="nil"/>
              <w:right w:val="single" w:sz="18" w:space="0" w:color="FFFFFF"/>
            </w:tcBorders>
          </w:tcPr>
          <w:p w14:paraId="5B796E95" w14:textId="77777777" w:rsidR="00E67672" w:rsidRPr="00F05083" w:rsidRDefault="00E67672" w:rsidP="002847D7">
            <w:pPr>
              <w:pStyle w:val="TableParagraph"/>
              <w:jc w:val="right"/>
              <w:rPr>
                <w:rFonts w:ascii="Times New Roman"/>
                <w:color w:val="323E4F" w:themeColor="text2" w:themeShade="BF"/>
              </w:rPr>
            </w:pPr>
          </w:p>
        </w:tc>
        <w:tc>
          <w:tcPr>
            <w:tcW w:w="1418" w:type="dxa"/>
            <w:tcBorders>
              <w:top w:val="nil"/>
              <w:left w:val="single" w:sz="18" w:space="0" w:color="FFFFFF"/>
              <w:bottom w:val="nil"/>
              <w:right w:val="single" w:sz="18" w:space="0" w:color="FFFFFF"/>
            </w:tcBorders>
            <w:shd w:val="clear" w:color="auto" w:fill="E9EAEE"/>
          </w:tcPr>
          <w:p w14:paraId="5C943101" w14:textId="77777777" w:rsidR="00E67672" w:rsidRPr="00F05083" w:rsidRDefault="00E67672" w:rsidP="002847D7">
            <w:pPr>
              <w:pStyle w:val="TableParagraph"/>
              <w:jc w:val="right"/>
              <w:rPr>
                <w:rFonts w:ascii="Times New Roman"/>
                <w:color w:val="323E4F" w:themeColor="text2" w:themeShade="BF"/>
              </w:rPr>
            </w:pPr>
          </w:p>
        </w:tc>
        <w:tc>
          <w:tcPr>
            <w:tcW w:w="1134" w:type="dxa"/>
            <w:vMerge/>
            <w:tcBorders>
              <w:top w:val="nil"/>
              <w:left w:val="single" w:sz="18" w:space="0" w:color="FFFFFF"/>
              <w:bottom w:val="single" w:sz="4" w:space="0" w:color="28357F"/>
              <w:right w:val="single" w:sz="18" w:space="0" w:color="FFFFFF"/>
            </w:tcBorders>
          </w:tcPr>
          <w:p w14:paraId="3C28DC43" w14:textId="77777777" w:rsidR="00E67672" w:rsidRPr="00F05083" w:rsidRDefault="00E67672" w:rsidP="002847D7">
            <w:pPr>
              <w:jc w:val="right"/>
              <w:rPr>
                <w:color w:val="323E4F" w:themeColor="text2" w:themeShade="BF"/>
                <w:sz w:val="2"/>
                <w:szCs w:val="2"/>
              </w:rPr>
            </w:pPr>
          </w:p>
        </w:tc>
        <w:tc>
          <w:tcPr>
            <w:tcW w:w="1275" w:type="dxa"/>
            <w:tcBorders>
              <w:top w:val="nil"/>
              <w:left w:val="single" w:sz="18" w:space="0" w:color="FFFFFF"/>
              <w:bottom w:val="nil"/>
              <w:right w:val="single" w:sz="18" w:space="0" w:color="FFFFFF"/>
            </w:tcBorders>
            <w:shd w:val="clear" w:color="auto" w:fill="E9EAEE"/>
          </w:tcPr>
          <w:p w14:paraId="0696DB92" w14:textId="77777777" w:rsidR="00E67672" w:rsidRPr="00F05083" w:rsidRDefault="00E67672" w:rsidP="002847D7">
            <w:pPr>
              <w:pStyle w:val="TableParagraph"/>
              <w:jc w:val="right"/>
              <w:rPr>
                <w:rFonts w:ascii="Times New Roman"/>
                <w:color w:val="323E4F" w:themeColor="text2" w:themeShade="BF"/>
              </w:rPr>
            </w:pPr>
          </w:p>
        </w:tc>
      </w:tr>
      <w:tr w:rsidR="00E67672" w:rsidRPr="00F05083" w14:paraId="3EFD42D4" w14:textId="77777777" w:rsidTr="00F71192">
        <w:trPr>
          <w:trHeight w:val="349"/>
        </w:trPr>
        <w:tc>
          <w:tcPr>
            <w:tcW w:w="3261" w:type="dxa"/>
            <w:tcBorders>
              <w:top w:val="nil"/>
              <w:left w:val="nil"/>
              <w:bottom w:val="nil"/>
              <w:right w:val="single" w:sz="18" w:space="0" w:color="FFFFFF"/>
            </w:tcBorders>
          </w:tcPr>
          <w:p w14:paraId="0C10D660" w14:textId="77777777" w:rsidR="00E67672" w:rsidRPr="00F05083" w:rsidRDefault="00E67672" w:rsidP="00B86631">
            <w:pPr>
              <w:pStyle w:val="TableParagraph"/>
              <w:spacing w:before="74"/>
              <w:ind w:left="96"/>
              <w:rPr>
                <w:color w:val="323E4F" w:themeColor="text2" w:themeShade="BF"/>
              </w:rPr>
            </w:pPr>
            <w:r w:rsidRPr="00F05083">
              <w:rPr>
                <w:color w:val="323E4F" w:themeColor="text2" w:themeShade="BF"/>
              </w:rPr>
              <w:t>Centenary</w:t>
            </w:r>
            <w:r w:rsidRPr="00F05083">
              <w:rPr>
                <w:color w:val="323E4F" w:themeColor="text2" w:themeShade="BF"/>
                <w:spacing w:val="-8"/>
              </w:rPr>
              <w:t xml:space="preserve"> </w:t>
            </w:r>
            <w:r w:rsidRPr="00F05083">
              <w:rPr>
                <w:color w:val="323E4F" w:themeColor="text2" w:themeShade="BF"/>
                <w:spacing w:val="-2"/>
              </w:rPr>
              <w:t>Reserve</w:t>
            </w:r>
          </w:p>
        </w:tc>
        <w:tc>
          <w:tcPr>
            <w:tcW w:w="1275" w:type="dxa"/>
            <w:tcBorders>
              <w:top w:val="nil"/>
              <w:left w:val="single" w:sz="18" w:space="0" w:color="FFFFFF"/>
              <w:bottom w:val="nil"/>
              <w:right w:val="single" w:sz="18" w:space="0" w:color="FFFFFF"/>
            </w:tcBorders>
            <w:shd w:val="clear" w:color="auto" w:fill="E9EAEE"/>
          </w:tcPr>
          <w:p w14:paraId="7CFCDB51" w14:textId="77777777" w:rsidR="00E67672" w:rsidRPr="00F05083" w:rsidRDefault="00E67672" w:rsidP="002847D7">
            <w:pPr>
              <w:pStyle w:val="TableParagraph"/>
              <w:spacing w:before="74"/>
              <w:ind w:right="36"/>
              <w:jc w:val="right"/>
              <w:rPr>
                <w:color w:val="323E4F" w:themeColor="text2" w:themeShade="BF"/>
              </w:rPr>
            </w:pPr>
            <w:r w:rsidRPr="00F05083">
              <w:rPr>
                <w:color w:val="323E4F" w:themeColor="text2" w:themeShade="BF"/>
                <w:spacing w:val="-2"/>
              </w:rPr>
              <w:t>47,568</w:t>
            </w:r>
          </w:p>
        </w:tc>
        <w:tc>
          <w:tcPr>
            <w:tcW w:w="1276" w:type="dxa"/>
            <w:tcBorders>
              <w:top w:val="nil"/>
              <w:left w:val="single" w:sz="18" w:space="0" w:color="FFFFFF"/>
              <w:bottom w:val="nil"/>
              <w:right w:val="single" w:sz="18" w:space="0" w:color="FFFFFF"/>
            </w:tcBorders>
          </w:tcPr>
          <w:p w14:paraId="0B76A658" w14:textId="77777777" w:rsidR="00E67672" w:rsidRPr="00F05083" w:rsidRDefault="00E67672" w:rsidP="002847D7">
            <w:pPr>
              <w:pStyle w:val="TableParagraph"/>
              <w:spacing w:before="74"/>
              <w:ind w:right="36"/>
              <w:jc w:val="right"/>
              <w:rPr>
                <w:color w:val="323E4F" w:themeColor="text2" w:themeShade="BF"/>
              </w:rPr>
            </w:pPr>
            <w:r w:rsidRPr="00F05083">
              <w:rPr>
                <w:color w:val="323E4F" w:themeColor="text2" w:themeShade="BF"/>
              </w:rPr>
              <w:t>-</w:t>
            </w:r>
          </w:p>
        </w:tc>
        <w:tc>
          <w:tcPr>
            <w:tcW w:w="1418" w:type="dxa"/>
            <w:tcBorders>
              <w:top w:val="nil"/>
              <w:left w:val="single" w:sz="18" w:space="0" w:color="FFFFFF"/>
              <w:bottom w:val="nil"/>
              <w:right w:val="single" w:sz="18" w:space="0" w:color="FFFFFF"/>
            </w:tcBorders>
            <w:shd w:val="clear" w:color="auto" w:fill="E9EAEE"/>
          </w:tcPr>
          <w:p w14:paraId="61D83171" w14:textId="77777777" w:rsidR="00E67672" w:rsidRPr="00F05083" w:rsidRDefault="00E67672" w:rsidP="002847D7">
            <w:pPr>
              <w:pStyle w:val="TableParagraph"/>
              <w:spacing w:before="74"/>
              <w:ind w:right="36"/>
              <w:jc w:val="right"/>
              <w:rPr>
                <w:color w:val="323E4F" w:themeColor="text2" w:themeShade="BF"/>
              </w:rPr>
            </w:pPr>
            <w:r w:rsidRPr="00F05083">
              <w:rPr>
                <w:color w:val="323E4F" w:themeColor="text2" w:themeShade="BF"/>
                <w:spacing w:val="-2"/>
              </w:rPr>
              <w:t>(47,568)</w:t>
            </w:r>
          </w:p>
        </w:tc>
        <w:tc>
          <w:tcPr>
            <w:tcW w:w="1134" w:type="dxa"/>
            <w:vMerge/>
            <w:tcBorders>
              <w:top w:val="nil"/>
              <w:left w:val="single" w:sz="18" w:space="0" w:color="FFFFFF"/>
              <w:bottom w:val="single" w:sz="4" w:space="0" w:color="28357F"/>
              <w:right w:val="single" w:sz="18" w:space="0" w:color="FFFFFF"/>
            </w:tcBorders>
          </w:tcPr>
          <w:p w14:paraId="3DEDB416" w14:textId="77777777" w:rsidR="00E67672" w:rsidRPr="00F05083" w:rsidRDefault="00E67672" w:rsidP="002847D7">
            <w:pPr>
              <w:jc w:val="right"/>
              <w:rPr>
                <w:color w:val="323E4F" w:themeColor="text2" w:themeShade="BF"/>
                <w:sz w:val="2"/>
                <w:szCs w:val="2"/>
              </w:rPr>
            </w:pPr>
          </w:p>
        </w:tc>
        <w:tc>
          <w:tcPr>
            <w:tcW w:w="1275" w:type="dxa"/>
            <w:tcBorders>
              <w:top w:val="nil"/>
              <w:left w:val="single" w:sz="18" w:space="0" w:color="FFFFFF"/>
              <w:bottom w:val="nil"/>
              <w:right w:val="single" w:sz="18" w:space="0" w:color="FFFFFF"/>
            </w:tcBorders>
            <w:shd w:val="clear" w:color="auto" w:fill="E9EAEE"/>
          </w:tcPr>
          <w:p w14:paraId="63228961" w14:textId="77777777" w:rsidR="00E67672" w:rsidRPr="00F05083" w:rsidRDefault="00E67672" w:rsidP="002847D7">
            <w:pPr>
              <w:pStyle w:val="TableParagraph"/>
              <w:jc w:val="right"/>
              <w:rPr>
                <w:rFonts w:ascii="Times New Roman"/>
                <w:color w:val="323E4F" w:themeColor="text2" w:themeShade="BF"/>
              </w:rPr>
            </w:pPr>
          </w:p>
        </w:tc>
      </w:tr>
      <w:tr w:rsidR="00E67672" w:rsidRPr="00F05083" w14:paraId="0EEEC899" w14:textId="77777777" w:rsidTr="00F71192">
        <w:trPr>
          <w:trHeight w:val="350"/>
        </w:trPr>
        <w:tc>
          <w:tcPr>
            <w:tcW w:w="3261" w:type="dxa"/>
            <w:tcBorders>
              <w:top w:val="nil"/>
              <w:left w:val="nil"/>
              <w:bottom w:val="nil"/>
              <w:right w:val="single" w:sz="18" w:space="0" w:color="FFFFFF"/>
            </w:tcBorders>
          </w:tcPr>
          <w:p w14:paraId="14F98AC5" w14:textId="77777777" w:rsidR="00E67672" w:rsidRPr="00F05083" w:rsidRDefault="00E67672" w:rsidP="00B86631">
            <w:pPr>
              <w:pStyle w:val="TableParagraph"/>
              <w:spacing w:before="74"/>
              <w:ind w:left="95"/>
              <w:rPr>
                <w:color w:val="323E4F" w:themeColor="text2" w:themeShade="BF"/>
              </w:rPr>
            </w:pPr>
            <w:r w:rsidRPr="00F05083">
              <w:rPr>
                <w:color w:val="323E4F" w:themeColor="text2" w:themeShade="BF"/>
              </w:rPr>
              <w:t>Strategic</w:t>
            </w:r>
            <w:r w:rsidRPr="00F05083">
              <w:rPr>
                <w:color w:val="323E4F" w:themeColor="text2" w:themeShade="BF"/>
                <w:spacing w:val="-7"/>
              </w:rPr>
              <w:t xml:space="preserve"> </w:t>
            </w:r>
            <w:r w:rsidRPr="00F05083">
              <w:rPr>
                <w:color w:val="323E4F" w:themeColor="text2" w:themeShade="BF"/>
              </w:rPr>
              <w:t>Grants</w:t>
            </w:r>
            <w:r w:rsidRPr="00F05083">
              <w:rPr>
                <w:color w:val="323E4F" w:themeColor="text2" w:themeShade="BF"/>
                <w:spacing w:val="-6"/>
              </w:rPr>
              <w:t xml:space="preserve"> </w:t>
            </w:r>
            <w:r w:rsidRPr="00F05083">
              <w:rPr>
                <w:color w:val="323E4F" w:themeColor="text2" w:themeShade="BF"/>
                <w:spacing w:val="-2"/>
              </w:rPr>
              <w:t>Reserve</w:t>
            </w:r>
          </w:p>
        </w:tc>
        <w:tc>
          <w:tcPr>
            <w:tcW w:w="1275" w:type="dxa"/>
            <w:tcBorders>
              <w:top w:val="nil"/>
              <w:left w:val="single" w:sz="18" w:space="0" w:color="FFFFFF"/>
              <w:bottom w:val="nil"/>
              <w:right w:val="single" w:sz="18" w:space="0" w:color="FFFFFF"/>
            </w:tcBorders>
            <w:shd w:val="clear" w:color="auto" w:fill="E9EAEE"/>
          </w:tcPr>
          <w:p w14:paraId="444D738B" w14:textId="77777777" w:rsidR="00E67672" w:rsidRPr="00F05083" w:rsidRDefault="00E67672" w:rsidP="002847D7">
            <w:pPr>
              <w:pStyle w:val="TableParagraph"/>
              <w:spacing w:before="74"/>
              <w:ind w:right="36"/>
              <w:jc w:val="right"/>
              <w:rPr>
                <w:color w:val="323E4F" w:themeColor="text2" w:themeShade="BF"/>
              </w:rPr>
            </w:pPr>
            <w:r w:rsidRPr="00F05083">
              <w:rPr>
                <w:color w:val="323E4F" w:themeColor="text2" w:themeShade="BF"/>
                <w:spacing w:val="-2"/>
              </w:rPr>
              <w:t>350,000</w:t>
            </w:r>
          </w:p>
        </w:tc>
        <w:tc>
          <w:tcPr>
            <w:tcW w:w="1276" w:type="dxa"/>
            <w:tcBorders>
              <w:top w:val="nil"/>
              <w:left w:val="single" w:sz="18" w:space="0" w:color="FFFFFF"/>
              <w:bottom w:val="nil"/>
              <w:right w:val="single" w:sz="18" w:space="0" w:color="FFFFFF"/>
            </w:tcBorders>
          </w:tcPr>
          <w:p w14:paraId="6A567C60" w14:textId="77777777" w:rsidR="00E67672" w:rsidRPr="00F05083" w:rsidRDefault="00E67672" w:rsidP="002847D7">
            <w:pPr>
              <w:pStyle w:val="TableParagraph"/>
              <w:spacing w:before="74"/>
              <w:ind w:right="36"/>
              <w:jc w:val="right"/>
              <w:rPr>
                <w:color w:val="323E4F" w:themeColor="text2" w:themeShade="BF"/>
              </w:rPr>
            </w:pPr>
            <w:r w:rsidRPr="00F05083">
              <w:rPr>
                <w:color w:val="323E4F" w:themeColor="text2" w:themeShade="BF"/>
              </w:rPr>
              <w:t>-</w:t>
            </w:r>
          </w:p>
        </w:tc>
        <w:tc>
          <w:tcPr>
            <w:tcW w:w="1418" w:type="dxa"/>
            <w:tcBorders>
              <w:top w:val="nil"/>
              <w:left w:val="single" w:sz="18" w:space="0" w:color="FFFFFF"/>
              <w:bottom w:val="nil"/>
              <w:right w:val="single" w:sz="18" w:space="0" w:color="FFFFFF"/>
            </w:tcBorders>
            <w:shd w:val="clear" w:color="auto" w:fill="E9EAEE"/>
          </w:tcPr>
          <w:p w14:paraId="12EE69C3" w14:textId="77777777" w:rsidR="00E67672" w:rsidRPr="00F05083" w:rsidRDefault="00E67672" w:rsidP="002847D7">
            <w:pPr>
              <w:pStyle w:val="TableParagraph"/>
              <w:spacing w:before="74"/>
              <w:ind w:right="36"/>
              <w:jc w:val="right"/>
              <w:rPr>
                <w:color w:val="323E4F" w:themeColor="text2" w:themeShade="BF"/>
              </w:rPr>
            </w:pPr>
            <w:r w:rsidRPr="00F05083">
              <w:rPr>
                <w:color w:val="323E4F" w:themeColor="text2" w:themeShade="BF"/>
              </w:rPr>
              <w:t>-</w:t>
            </w:r>
          </w:p>
        </w:tc>
        <w:tc>
          <w:tcPr>
            <w:tcW w:w="1134" w:type="dxa"/>
            <w:vMerge/>
            <w:tcBorders>
              <w:top w:val="nil"/>
              <w:left w:val="single" w:sz="18" w:space="0" w:color="FFFFFF"/>
              <w:bottom w:val="single" w:sz="4" w:space="0" w:color="28357F"/>
              <w:right w:val="single" w:sz="18" w:space="0" w:color="FFFFFF"/>
            </w:tcBorders>
          </w:tcPr>
          <w:p w14:paraId="5F5C0D1E" w14:textId="77777777" w:rsidR="00E67672" w:rsidRPr="00F05083" w:rsidRDefault="00E67672" w:rsidP="002847D7">
            <w:pPr>
              <w:jc w:val="right"/>
              <w:rPr>
                <w:color w:val="323E4F" w:themeColor="text2" w:themeShade="BF"/>
                <w:sz w:val="2"/>
                <w:szCs w:val="2"/>
              </w:rPr>
            </w:pPr>
          </w:p>
        </w:tc>
        <w:tc>
          <w:tcPr>
            <w:tcW w:w="1275" w:type="dxa"/>
            <w:tcBorders>
              <w:top w:val="nil"/>
              <w:left w:val="single" w:sz="18" w:space="0" w:color="FFFFFF"/>
              <w:bottom w:val="nil"/>
              <w:right w:val="single" w:sz="18" w:space="0" w:color="FFFFFF"/>
            </w:tcBorders>
            <w:shd w:val="clear" w:color="auto" w:fill="E9EAEE"/>
          </w:tcPr>
          <w:p w14:paraId="69702956" w14:textId="77777777" w:rsidR="00E67672" w:rsidRPr="00F05083" w:rsidRDefault="00E67672" w:rsidP="002847D7">
            <w:pPr>
              <w:pStyle w:val="TableParagraph"/>
              <w:spacing w:before="73"/>
              <w:ind w:right="37"/>
              <w:jc w:val="right"/>
              <w:rPr>
                <w:b/>
                <w:color w:val="323E4F" w:themeColor="text2" w:themeShade="BF"/>
              </w:rPr>
            </w:pPr>
            <w:r w:rsidRPr="00F05083">
              <w:rPr>
                <w:b/>
                <w:color w:val="323E4F" w:themeColor="text2" w:themeShade="BF"/>
                <w:spacing w:val="-2"/>
              </w:rPr>
              <w:t>350,000</w:t>
            </w:r>
          </w:p>
        </w:tc>
      </w:tr>
      <w:tr w:rsidR="00E67672" w:rsidRPr="00F05083" w14:paraId="5E6E4E2D" w14:textId="77777777" w:rsidTr="00F71192">
        <w:trPr>
          <w:trHeight w:val="342"/>
        </w:trPr>
        <w:tc>
          <w:tcPr>
            <w:tcW w:w="3261" w:type="dxa"/>
            <w:tcBorders>
              <w:top w:val="nil"/>
              <w:left w:val="nil"/>
              <w:bottom w:val="single" w:sz="4" w:space="0" w:color="28357F"/>
              <w:right w:val="single" w:sz="18" w:space="0" w:color="FFFFFF"/>
            </w:tcBorders>
          </w:tcPr>
          <w:p w14:paraId="79924ED3" w14:textId="77777777" w:rsidR="00E67672" w:rsidRPr="00F05083" w:rsidRDefault="00E67672" w:rsidP="00B86631">
            <w:pPr>
              <w:pStyle w:val="TableParagraph"/>
              <w:spacing w:before="74"/>
              <w:ind w:left="95"/>
              <w:rPr>
                <w:color w:val="323E4F" w:themeColor="text2" w:themeShade="BF"/>
              </w:rPr>
            </w:pPr>
            <w:r w:rsidRPr="00F05083">
              <w:rPr>
                <w:color w:val="323E4F" w:themeColor="text2" w:themeShade="BF"/>
              </w:rPr>
              <w:t>Strategic</w:t>
            </w:r>
            <w:r w:rsidRPr="00F05083">
              <w:rPr>
                <w:color w:val="323E4F" w:themeColor="text2" w:themeShade="BF"/>
                <w:spacing w:val="-6"/>
              </w:rPr>
              <w:t xml:space="preserve"> </w:t>
            </w:r>
            <w:r w:rsidRPr="00F05083">
              <w:rPr>
                <w:color w:val="323E4F" w:themeColor="text2" w:themeShade="BF"/>
              </w:rPr>
              <w:t>Purposes</w:t>
            </w:r>
            <w:r w:rsidRPr="00F05083">
              <w:rPr>
                <w:color w:val="323E4F" w:themeColor="text2" w:themeShade="BF"/>
                <w:spacing w:val="-5"/>
              </w:rPr>
              <w:t xml:space="preserve"> </w:t>
            </w:r>
            <w:r w:rsidRPr="00F05083">
              <w:rPr>
                <w:color w:val="323E4F" w:themeColor="text2" w:themeShade="BF"/>
                <w:spacing w:val="-2"/>
              </w:rPr>
              <w:t>Reserve</w:t>
            </w:r>
          </w:p>
        </w:tc>
        <w:tc>
          <w:tcPr>
            <w:tcW w:w="1275" w:type="dxa"/>
            <w:tcBorders>
              <w:top w:val="nil"/>
              <w:left w:val="single" w:sz="18" w:space="0" w:color="FFFFFF"/>
              <w:bottom w:val="single" w:sz="4" w:space="0" w:color="28357F"/>
              <w:right w:val="single" w:sz="18" w:space="0" w:color="FFFFFF"/>
            </w:tcBorders>
            <w:shd w:val="clear" w:color="auto" w:fill="E9EAEE"/>
          </w:tcPr>
          <w:p w14:paraId="7CE6EC29" w14:textId="77777777" w:rsidR="00E67672" w:rsidRPr="00F05083" w:rsidRDefault="00E67672" w:rsidP="002847D7">
            <w:pPr>
              <w:pStyle w:val="TableParagraph"/>
              <w:spacing w:before="74"/>
              <w:ind w:right="36"/>
              <w:jc w:val="right"/>
              <w:rPr>
                <w:color w:val="323E4F" w:themeColor="text2" w:themeShade="BF"/>
              </w:rPr>
            </w:pPr>
            <w:r w:rsidRPr="00F05083">
              <w:rPr>
                <w:color w:val="323E4F" w:themeColor="text2" w:themeShade="BF"/>
                <w:spacing w:val="-2"/>
              </w:rPr>
              <w:t>200,000</w:t>
            </w:r>
          </w:p>
        </w:tc>
        <w:tc>
          <w:tcPr>
            <w:tcW w:w="1276" w:type="dxa"/>
            <w:tcBorders>
              <w:top w:val="nil"/>
              <w:left w:val="single" w:sz="18" w:space="0" w:color="FFFFFF"/>
              <w:bottom w:val="single" w:sz="4" w:space="0" w:color="28357F"/>
              <w:right w:val="single" w:sz="18" w:space="0" w:color="FFFFFF"/>
            </w:tcBorders>
          </w:tcPr>
          <w:p w14:paraId="41FED64F" w14:textId="77777777" w:rsidR="00E67672" w:rsidRPr="00F05083" w:rsidRDefault="00E67672" w:rsidP="002847D7">
            <w:pPr>
              <w:pStyle w:val="TableParagraph"/>
              <w:spacing w:before="74"/>
              <w:ind w:right="38"/>
              <w:jc w:val="right"/>
              <w:rPr>
                <w:color w:val="323E4F" w:themeColor="text2" w:themeShade="BF"/>
              </w:rPr>
            </w:pPr>
            <w:r w:rsidRPr="00F05083">
              <w:rPr>
                <w:color w:val="323E4F" w:themeColor="text2" w:themeShade="BF"/>
              </w:rPr>
              <w:t>-</w:t>
            </w:r>
          </w:p>
        </w:tc>
        <w:tc>
          <w:tcPr>
            <w:tcW w:w="1418" w:type="dxa"/>
            <w:tcBorders>
              <w:top w:val="nil"/>
              <w:left w:val="single" w:sz="18" w:space="0" w:color="FFFFFF"/>
              <w:bottom w:val="single" w:sz="4" w:space="0" w:color="28357F"/>
              <w:right w:val="single" w:sz="18" w:space="0" w:color="FFFFFF"/>
            </w:tcBorders>
            <w:shd w:val="clear" w:color="auto" w:fill="E9EAEE"/>
          </w:tcPr>
          <w:p w14:paraId="68706073" w14:textId="77777777" w:rsidR="00E67672" w:rsidRPr="00F05083" w:rsidRDefault="00E67672" w:rsidP="002847D7">
            <w:pPr>
              <w:pStyle w:val="TableParagraph"/>
              <w:spacing w:before="74"/>
              <w:ind w:right="37"/>
              <w:jc w:val="right"/>
              <w:rPr>
                <w:color w:val="323E4F" w:themeColor="text2" w:themeShade="BF"/>
              </w:rPr>
            </w:pPr>
            <w:r w:rsidRPr="00F05083">
              <w:rPr>
                <w:color w:val="323E4F" w:themeColor="text2" w:themeShade="BF"/>
              </w:rPr>
              <w:t>-</w:t>
            </w:r>
          </w:p>
        </w:tc>
        <w:tc>
          <w:tcPr>
            <w:tcW w:w="1134" w:type="dxa"/>
            <w:vMerge/>
            <w:tcBorders>
              <w:top w:val="nil"/>
              <w:left w:val="single" w:sz="18" w:space="0" w:color="FFFFFF"/>
              <w:bottom w:val="single" w:sz="4" w:space="0" w:color="28357F"/>
              <w:right w:val="single" w:sz="18" w:space="0" w:color="FFFFFF"/>
            </w:tcBorders>
          </w:tcPr>
          <w:p w14:paraId="3A310E1E" w14:textId="77777777" w:rsidR="00E67672" w:rsidRPr="00F05083" w:rsidRDefault="00E67672" w:rsidP="002847D7">
            <w:pPr>
              <w:jc w:val="right"/>
              <w:rPr>
                <w:color w:val="323E4F" w:themeColor="text2" w:themeShade="BF"/>
                <w:sz w:val="2"/>
                <w:szCs w:val="2"/>
              </w:rPr>
            </w:pPr>
          </w:p>
        </w:tc>
        <w:tc>
          <w:tcPr>
            <w:tcW w:w="1275" w:type="dxa"/>
            <w:tcBorders>
              <w:top w:val="nil"/>
              <w:left w:val="single" w:sz="18" w:space="0" w:color="FFFFFF"/>
              <w:bottom w:val="single" w:sz="4" w:space="0" w:color="28357F"/>
              <w:right w:val="single" w:sz="18" w:space="0" w:color="FFFFFF"/>
            </w:tcBorders>
            <w:shd w:val="clear" w:color="auto" w:fill="E9EAEE"/>
          </w:tcPr>
          <w:p w14:paraId="06F775C9" w14:textId="77777777" w:rsidR="00E67672" w:rsidRPr="00F05083" w:rsidRDefault="00E67672" w:rsidP="002847D7">
            <w:pPr>
              <w:pStyle w:val="TableParagraph"/>
              <w:spacing w:before="73"/>
              <w:ind w:right="37"/>
              <w:jc w:val="right"/>
              <w:rPr>
                <w:b/>
                <w:color w:val="323E4F" w:themeColor="text2" w:themeShade="BF"/>
              </w:rPr>
            </w:pPr>
            <w:r w:rsidRPr="00F05083">
              <w:rPr>
                <w:b/>
                <w:color w:val="323E4F" w:themeColor="text2" w:themeShade="BF"/>
                <w:spacing w:val="-2"/>
              </w:rPr>
              <w:t>200,000</w:t>
            </w:r>
          </w:p>
        </w:tc>
      </w:tr>
      <w:tr w:rsidR="00E67672" w:rsidRPr="00F05083" w14:paraId="602648F2" w14:textId="77777777" w:rsidTr="00F71192">
        <w:trPr>
          <w:trHeight w:val="760"/>
        </w:trPr>
        <w:tc>
          <w:tcPr>
            <w:tcW w:w="3261" w:type="dxa"/>
            <w:tcBorders>
              <w:top w:val="single" w:sz="4" w:space="0" w:color="28357F"/>
              <w:left w:val="nil"/>
              <w:bottom w:val="single" w:sz="4" w:space="0" w:color="28357F"/>
              <w:right w:val="single" w:sz="18" w:space="0" w:color="FFFFFF"/>
            </w:tcBorders>
          </w:tcPr>
          <w:p w14:paraId="48B9E9FE" w14:textId="77777777" w:rsidR="00E67672" w:rsidRPr="00F05083" w:rsidRDefault="00E67672" w:rsidP="00B86631">
            <w:pPr>
              <w:pStyle w:val="TableParagraph"/>
              <w:spacing w:before="4"/>
              <w:rPr>
                <w:b/>
                <w:color w:val="323E4F" w:themeColor="text2" w:themeShade="BF"/>
                <w:sz w:val="25"/>
              </w:rPr>
            </w:pPr>
          </w:p>
          <w:p w14:paraId="1F52805B" w14:textId="77777777" w:rsidR="00E67672" w:rsidRPr="00F05083" w:rsidRDefault="00E67672" w:rsidP="00B86631">
            <w:pPr>
              <w:pStyle w:val="TableParagraph"/>
              <w:ind w:left="95"/>
              <w:rPr>
                <w:b/>
                <w:color w:val="323E4F" w:themeColor="text2" w:themeShade="BF"/>
              </w:rPr>
            </w:pPr>
            <w:r w:rsidRPr="00F05083">
              <w:rPr>
                <w:b/>
                <w:color w:val="323E4F" w:themeColor="text2" w:themeShade="BF"/>
                <w:spacing w:val="-2"/>
              </w:rPr>
              <w:t>Total</w:t>
            </w:r>
            <w:r w:rsidRPr="00F05083">
              <w:rPr>
                <w:b/>
                <w:color w:val="323E4F" w:themeColor="text2" w:themeShade="BF"/>
                <w:spacing w:val="1"/>
              </w:rPr>
              <w:t xml:space="preserve"> </w:t>
            </w:r>
            <w:r w:rsidRPr="00F05083">
              <w:rPr>
                <w:b/>
                <w:color w:val="323E4F" w:themeColor="text2" w:themeShade="BF"/>
                <w:spacing w:val="-2"/>
              </w:rPr>
              <w:t>designated</w:t>
            </w:r>
            <w:r w:rsidRPr="00F05083">
              <w:rPr>
                <w:b/>
                <w:color w:val="323E4F" w:themeColor="text2" w:themeShade="BF"/>
                <w:spacing w:val="4"/>
              </w:rPr>
              <w:t xml:space="preserve"> </w:t>
            </w:r>
            <w:r w:rsidRPr="00F05083">
              <w:rPr>
                <w:b/>
                <w:color w:val="323E4F" w:themeColor="text2" w:themeShade="BF"/>
                <w:spacing w:val="-2"/>
              </w:rPr>
              <w:t>reserves</w:t>
            </w:r>
          </w:p>
        </w:tc>
        <w:tc>
          <w:tcPr>
            <w:tcW w:w="1275" w:type="dxa"/>
            <w:tcBorders>
              <w:top w:val="single" w:sz="4" w:space="0" w:color="28357F"/>
              <w:left w:val="single" w:sz="18" w:space="0" w:color="FFFFFF"/>
              <w:bottom w:val="single" w:sz="4" w:space="0" w:color="28357F"/>
              <w:right w:val="single" w:sz="18" w:space="0" w:color="FFFFFF"/>
            </w:tcBorders>
            <w:shd w:val="clear" w:color="auto" w:fill="E9EAEE"/>
          </w:tcPr>
          <w:p w14:paraId="3B12D6AF" w14:textId="77777777" w:rsidR="00E67672" w:rsidRPr="00F05083" w:rsidRDefault="00E67672" w:rsidP="002847D7">
            <w:pPr>
              <w:pStyle w:val="TableParagraph"/>
              <w:spacing w:before="4"/>
              <w:jc w:val="right"/>
              <w:rPr>
                <w:b/>
                <w:color w:val="323E4F" w:themeColor="text2" w:themeShade="BF"/>
                <w:sz w:val="25"/>
              </w:rPr>
            </w:pPr>
          </w:p>
          <w:p w14:paraId="5CC2D72E" w14:textId="77777777" w:rsidR="00E67672" w:rsidRPr="00F05083" w:rsidRDefault="00E67672" w:rsidP="002847D7">
            <w:pPr>
              <w:pStyle w:val="TableParagraph"/>
              <w:ind w:right="37"/>
              <w:jc w:val="right"/>
              <w:rPr>
                <w:color w:val="323E4F" w:themeColor="text2" w:themeShade="BF"/>
              </w:rPr>
            </w:pPr>
            <w:r w:rsidRPr="00F05083">
              <w:rPr>
                <w:color w:val="323E4F" w:themeColor="text2" w:themeShade="BF"/>
                <w:spacing w:val="-2"/>
              </w:rPr>
              <w:t>597,568</w:t>
            </w:r>
          </w:p>
        </w:tc>
        <w:tc>
          <w:tcPr>
            <w:tcW w:w="1276" w:type="dxa"/>
            <w:tcBorders>
              <w:top w:val="single" w:sz="4" w:space="0" w:color="28357F"/>
              <w:left w:val="single" w:sz="18" w:space="0" w:color="FFFFFF"/>
              <w:bottom w:val="single" w:sz="4" w:space="0" w:color="28357F"/>
              <w:right w:val="single" w:sz="18" w:space="0" w:color="FFFFFF"/>
            </w:tcBorders>
          </w:tcPr>
          <w:p w14:paraId="39C5F739" w14:textId="77777777" w:rsidR="00E67672" w:rsidRPr="00F05083" w:rsidRDefault="00E67672" w:rsidP="002847D7">
            <w:pPr>
              <w:pStyle w:val="TableParagraph"/>
              <w:spacing w:before="4"/>
              <w:jc w:val="right"/>
              <w:rPr>
                <w:b/>
                <w:color w:val="323E4F" w:themeColor="text2" w:themeShade="BF"/>
                <w:sz w:val="25"/>
              </w:rPr>
            </w:pPr>
          </w:p>
          <w:p w14:paraId="7AAA14AE" w14:textId="77777777" w:rsidR="00E67672" w:rsidRPr="00F05083" w:rsidRDefault="00E67672" w:rsidP="002847D7">
            <w:pPr>
              <w:pStyle w:val="TableParagraph"/>
              <w:ind w:right="37"/>
              <w:jc w:val="right"/>
              <w:rPr>
                <w:color w:val="323E4F" w:themeColor="text2" w:themeShade="BF"/>
              </w:rPr>
            </w:pPr>
            <w:r w:rsidRPr="00F05083">
              <w:rPr>
                <w:color w:val="323E4F" w:themeColor="text2" w:themeShade="BF"/>
              </w:rPr>
              <w:t>-</w:t>
            </w:r>
          </w:p>
        </w:tc>
        <w:tc>
          <w:tcPr>
            <w:tcW w:w="1418" w:type="dxa"/>
            <w:tcBorders>
              <w:top w:val="single" w:sz="4" w:space="0" w:color="28357F"/>
              <w:left w:val="single" w:sz="18" w:space="0" w:color="FFFFFF"/>
              <w:bottom w:val="single" w:sz="4" w:space="0" w:color="28357F"/>
              <w:right w:val="single" w:sz="18" w:space="0" w:color="FFFFFF"/>
            </w:tcBorders>
            <w:shd w:val="clear" w:color="auto" w:fill="E9EAEE"/>
          </w:tcPr>
          <w:p w14:paraId="69E84248" w14:textId="77777777" w:rsidR="00E67672" w:rsidRPr="00F05083" w:rsidRDefault="00E67672" w:rsidP="002847D7">
            <w:pPr>
              <w:pStyle w:val="TableParagraph"/>
              <w:spacing w:before="4"/>
              <w:jc w:val="right"/>
              <w:rPr>
                <w:b/>
                <w:color w:val="323E4F" w:themeColor="text2" w:themeShade="BF"/>
                <w:sz w:val="25"/>
              </w:rPr>
            </w:pPr>
          </w:p>
          <w:p w14:paraId="0E43B3BA" w14:textId="77777777" w:rsidR="00E67672" w:rsidRPr="00F05083" w:rsidRDefault="00E67672" w:rsidP="002847D7">
            <w:pPr>
              <w:pStyle w:val="TableParagraph"/>
              <w:ind w:right="37"/>
              <w:jc w:val="right"/>
              <w:rPr>
                <w:color w:val="323E4F" w:themeColor="text2" w:themeShade="BF"/>
              </w:rPr>
            </w:pPr>
            <w:r w:rsidRPr="00F05083">
              <w:rPr>
                <w:color w:val="323E4F" w:themeColor="text2" w:themeShade="BF"/>
                <w:spacing w:val="-2"/>
              </w:rPr>
              <w:t>(47,568)</w:t>
            </w:r>
          </w:p>
        </w:tc>
        <w:tc>
          <w:tcPr>
            <w:tcW w:w="1134" w:type="dxa"/>
            <w:tcBorders>
              <w:top w:val="single" w:sz="4" w:space="0" w:color="28357F"/>
              <w:left w:val="single" w:sz="18" w:space="0" w:color="FFFFFF"/>
              <w:bottom w:val="single" w:sz="4" w:space="0" w:color="28357F"/>
              <w:right w:val="single" w:sz="18" w:space="0" w:color="FFFFFF"/>
            </w:tcBorders>
          </w:tcPr>
          <w:p w14:paraId="5652ABCE" w14:textId="77777777" w:rsidR="00E67672" w:rsidRPr="00F05083" w:rsidRDefault="00E67672" w:rsidP="002847D7">
            <w:pPr>
              <w:pStyle w:val="TableParagraph"/>
              <w:spacing w:before="4"/>
              <w:jc w:val="right"/>
              <w:rPr>
                <w:b/>
                <w:color w:val="323E4F" w:themeColor="text2" w:themeShade="BF"/>
                <w:sz w:val="25"/>
              </w:rPr>
            </w:pPr>
          </w:p>
          <w:p w14:paraId="3C95D162" w14:textId="77777777" w:rsidR="00E67672" w:rsidRPr="00F05083" w:rsidRDefault="00E67672" w:rsidP="002847D7">
            <w:pPr>
              <w:pStyle w:val="TableParagraph"/>
              <w:ind w:right="37"/>
              <w:jc w:val="right"/>
              <w:rPr>
                <w:color w:val="323E4F" w:themeColor="text2" w:themeShade="BF"/>
              </w:rPr>
            </w:pPr>
            <w:r w:rsidRPr="00F05083">
              <w:rPr>
                <w:color w:val="323E4F" w:themeColor="text2" w:themeShade="BF"/>
              </w:rPr>
              <w:t>-</w:t>
            </w:r>
          </w:p>
        </w:tc>
        <w:tc>
          <w:tcPr>
            <w:tcW w:w="1275" w:type="dxa"/>
            <w:tcBorders>
              <w:top w:val="single" w:sz="4" w:space="0" w:color="28357F"/>
              <w:left w:val="single" w:sz="18" w:space="0" w:color="FFFFFF"/>
              <w:bottom w:val="single" w:sz="4" w:space="0" w:color="28357F"/>
              <w:right w:val="single" w:sz="18" w:space="0" w:color="FFFFFF"/>
            </w:tcBorders>
            <w:shd w:val="clear" w:color="auto" w:fill="E9EAEE"/>
          </w:tcPr>
          <w:p w14:paraId="5A8E6462" w14:textId="77777777" w:rsidR="00E67672" w:rsidRPr="00F05083" w:rsidRDefault="00E67672" w:rsidP="002847D7">
            <w:pPr>
              <w:pStyle w:val="TableParagraph"/>
              <w:spacing w:before="4"/>
              <w:jc w:val="right"/>
              <w:rPr>
                <w:b/>
                <w:color w:val="323E4F" w:themeColor="text2" w:themeShade="BF"/>
                <w:sz w:val="25"/>
              </w:rPr>
            </w:pPr>
          </w:p>
          <w:p w14:paraId="23ADDDE4" w14:textId="77777777" w:rsidR="00E67672" w:rsidRPr="00F05083" w:rsidRDefault="00E67672" w:rsidP="002847D7">
            <w:pPr>
              <w:pStyle w:val="TableParagraph"/>
              <w:ind w:right="37"/>
              <w:jc w:val="right"/>
              <w:rPr>
                <w:b/>
                <w:color w:val="323E4F" w:themeColor="text2" w:themeShade="BF"/>
              </w:rPr>
            </w:pPr>
            <w:r w:rsidRPr="00F05083">
              <w:rPr>
                <w:b/>
                <w:color w:val="323E4F" w:themeColor="text2" w:themeShade="BF"/>
                <w:spacing w:val="-2"/>
              </w:rPr>
              <w:t>550,000</w:t>
            </w:r>
          </w:p>
        </w:tc>
      </w:tr>
      <w:tr w:rsidR="00E67672" w:rsidRPr="00F05083" w14:paraId="4EB3A326" w14:textId="77777777" w:rsidTr="00F71192">
        <w:trPr>
          <w:trHeight w:val="437"/>
        </w:trPr>
        <w:tc>
          <w:tcPr>
            <w:tcW w:w="3261" w:type="dxa"/>
            <w:tcBorders>
              <w:top w:val="single" w:sz="4" w:space="0" w:color="28357F"/>
              <w:left w:val="nil"/>
              <w:bottom w:val="nil"/>
              <w:right w:val="single" w:sz="18" w:space="0" w:color="FFFFFF"/>
            </w:tcBorders>
          </w:tcPr>
          <w:p w14:paraId="37C952F1" w14:textId="77777777" w:rsidR="00E67672" w:rsidRPr="00F05083" w:rsidRDefault="00E67672" w:rsidP="00B86631">
            <w:pPr>
              <w:pStyle w:val="TableParagraph"/>
              <w:spacing w:before="118"/>
              <w:ind w:left="95"/>
              <w:rPr>
                <w:b/>
                <w:color w:val="323E4F" w:themeColor="text2" w:themeShade="BF"/>
              </w:rPr>
            </w:pPr>
            <w:r w:rsidRPr="00F05083">
              <w:rPr>
                <w:b/>
                <w:color w:val="323E4F" w:themeColor="text2" w:themeShade="BF"/>
              </w:rPr>
              <w:t>General</w:t>
            </w:r>
            <w:r w:rsidRPr="00F05083">
              <w:rPr>
                <w:b/>
                <w:color w:val="323E4F" w:themeColor="text2" w:themeShade="BF"/>
                <w:spacing w:val="-5"/>
              </w:rPr>
              <w:t xml:space="preserve"> </w:t>
            </w:r>
            <w:r w:rsidRPr="00F05083">
              <w:rPr>
                <w:b/>
                <w:color w:val="323E4F" w:themeColor="text2" w:themeShade="BF"/>
                <w:spacing w:val="-2"/>
              </w:rPr>
              <w:t>reserves</w:t>
            </w:r>
          </w:p>
        </w:tc>
        <w:tc>
          <w:tcPr>
            <w:tcW w:w="1275" w:type="dxa"/>
            <w:tcBorders>
              <w:top w:val="single" w:sz="4" w:space="0" w:color="28357F"/>
              <w:left w:val="single" w:sz="18" w:space="0" w:color="FFFFFF"/>
              <w:bottom w:val="nil"/>
              <w:right w:val="single" w:sz="18" w:space="0" w:color="FFFFFF"/>
            </w:tcBorders>
            <w:shd w:val="clear" w:color="auto" w:fill="E9EAEE"/>
          </w:tcPr>
          <w:p w14:paraId="417FB806" w14:textId="77777777" w:rsidR="00E67672" w:rsidRPr="00F05083" w:rsidRDefault="00E67672" w:rsidP="002847D7">
            <w:pPr>
              <w:pStyle w:val="TableParagraph"/>
              <w:spacing w:before="119"/>
              <w:ind w:right="37"/>
              <w:jc w:val="right"/>
              <w:rPr>
                <w:color w:val="323E4F" w:themeColor="text2" w:themeShade="BF"/>
              </w:rPr>
            </w:pPr>
            <w:r w:rsidRPr="00F05083">
              <w:rPr>
                <w:color w:val="323E4F" w:themeColor="text2" w:themeShade="BF"/>
                <w:spacing w:val="-2"/>
              </w:rPr>
              <w:t>1,633,898</w:t>
            </w:r>
          </w:p>
        </w:tc>
        <w:tc>
          <w:tcPr>
            <w:tcW w:w="1276" w:type="dxa"/>
            <w:tcBorders>
              <w:top w:val="single" w:sz="4" w:space="0" w:color="28357F"/>
              <w:left w:val="single" w:sz="18" w:space="0" w:color="FFFFFF"/>
              <w:bottom w:val="nil"/>
              <w:right w:val="single" w:sz="18" w:space="0" w:color="FFFFFF"/>
            </w:tcBorders>
          </w:tcPr>
          <w:p w14:paraId="5BC39B2A" w14:textId="77777777" w:rsidR="00E67672" w:rsidRPr="00F05083" w:rsidRDefault="00E67672" w:rsidP="002847D7">
            <w:pPr>
              <w:pStyle w:val="TableParagraph"/>
              <w:spacing w:before="119"/>
              <w:ind w:right="37"/>
              <w:jc w:val="right"/>
              <w:rPr>
                <w:color w:val="323E4F" w:themeColor="text2" w:themeShade="BF"/>
              </w:rPr>
            </w:pPr>
            <w:r w:rsidRPr="00F05083">
              <w:rPr>
                <w:color w:val="323E4F" w:themeColor="text2" w:themeShade="BF"/>
                <w:spacing w:val="-2"/>
              </w:rPr>
              <w:t>1,678,112</w:t>
            </w:r>
          </w:p>
        </w:tc>
        <w:tc>
          <w:tcPr>
            <w:tcW w:w="1418" w:type="dxa"/>
            <w:tcBorders>
              <w:top w:val="single" w:sz="4" w:space="0" w:color="28357F"/>
              <w:left w:val="single" w:sz="18" w:space="0" w:color="FFFFFF"/>
              <w:bottom w:val="nil"/>
              <w:right w:val="single" w:sz="18" w:space="0" w:color="FFFFFF"/>
            </w:tcBorders>
            <w:shd w:val="clear" w:color="auto" w:fill="E9EAEE"/>
          </w:tcPr>
          <w:p w14:paraId="7A24840E" w14:textId="77777777" w:rsidR="00E67672" w:rsidRPr="00F05083" w:rsidRDefault="00E67672" w:rsidP="002847D7">
            <w:pPr>
              <w:pStyle w:val="TableParagraph"/>
              <w:spacing w:before="119"/>
              <w:ind w:right="37"/>
              <w:jc w:val="right"/>
              <w:rPr>
                <w:color w:val="323E4F" w:themeColor="text2" w:themeShade="BF"/>
              </w:rPr>
            </w:pPr>
            <w:r w:rsidRPr="00F05083">
              <w:rPr>
                <w:color w:val="323E4F" w:themeColor="text2" w:themeShade="BF"/>
                <w:spacing w:val="-2"/>
              </w:rPr>
              <w:t>(1,579,067)</w:t>
            </w:r>
          </w:p>
        </w:tc>
        <w:tc>
          <w:tcPr>
            <w:tcW w:w="1134" w:type="dxa"/>
            <w:tcBorders>
              <w:top w:val="single" w:sz="4" w:space="0" w:color="28357F"/>
              <w:left w:val="single" w:sz="18" w:space="0" w:color="FFFFFF"/>
              <w:bottom w:val="nil"/>
              <w:right w:val="single" w:sz="18" w:space="0" w:color="FFFFFF"/>
            </w:tcBorders>
          </w:tcPr>
          <w:p w14:paraId="65EAF935" w14:textId="77777777" w:rsidR="00E67672" w:rsidRPr="00F05083" w:rsidRDefault="00E67672" w:rsidP="002847D7">
            <w:pPr>
              <w:pStyle w:val="TableParagraph"/>
              <w:spacing w:before="119"/>
              <w:ind w:right="37"/>
              <w:jc w:val="right"/>
              <w:rPr>
                <w:color w:val="323E4F" w:themeColor="text2" w:themeShade="BF"/>
              </w:rPr>
            </w:pPr>
            <w:r w:rsidRPr="00F05083">
              <w:rPr>
                <w:color w:val="323E4F" w:themeColor="text2" w:themeShade="BF"/>
                <w:spacing w:val="-2"/>
              </w:rPr>
              <w:t>57,062</w:t>
            </w:r>
          </w:p>
        </w:tc>
        <w:tc>
          <w:tcPr>
            <w:tcW w:w="1275" w:type="dxa"/>
            <w:tcBorders>
              <w:top w:val="single" w:sz="4" w:space="0" w:color="28357F"/>
              <w:left w:val="single" w:sz="18" w:space="0" w:color="FFFFFF"/>
              <w:bottom w:val="nil"/>
              <w:right w:val="single" w:sz="18" w:space="0" w:color="FFFFFF"/>
            </w:tcBorders>
            <w:shd w:val="clear" w:color="auto" w:fill="E9EAEE"/>
          </w:tcPr>
          <w:p w14:paraId="0267444B" w14:textId="77777777" w:rsidR="00E67672" w:rsidRPr="00F05083" w:rsidRDefault="00E67672" w:rsidP="002847D7">
            <w:pPr>
              <w:pStyle w:val="TableParagraph"/>
              <w:spacing w:before="118"/>
              <w:ind w:right="37"/>
              <w:jc w:val="right"/>
              <w:rPr>
                <w:b/>
                <w:color w:val="323E4F" w:themeColor="text2" w:themeShade="BF"/>
              </w:rPr>
            </w:pPr>
            <w:r w:rsidRPr="00F05083">
              <w:rPr>
                <w:b/>
                <w:color w:val="323E4F" w:themeColor="text2" w:themeShade="BF"/>
                <w:spacing w:val="-2"/>
              </w:rPr>
              <w:t>1,790,005</w:t>
            </w:r>
          </w:p>
        </w:tc>
      </w:tr>
      <w:tr w:rsidR="00E67672" w:rsidRPr="00F05083" w14:paraId="665AD479" w14:textId="77777777" w:rsidTr="00F71192">
        <w:trPr>
          <w:trHeight w:val="422"/>
        </w:trPr>
        <w:tc>
          <w:tcPr>
            <w:tcW w:w="3261" w:type="dxa"/>
            <w:tcBorders>
              <w:top w:val="nil"/>
              <w:left w:val="nil"/>
              <w:bottom w:val="single" w:sz="4" w:space="0" w:color="28357F"/>
              <w:right w:val="single" w:sz="18" w:space="0" w:color="FFFFFF"/>
            </w:tcBorders>
          </w:tcPr>
          <w:p w14:paraId="5C86C198" w14:textId="77777777" w:rsidR="00E67672" w:rsidRPr="00F05083" w:rsidRDefault="00E67672" w:rsidP="00B86631">
            <w:pPr>
              <w:pStyle w:val="TableParagraph"/>
              <w:spacing w:before="116"/>
              <w:ind w:left="95"/>
              <w:rPr>
                <w:b/>
                <w:color w:val="323E4F" w:themeColor="text2" w:themeShade="BF"/>
              </w:rPr>
            </w:pPr>
            <w:r w:rsidRPr="00F05083">
              <w:rPr>
                <w:b/>
                <w:color w:val="323E4F" w:themeColor="text2" w:themeShade="BF"/>
                <w:spacing w:val="-2"/>
              </w:rPr>
              <w:t>Trading reserves</w:t>
            </w:r>
          </w:p>
        </w:tc>
        <w:tc>
          <w:tcPr>
            <w:tcW w:w="1275" w:type="dxa"/>
            <w:tcBorders>
              <w:top w:val="nil"/>
              <w:left w:val="single" w:sz="18" w:space="0" w:color="FFFFFF"/>
              <w:bottom w:val="single" w:sz="4" w:space="0" w:color="28357F"/>
              <w:right w:val="single" w:sz="18" w:space="0" w:color="FFFFFF"/>
            </w:tcBorders>
            <w:shd w:val="clear" w:color="auto" w:fill="E9EAEE"/>
          </w:tcPr>
          <w:p w14:paraId="38BDDE6D" w14:textId="77777777" w:rsidR="00E67672" w:rsidRPr="00F05083" w:rsidRDefault="00E67672" w:rsidP="002847D7">
            <w:pPr>
              <w:pStyle w:val="TableParagraph"/>
              <w:spacing w:before="116"/>
              <w:ind w:right="37"/>
              <w:jc w:val="right"/>
              <w:rPr>
                <w:color w:val="323E4F" w:themeColor="text2" w:themeShade="BF"/>
              </w:rPr>
            </w:pPr>
            <w:r w:rsidRPr="00F05083">
              <w:rPr>
                <w:color w:val="323E4F" w:themeColor="text2" w:themeShade="BF"/>
                <w:spacing w:val="-2"/>
              </w:rPr>
              <w:t>(29,222)</w:t>
            </w:r>
          </w:p>
        </w:tc>
        <w:tc>
          <w:tcPr>
            <w:tcW w:w="1276" w:type="dxa"/>
            <w:tcBorders>
              <w:top w:val="nil"/>
              <w:left w:val="single" w:sz="18" w:space="0" w:color="FFFFFF"/>
              <w:bottom w:val="single" w:sz="4" w:space="0" w:color="28357F"/>
              <w:right w:val="single" w:sz="18" w:space="0" w:color="FFFFFF"/>
            </w:tcBorders>
          </w:tcPr>
          <w:p w14:paraId="670ADF40" w14:textId="77777777" w:rsidR="00E67672" w:rsidRPr="00F05083" w:rsidRDefault="00E67672" w:rsidP="002847D7">
            <w:pPr>
              <w:pStyle w:val="TableParagraph"/>
              <w:spacing w:before="116"/>
              <w:ind w:right="37"/>
              <w:jc w:val="right"/>
              <w:rPr>
                <w:color w:val="323E4F" w:themeColor="text2" w:themeShade="BF"/>
              </w:rPr>
            </w:pPr>
            <w:r w:rsidRPr="00F05083">
              <w:rPr>
                <w:color w:val="323E4F" w:themeColor="text2" w:themeShade="BF"/>
                <w:spacing w:val="-2"/>
              </w:rPr>
              <w:t>525,314</w:t>
            </w:r>
          </w:p>
        </w:tc>
        <w:tc>
          <w:tcPr>
            <w:tcW w:w="1418" w:type="dxa"/>
            <w:tcBorders>
              <w:top w:val="nil"/>
              <w:left w:val="single" w:sz="18" w:space="0" w:color="FFFFFF"/>
              <w:bottom w:val="single" w:sz="4" w:space="0" w:color="28357F"/>
              <w:right w:val="single" w:sz="18" w:space="0" w:color="FFFFFF"/>
            </w:tcBorders>
            <w:shd w:val="clear" w:color="auto" w:fill="E9EAEE"/>
          </w:tcPr>
          <w:p w14:paraId="27238A6B" w14:textId="77777777" w:rsidR="00E67672" w:rsidRPr="00F05083" w:rsidRDefault="00E67672" w:rsidP="002847D7">
            <w:pPr>
              <w:pStyle w:val="TableParagraph"/>
              <w:spacing w:before="116"/>
              <w:ind w:right="37"/>
              <w:jc w:val="right"/>
              <w:rPr>
                <w:color w:val="323E4F" w:themeColor="text2" w:themeShade="BF"/>
              </w:rPr>
            </w:pPr>
            <w:r w:rsidRPr="00F05083">
              <w:rPr>
                <w:color w:val="323E4F" w:themeColor="text2" w:themeShade="BF"/>
                <w:spacing w:val="-2"/>
              </w:rPr>
              <w:t>(439,030)</w:t>
            </w:r>
          </w:p>
        </w:tc>
        <w:tc>
          <w:tcPr>
            <w:tcW w:w="1134" w:type="dxa"/>
            <w:tcBorders>
              <w:top w:val="nil"/>
              <w:left w:val="single" w:sz="18" w:space="0" w:color="FFFFFF"/>
              <w:bottom w:val="single" w:sz="4" w:space="0" w:color="28357F"/>
              <w:right w:val="single" w:sz="18" w:space="0" w:color="FFFFFF"/>
            </w:tcBorders>
          </w:tcPr>
          <w:p w14:paraId="1982017E" w14:textId="77777777" w:rsidR="00E67672" w:rsidRPr="00F05083" w:rsidRDefault="00E67672" w:rsidP="002847D7">
            <w:pPr>
              <w:pStyle w:val="TableParagraph"/>
              <w:spacing w:before="116"/>
              <w:ind w:right="37"/>
              <w:jc w:val="right"/>
              <w:rPr>
                <w:color w:val="323E4F" w:themeColor="text2" w:themeShade="BF"/>
              </w:rPr>
            </w:pPr>
            <w:r w:rsidRPr="00F05083">
              <w:rPr>
                <w:color w:val="323E4F" w:themeColor="text2" w:themeShade="BF"/>
                <w:spacing w:val="-2"/>
              </w:rPr>
              <w:t>(57,062)</w:t>
            </w:r>
          </w:p>
        </w:tc>
        <w:tc>
          <w:tcPr>
            <w:tcW w:w="1275" w:type="dxa"/>
            <w:tcBorders>
              <w:top w:val="nil"/>
              <w:left w:val="single" w:sz="18" w:space="0" w:color="FFFFFF"/>
              <w:bottom w:val="single" w:sz="4" w:space="0" w:color="28357F"/>
              <w:right w:val="single" w:sz="18" w:space="0" w:color="FFFFFF"/>
            </w:tcBorders>
            <w:shd w:val="clear" w:color="auto" w:fill="E9EAEE"/>
          </w:tcPr>
          <w:p w14:paraId="2B7FF15A" w14:textId="77777777" w:rsidR="00E67672" w:rsidRPr="00F05083" w:rsidRDefault="00E67672" w:rsidP="002847D7">
            <w:pPr>
              <w:pStyle w:val="TableParagraph"/>
              <w:jc w:val="right"/>
              <w:rPr>
                <w:rFonts w:ascii="Times New Roman"/>
                <w:color w:val="323E4F" w:themeColor="text2" w:themeShade="BF"/>
              </w:rPr>
            </w:pPr>
          </w:p>
        </w:tc>
      </w:tr>
      <w:tr w:rsidR="00F71192" w:rsidRPr="00F05083" w14:paraId="0F0244A7" w14:textId="77777777" w:rsidTr="00F71192">
        <w:trPr>
          <w:trHeight w:val="901"/>
        </w:trPr>
        <w:tc>
          <w:tcPr>
            <w:tcW w:w="3261" w:type="dxa"/>
            <w:tcBorders>
              <w:top w:val="single" w:sz="4" w:space="0" w:color="28357F"/>
              <w:left w:val="nil"/>
              <w:bottom w:val="double" w:sz="4" w:space="0" w:color="28357F"/>
              <w:right w:val="single" w:sz="18" w:space="0" w:color="FFFFFF"/>
            </w:tcBorders>
          </w:tcPr>
          <w:p w14:paraId="45960A70" w14:textId="77777777" w:rsidR="00E67672" w:rsidRPr="00F05083" w:rsidRDefault="00E67672" w:rsidP="00B86631">
            <w:pPr>
              <w:pStyle w:val="TableParagraph"/>
              <w:rPr>
                <w:b/>
                <w:color w:val="323E4F" w:themeColor="text2" w:themeShade="BF"/>
                <w:sz w:val="20"/>
              </w:rPr>
            </w:pPr>
          </w:p>
          <w:p w14:paraId="281B346B" w14:textId="77777777" w:rsidR="00E67672" w:rsidRPr="00F05083" w:rsidRDefault="00E67672" w:rsidP="00B86631">
            <w:pPr>
              <w:pStyle w:val="TableParagraph"/>
              <w:spacing w:before="136"/>
              <w:ind w:left="95"/>
              <w:rPr>
                <w:b/>
                <w:color w:val="323E4F" w:themeColor="text2" w:themeShade="BF"/>
              </w:rPr>
            </w:pPr>
            <w:r w:rsidRPr="00F05083">
              <w:rPr>
                <w:b/>
                <w:color w:val="323E4F" w:themeColor="text2" w:themeShade="BF"/>
                <w:spacing w:val="-4"/>
              </w:rPr>
              <w:t>Total</w:t>
            </w:r>
            <w:r w:rsidRPr="00F05083">
              <w:rPr>
                <w:b/>
                <w:color w:val="323E4F" w:themeColor="text2" w:themeShade="BF"/>
                <w:spacing w:val="-1"/>
              </w:rPr>
              <w:t xml:space="preserve"> </w:t>
            </w:r>
            <w:r w:rsidRPr="00F05083">
              <w:rPr>
                <w:b/>
                <w:color w:val="323E4F" w:themeColor="text2" w:themeShade="BF"/>
                <w:spacing w:val="-2"/>
              </w:rPr>
              <w:t>reserves</w:t>
            </w:r>
          </w:p>
        </w:tc>
        <w:tc>
          <w:tcPr>
            <w:tcW w:w="1275" w:type="dxa"/>
            <w:tcBorders>
              <w:top w:val="single" w:sz="4" w:space="0" w:color="28357F"/>
              <w:left w:val="single" w:sz="18" w:space="0" w:color="FFFFFF"/>
              <w:bottom w:val="double" w:sz="4" w:space="0" w:color="28357F"/>
              <w:right w:val="single" w:sz="18" w:space="0" w:color="FFFFFF"/>
            </w:tcBorders>
            <w:shd w:val="clear" w:color="auto" w:fill="E9EAEE"/>
          </w:tcPr>
          <w:p w14:paraId="36B6BC85" w14:textId="77777777" w:rsidR="00E67672" w:rsidRPr="00F05083" w:rsidRDefault="00E67672" w:rsidP="002847D7">
            <w:pPr>
              <w:pStyle w:val="TableParagraph"/>
              <w:jc w:val="right"/>
              <w:rPr>
                <w:b/>
                <w:color w:val="323E4F" w:themeColor="text2" w:themeShade="BF"/>
                <w:sz w:val="20"/>
              </w:rPr>
            </w:pPr>
          </w:p>
          <w:p w14:paraId="1B6B1761" w14:textId="77777777" w:rsidR="00E67672" w:rsidRPr="00F05083" w:rsidRDefault="00E67672" w:rsidP="002847D7">
            <w:pPr>
              <w:pStyle w:val="TableParagraph"/>
              <w:spacing w:before="136"/>
              <w:ind w:right="37"/>
              <w:jc w:val="right"/>
              <w:rPr>
                <w:color w:val="323E4F" w:themeColor="text2" w:themeShade="BF"/>
              </w:rPr>
            </w:pPr>
            <w:r w:rsidRPr="00F05083">
              <w:rPr>
                <w:color w:val="323E4F" w:themeColor="text2" w:themeShade="BF"/>
                <w:spacing w:val="-2"/>
              </w:rPr>
              <w:t>2,203,663</w:t>
            </w:r>
          </w:p>
        </w:tc>
        <w:tc>
          <w:tcPr>
            <w:tcW w:w="1276" w:type="dxa"/>
            <w:tcBorders>
              <w:top w:val="single" w:sz="4" w:space="0" w:color="28357F"/>
              <w:left w:val="single" w:sz="18" w:space="0" w:color="FFFFFF"/>
              <w:bottom w:val="double" w:sz="4" w:space="0" w:color="28357F"/>
              <w:right w:val="single" w:sz="18" w:space="0" w:color="FFFFFF"/>
            </w:tcBorders>
          </w:tcPr>
          <w:p w14:paraId="766CAEA4" w14:textId="77777777" w:rsidR="00E67672" w:rsidRPr="00F05083" w:rsidRDefault="00E67672" w:rsidP="002847D7">
            <w:pPr>
              <w:pStyle w:val="TableParagraph"/>
              <w:jc w:val="right"/>
              <w:rPr>
                <w:b/>
                <w:color w:val="323E4F" w:themeColor="text2" w:themeShade="BF"/>
                <w:sz w:val="20"/>
              </w:rPr>
            </w:pPr>
          </w:p>
          <w:p w14:paraId="4274B194" w14:textId="77777777" w:rsidR="00E67672" w:rsidRPr="00F05083" w:rsidRDefault="00E67672" w:rsidP="002847D7">
            <w:pPr>
              <w:pStyle w:val="TableParagraph"/>
              <w:spacing w:before="136"/>
              <w:ind w:right="37"/>
              <w:jc w:val="right"/>
              <w:rPr>
                <w:color w:val="323E4F" w:themeColor="text2" w:themeShade="BF"/>
              </w:rPr>
            </w:pPr>
            <w:r w:rsidRPr="00F05083">
              <w:rPr>
                <w:color w:val="323E4F" w:themeColor="text2" w:themeShade="BF"/>
                <w:spacing w:val="-2"/>
              </w:rPr>
              <w:t>2,295,966</w:t>
            </w:r>
          </w:p>
        </w:tc>
        <w:tc>
          <w:tcPr>
            <w:tcW w:w="1418" w:type="dxa"/>
            <w:tcBorders>
              <w:top w:val="single" w:sz="4" w:space="0" w:color="28357F"/>
              <w:left w:val="single" w:sz="18" w:space="0" w:color="FFFFFF"/>
              <w:bottom w:val="double" w:sz="4" w:space="0" w:color="28357F"/>
              <w:right w:val="single" w:sz="18" w:space="0" w:color="FFFFFF"/>
            </w:tcBorders>
            <w:shd w:val="clear" w:color="auto" w:fill="E9EAEE"/>
          </w:tcPr>
          <w:p w14:paraId="11CD591A" w14:textId="77777777" w:rsidR="00E67672" w:rsidRPr="00F05083" w:rsidRDefault="00E67672" w:rsidP="002847D7">
            <w:pPr>
              <w:pStyle w:val="TableParagraph"/>
              <w:jc w:val="right"/>
              <w:rPr>
                <w:b/>
                <w:color w:val="323E4F" w:themeColor="text2" w:themeShade="BF"/>
                <w:sz w:val="20"/>
              </w:rPr>
            </w:pPr>
          </w:p>
          <w:p w14:paraId="0DE00839" w14:textId="77777777" w:rsidR="00E67672" w:rsidRPr="00F05083" w:rsidRDefault="00E67672" w:rsidP="002847D7">
            <w:pPr>
              <w:pStyle w:val="TableParagraph"/>
              <w:spacing w:before="136"/>
              <w:ind w:right="37"/>
              <w:jc w:val="right"/>
              <w:rPr>
                <w:color w:val="323E4F" w:themeColor="text2" w:themeShade="BF"/>
              </w:rPr>
            </w:pPr>
            <w:r w:rsidRPr="00F05083">
              <w:rPr>
                <w:color w:val="323E4F" w:themeColor="text2" w:themeShade="BF"/>
                <w:spacing w:val="-2"/>
              </w:rPr>
              <w:t>(2,157,124)</w:t>
            </w:r>
          </w:p>
        </w:tc>
        <w:tc>
          <w:tcPr>
            <w:tcW w:w="1134" w:type="dxa"/>
            <w:tcBorders>
              <w:top w:val="single" w:sz="4" w:space="0" w:color="28357F"/>
              <w:left w:val="single" w:sz="18" w:space="0" w:color="FFFFFF"/>
              <w:bottom w:val="double" w:sz="4" w:space="0" w:color="28357F"/>
              <w:right w:val="single" w:sz="18" w:space="0" w:color="FFFFFF"/>
            </w:tcBorders>
          </w:tcPr>
          <w:p w14:paraId="66A83B03" w14:textId="77777777" w:rsidR="00E67672" w:rsidRPr="00F05083" w:rsidRDefault="00E67672" w:rsidP="002847D7">
            <w:pPr>
              <w:pStyle w:val="TableParagraph"/>
              <w:jc w:val="right"/>
              <w:rPr>
                <w:b/>
                <w:color w:val="323E4F" w:themeColor="text2" w:themeShade="BF"/>
                <w:sz w:val="20"/>
              </w:rPr>
            </w:pPr>
          </w:p>
          <w:p w14:paraId="5EECC6CB" w14:textId="77777777" w:rsidR="00E67672" w:rsidRPr="00F05083" w:rsidRDefault="00E67672" w:rsidP="002847D7">
            <w:pPr>
              <w:pStyle w:val="TableParagraph"/>
              <w:spacing w:before="136"/>
              <w:ind w:right="37"/>
              <w:jc w:val="right"/>
              <w:rPr>
                <w:color w:val="323E4F" w:themeColor="text2" w:themeShade="BF"/>
              </w:rPr>
            </w:pPr>
            <w:r w:rsidRPr="00F05083">
              <w:rPr>
                <w:color w:val="323E4F" w:themeColor="text2" w:themeShade="BF"/>
              </w:rPr>
              <w:t>-</w:t>
            </w:r>
          </w:p>
        </w:tc>
        <w:tc>
          <w:tcPr>
            <w:tcW w:w="1275" w:type="dxa"/>
            <w:tcBorders>
              <w:top w:val="single" w:sz="4" w:space="0" w:color="28357F"/>
              <w:left w:val="single" w:sz="18" w:space="0" w:color="FFFFFF"/>
              <w:bottom w:val="double" w:sz="4" w:space="0" w:color="28357F"/>
              <w:right w:val="single" w:sz="18" w:space="0" w:color="FFFFFF"/>
            </w:tcBorders>
            <w:shd w:val="clear" w:color="auto" w:fill="E9EAEE"/>
          </w:tcPr>
          <w:p w14:paraId="3C933862" w14:textId="77777777" w:rsidR="00E67672" w:rsidRPr="00F05083" w:rsidRDefault="00E67672" w:rsidP="002847D7">
            <w:pPr>
              <w:pStyle w:val="TableParagraph"/>
              <w:jc w:val="right"/>
              <w:rPr>
                <w:b/>
                <w:color w:val="323E4F" w:themeColor="text2" w:themeShade="BF"/>
                <w:sz w:val="20"/>
              </w:rPr>
            </w:pPr>
          </w:p>
          <w:p w14:paraId="76E6CAE2" w14:textId="77777777" w:rsidR="00E67672" w:rsidRPr="00F05083" w:rsidRDefault="00E67672" w:rsidP="002847D7">
            <w:pPr>
              <w:pStyle w:val="TableParagraph"/>
              <w:spacing w:before="136"/>
              <w:ind w:right="37"/>
              <w:jc w:val="right"/>
              <w:rPr>
                <w:b/>
                <w:color w:val="323E4F" w:themeColor="text2" w:themeShade="BF"/>
              </w:rPr>
            </w:pPr>
            <w:r w:rsidRPr="00F05083">
              <w:rPr>
                <w:b/>
                <w:color w:val="323E4F" w:themeColor="text2" w:themeShade="BF"/>
                <w:spacing w:val="-2"/>
              </w:rPr>
              <w:t>2,342,505</w:t>
            </w:r>
          </w:p>
        </w:tc>
      </w:tr>
    </w:tbl>
    <w:p w14:paraId="65107A94" w14:textId="77777777" w:rsidR="00E67672" w:rsidRPr="00F05083" w:rsidRDefault="00E67672" w:rsidP="00E67672">
      <w:pPr>
        <w:spacing w:before="131"/>
        <w:ind w:left="307"/>
        <w:rPr>
          <w:color w:val="323E4F" w:themeColor="text2" w:themeShade="BF"/>
          <w:sz w:val="20"/>
        </w:rPr>
      </w:pPr>
      <w:r w:rsidRPr="00F05083">
        <w:rPr>
          <w:color w:val="323E4F" w:themeColor="text2" w:themeShade="BF"/>
          <w:sz w:val="20"/>
        </w:rPr>
        <w:t>The</w:t>
      </w:r>
      <w:r w:rsidRPr="00F05083">
        <w:rPr>
          <w:color w:val="323E4F" w:themeColor="text2" w:themeShade="BF"/>
          <w:spacing w:val="-4"/>
          <w:sz w:val="20"/>
        </w:rPr>
        <w:t xml:space="preserve"> </w:t>
      </w:r>
      <w:r w:rsidRPr="00F05083">
        <w:rPr>
          <w:color w:val="323E4F" w:themeColor="text2" w:themeShade="BF"/>
          <w:sz w:val="20"/>
        </w:rPr>
        <w:t>narrative</w:t>
      </w:r>
      <w:r w:rsidRPr="00F05083">
        <w:rPr>
          <w:color w:val="323E4F" w:themeColor="text2" w:themeShade="BF"/>
          <w:spacing w:val="-2"/>
          <w:sz w:val="20"/>
        </w:rPr>
        <w:t xml:space="preserve"> </w:t>
      </w:r>
      <w:r w:rsidRPr="00F05083">
        <w:rPr>
          <w:color w:val="323E4F" w:themeColor="text2" w:themeShade="BF"/>
          <w:sz w:val="20"/>
        </w:rPr>
        <w:t>to</w:t>
      </w:r>
      <w:r w:rsidRPr="00F05083">
        <w:rPr>
          <w:color w:val="323E4F" w:themeColor="text2" w:themeShade="BF"/>
          <w:spacing w:val="-2"/>
          <w:sz w:val="20"/>
        </w:rPr>
        <w:t xml:space="preserve"> </w:t>
      </w:r>
      <w:r w:rsidRPr="00F05083">
        <w:rPr>
          <w:color w:val="323E4F" w:themeColor="text2" w:themeShade="BF"/>
          <w:sz w:val="20"/>
        </w:rPr>
        <w:t>explain</w:t>
      </w:r>
      <w:r w:rsidRPr="00F05083">
        <w:rPr>
          <w:color w:val="323E4F" w:themeColor="text2" w:themeShade="BF"/>
          <w:spacing w:val="-2"/>
          <w:sz w:val="20"/>
        </w:rPr>
        <w:t xml:space="preserve"> </w:t>
      </w:r>
      <w:r w:rsidRPr="00F05083">
        <w:rPr>
          <w:color w:val="323E4F" w:themeColor="text2" w:themeShade="BF"/>
          <w:sz w:val="20"/>
        </w:rPr>
        <w:t>the</w:t>
      </w:r>
      <w:r w:rsidRPr="00F05083">
        <w:rPr>
          <w:color w:val="323E4F" w:themeColor="text2" w:themeShade="BF"/>
          <w:spacing w:val="-2"/>
          <w:sz w:val="20"/>
        </w:rPr>
        <w:t xml:space="preserve"> </w:t>
      </w:r>
      <w:r w:rsidRPr="00F05083">
        <w:rPr>
          <w:color w:val="323E4F" w:themeColor="text2" w:themeShade="BF"/>
          <w:sz w:val="20"/>
        </w:rPr>
        <w:t>purpose</w:t>
      </w:r>
      <w:r w:rsidRPr="00F05083">
        <w:rPr>
          <w:color w:val="323E4F" w:themeColor="text2" w:themeShade="BF"/>
          <w:spacing w:val="-2"/>
          <w:sz w:val="20"/>
        </w:rPr>
        <w:t xml:space="preserve"> </w:t>
      </w:r>
      <w:r w:rsidRPr="00F05083">
        <w:rPr>
          <w:color w:val="323E4F" w:themeColor="text2" w:themeShade="BF"/>
          <w:sz w:val="20"/>
        </w:rPr>
        <w:t>of</w:t>
      </w:r>
      <w:r w:rsidRPr="00F05083">
        <w:rPr>
          <w:color w:val="323E4F" w:themeColor="text2" w:themeShade="BF"/>
          <w:spacing w:val="-2"/>
          <w:sz w:val="20"/>
        </w:rPr>
        <w:t xml:space="preserve"> </w:t>
      </w:r>
      <w:r w:rsidRPr="00F05083">
        <w:rPr>
          <w:color w:val="323E4F" w:themeColor="text2" w:themeShade="BF"/>
          <w:sz w:val="20"/>
        </w:rPr>
        <w:t>each</w:t>
      </w:r>
      <w:r w:rsidRPr="00F05083">
        <w:rPr>
          <w:color w:val="323E4F" w:themeColor="text2" w:themeShade="BF"/>
          <w:spacing w:val="-2"/>
          <w:sz w:val="20"/>
        </w:rPr>
        <w:t xml:space="preserve"> </w:t>
      </w:r>
      <w:r w:rsidRPr="00F05083">
        <w:rPr>
          <w:color w:val="323E4F" w:themeColor="text2" w:themeShade="BF"/>
          <w:sz w:val="20"/>
        </w:rPr>
        <w:t>reserve</w:t>
      </w:r>
      <w:r w:rsidRPr="00F05083">
        <w:rPr>
          <w:color w:val="323E4F" w:themeColor="text2" w:themeShade="BF"/>
          <w:spacing w:val="-1"/>
          <w:sz w:val="20"/>
        </w:rPr>
        <w:t xml:space="preserve"> </w:t>
      </w:r>
      <w:r w:rsidRPr="00F05083">
        <w:rPr>
          <w:color w:val="323E4F" w:themeColor="text2" w:themeShade="BF"/>
          <w:sz w:val="20"/>
        </w:rPr>
        <w:t>is</w:t>
      </w:r>
      <w:r w:rsidRPr="00F05083">
        <w:rPr>
          <w:color w:val="323E4F" w:themeColor="text2" w:themeShade="BF"/>
          <w:spacing w:val="-2"/>
          <w:sz w:val="20"/>
        </w:rPr>
        <w:t xml:space="preserve"> </w:t>
      </w:r>
      <w:r w:rsidRPr="00F05083">
        <w:rPr>
          <w:color w:val="323E4F" w:themeColor="text2" w:themeShade="BF"/>
          <w:sz w:val="20"/>
        </w:rPr>
        <w:t>given</w:t>
      </w:r>
      <w:r w:rsidRPr="00F05083">
        <w:rPr>
          <w:color w:val="323E4F" w:themeColor="text2" w:themeShade="BF"/>
          <w:spacing w:val="-2"/>
          <w:sz w:val="20"/>
        </w:rPr>
        <w:t xml:space="preserve"> </w:t>
      </w:r>
      <w:r w:rsidRPr="00F05083">
        <w:rPr>
          <w:color w:val="323E4F" w:themeColor="text2" w:themeShade="BF"/>
          <w:sz w:val="20"/>
        </w:rPr>
        <w:t>at</w:t>
      </w:r>
      <w:r w:rsidRPr="00F05083">
        <w:rPr>
          <w:color w:val="323E4F" w:themeColor="text2" w:themeShade="BF"/>
          <w:spacing w:val="-2"/>
          <w:sz w:val="20"/>
        </w:rPr>
        <w:t xml:space="preserve"> </w:t>
      </w:r>
      <w:r w:rsidRPr="00F05083">
        <w:rPr>
          <w:color w:val="323E4F" w:themeColor="text2" w:themeShade="BF"/>
          <w:sz w:val="20"/>
        </w:rPr>
        <w:t>the</w:t>
      </w:r>
      <w:r w:rsidRPr="00F05083">
        <w:rPr>
          <w:color w:val="323E4F" w:themeColor="text2" w:themeShade="BF"/>
          <w:spacing w:val="-2"/>
          <w:sz w:val="20"/>
        </w:rPr>
        <w:t xml:space="preserve"> </w:t>
      </w:r>
      <w:r w:rsidRPr="00F05083">
        <w:rPr>
          <w:color w:val="323E4F" w:themeColor="text2" w:themeShade="BF"/>
          <w:sz w:val="20"/>
        </w:rPr>
        <w:t>foot</w:t>
      </w:r>
      <w:r w:rsidRPr="00F05083">
        <w:rPr>
          <w:color w:val="323E4F" w:themeColor="text2" w:themeShade="BF"/>
          <w:spacing w:val="-2"/>
          <w:sz w:val="20"/>
        </w:rPr>
        <w:t xml:space="preserve"> </w:t>
      </w:r>
      <w:r w:rsidRPr="00F05083">
        <w:rPr>
          <w:color w:val="323E4F" w:themeColor="text2" w:themeShade="BF"/>
          <w:sz w:val="20"/>
        </w:rPr>
        <w:t>of</w:t>
      </w:r>
      <w:r w:rsidRPr="00F05083">
        <w:rPr>
          <w:color w:val="323E4F" w:themeColor="text2" w:themeShade="BF"/>
          <w:spacing w:val="-2"/>
          <w:sz w:val="20"/>
        </w:rPr>
        <w:t xml:space="preserve"> </w:t>
      </w:r>
      <w:r w:rsidRPr="00F05083">
        <w:rPr>
          <w:color w:val="323E4F" w:themeColor="text2" w:themeShade="BF"/>
          <w:sz w:val="20"/>
        </w:rPr>
        <w:t>the</w:t>
      </w:r>
      <w:r w:rsidRPr="00F05083">
        <w:rPr>
          <w:color w:val="323E4F" w:themeColor="text2" w:themeShade="BF"/>
          <w:spacing w:val="-2"/>
          <w:sz w:val="20"/>
        </w:rPr>
        <w:t xml:space="preserve"> </w:t>
      </w:r>
      <w:r w:rsidRPr="00F05083">
        <w:rPr>
          <w:color w:val="323E4F" w:themeColor="text2" w:themeShade="BF"/>
          <w:sz w:val="20"/>
        </w:rPr>
        <w:t>note</w:t>
      </w:r>
      <w:r w:rsidRPr="00F05083">
        <w:rPr>
          <w:color w:val="323E4F" w:themeColor="text2" w:themeShade="BF"/>
          <w:spacing w:val="-1"/>
          <w:sz w:val="20"/>
        </w:rPr>
        <w:t xml:space="preserve"> </w:t>
      </w:r>
      <w:r w:rsidRPr="00F05083">
        <w:rPr>
          <w:color w:val="323E4F" w:themeColor="text2" w:themeShade="BF"/>
          <w:spacing w:val="-2"/>
          <w:sz w:val="20"/>
        </w:rPr>
        <w:t>below.</w:t>
      </w:r>
    </w:p>
    <w:p w14:paraId="443B7DA5" w14:textId="77777777" w:rsidR="00E67672" w:rsidRPr="00F05083" w:rsidRDefault="00E67672" w:rsidP="00E67672">
      <w:pPr>
        <w:rPr>
          <w:color w:val="323E4F" w:themeColor="text2" w:themeShade="BF"/>
          <w:sz w:val="20"/>
        </w:rPr>
        <w:sectPr w:rsidR="00E67672" w:rsidRPr="00F05083" w:rsidSect="00F71192">
          <w:pgSz w:w="11910" w:h="16840"/>
          <w:pgMar w:top="1440" w:right="1080" w:bottom="1440" w:left="1080" w:header="0" w:footer="737" w:gutter="0"/>
          <w:cols w:space="720"/>
          <w:docGrid w:linePitch="326"/>
        </w:sectPr>
      </w:pPr>
    </w:p>
    <w:p w14:paraId="32EA7BBB" w14:textId="77777777" w:rsidR="00E67672" w:rsidRPr="00F05083" w:rsidRDefault="00E67672" w:rsidP="00E67672">
      <w:pPr>
        <w:pStyle w:val="BodyText"/>
        <w:spacing w:before="7"/>
        <w:rPr>
          <w:color w:val="323E4F" w:themeColor="text2" w:themeShade="BF"/>
          <w:sz w:val="23"/>
        </w:rPr>
      </w:pPr>
    </w:p>
    <w:p w14:paraId="6899737F" w14:textId="1278808E" w:rsidR="00E67672" w:rsidRDefault="00E67672" w:rsidP="002847D7">
      <w:pPr>
        <w:pStyle w:val="ListNumber"/>
        <w:numPr>
          <w:ilvl w:val="0"/>
          <w:numId w:val="0"/>
        </w:numPr>
        <w:ind w:left="360" w:hanging="360"/>
        <w:rPr>
          <w:spacing w:val="-2"/>
        </w:rPr>
      </w:pPr>
      <w:r w:rsidRPr="00F05083">
        <w:rPr>
          <w:spacing w:val="-5"/>
        </w:rPr>
        <w:t>20</w:t>
      </w:r>
      <w:r w:rsidR="002847D7">
        <w:rPr>
          <w:spacing w:val="-5"/>
        </w:rPr>
        <w:tab/>
      </w:r>
      <w:r w:rsidR="002847D7">
        <w:rPr>
          <w:spacing w:val="-5"/>
        </w:rPr>
        <w:tab/>
      </w:r>
      <w:r w:rsidRPr="00F05083">
        <w:rPr>
          <w:spacing w:val="-5"/>
        </w:rPr>
        <w:t>b</w:t>
      </w:r>
      <w:r w:rsidR="002847D7">
        <w:t xml:space="preserve">. </w:t>
      </w:r>
      <w:r w:rsidRPr="00F05083">
        <w:t>Movements</w:t>
      </w:r>
      <w:r w:rsidRPr="00F05083">
        <w:rPr>
          <w:spacing w:val="-7"/>
        </w:rPr>
        <w:t xml:space="preserve"> </w:t>
      </w:r>
      <w:r w:rsidRPr="00F05083">
        <w:t>in</w:t>
      </w:r>
      <w:r w:rsidRPr="00F05083">
        <w:rPr>
          <w:spacing w:val="-6"/>
        </w:rPr>
        <w:t xml:space="preserve"> </w:t>
      </w:r>
      <w:r w:rsidRPr="00F05083">
        <w:t>reserves</w:t>
      </w:r>
      <w:r w:rsidRPr="00F05083">
        <w:rPr>
          <w:spacing w:val="-7"/>
        </w:rPr>
        <w:t xml:space="preserve"> </w:t>
      </w:r>
      <w:r w:rsidRPr="00F05083">
        <w:t>(prior</w:t>
      </w:r>
      <w:r w:rsidRPr="00F05083">
        <w:rPr>
          <w:spacing w:val="-6"/>
        </w:rPr>
        <w:t xml:space="preserve"> </w:t>
      </w:r>
      <w:r w:rsidRPr="00F05083">
        <w:rPr>
          <w:spacing w:val="-2"/>
        </w:rPr>
        <w:t>year)</w:t>
      </w:r>
    </w:p>
    <w:p w14:paraId="33E887E0" w14:textId="77777777" w:rsidR="002847D7" w:rsidRPr="00F05083" w:rsidRDefault="002847D7" w:rsidP="002847D7">
      <w:pPr>
        <w:pStyle w:val="ListNumber"/>
        <w:numPr>
          <w:ilvl w:val="0"/>
          <w:numId w:val="0"/>
        </w:numPr>
        <w:ind w:left="360" w:hanging="360"/>
      </w:pPr>
    </w:p>
    <w:p w14:paraId="61F0C2AD" w14:textId="77777777" w:rsidR="00E67672" w:rsidRPr="00F05083" w:rsidRDefault="00E67672" w:rsidP="00E67672">
      <w:pPr>
        <w:pStyle w:val="BodyText"/>
        <w:spacing w:before="6" w:after="1"/>
        <w:rPr>
          <w:b/>
          <w:color w:val="323E4F" w:themeColor="text2" w:themeShade="BF"/>
          <w:sz w:val="9"/>
        </w:rPr>
      </w:pPr>
    </w:p>
    <w:tbl>
      <w:tblPr>
        <w:tblW w:w="10090" w:type="dxa"/>
        <w:tblBorders>
          <w:top w:val="single" w:sz="2" w:space="0" w:color="28357F"/>
          <w:left w:val="single" w:sz="2" w:space="0" w:color="28357F"/>
          <w:bottom w:val="single" w:sz="2" w:space="0" w:color="28357F"/>
          <w:right w:val="single" w:sz="2" w:space="0" w:color="28357F"/>
          <w:insideH w:val="single" w:sz="2" w:space="0" w:color="28357F"/>
          <w:insideV w:val="single" w:sz="2" w:space="0" w:color="28357F"/>
        </w:tblBorders>
        <w:tblLayout w:type="fixed"/>
        <w:tblCellMar>
          <w:left w:w="0" w:type="dxa"/>
          <w:right w:w="0" w:type="dxa"/>
        </w:tblCellMar>
        <w:tblLook w:val="01E0" w:firstRow="1" w:lastRow="1" w:firstColumn="1" w:lastColumn="1" w:noHBand="0" w:noVBand="0"/>
      </w:tblPr>
      <w:tblGrid>
        <w:gridCol w:w="3855"/>
        <w:gridCol w:w="1247"/>
        <w:gridCol w:w="1247"/>
        <w:gridCol w:w="1247"/>
        <w:gridCol w:w="1247"/>
        <w:gridCol w:w="1247"/>
      </w:tblGrid>
      <w:tr w:rsidR="00E67672" w:rsidRPr="00F05083" w14:paraId="60B316AB" w14:textId="77777777" w:rsidTr="00F71192">
        <w:trPr>
          <w:trHeight w:val="736"/>
        </w:trPr>
        <w:tc>
          <w:tcPr>
            <w:tcW w:w="3855" w:type="dxa"/>
            <w:tcBorders>
              <w:top w:val="nil"/>
              <w:left w:val="nil"/>
              <w:right w:val="single" w:sz="18" w:space="0" w:color="FFFFFF"/>
            </w:tcBorders>
          </w:tcPr>
          <w:p w14:paraId="6C694422" w14:textId="77777777" w:rsidR="00E67672" w:rsidRPr="00F05083" w:rsidRDefault="00E67672" w:rsidP="00B86631">
            <w:pPr>
              <w:pStyle w:val="TableParagraph"/>
              <w:rPr>
                <w:rFonts w:ascii="Times New Roman"/>
                <w:color w:val="323E4F" w:themeColor="text2" w:themeShade="BF"/>
              </w:rPr>
            </w:pPr>
          </w:p>
        </w:tc>
        <w:tc>
          <w:tcPr>
            <w:tcW w:w="1247" w:type="dxa"/>
            <w:tcBorders>
              <w:top w:val="nil"/>
              <w:left w:val="single" w:sz="18" w:space="0" w:color="FFFFFF"/>
              <w:right w:val="single" w:sz="18" w:space="0" w:color="FFFFFF"/>
            </w:tcBorders>
            <w:shd w:val="clear" w:color="auto" w:fill="E9EAEE"/>
          </w:tcPr>
          <w:p w14:paraId="1D67ABAA" w14:textId="77777777" w:rsidR="00E67672" w:rsidRPr="00F05083" w:rsidRDefault="00E67672" w:rsidP="002847D7">
            <w:pPr>
              <w:pStyle w:val="TableParagraph"/>
              <w:spacing w:before="56"/>
              <w:ind w:right="35"/>
              <w:jc w:val="right"/>
              <w:rPr>
                <w:color w:val="323E4F" w:themeColor="text2" w:themeShade="BF"/>
              </w:rPr>
            </w:pPr>
            <w:r w:rsidRPr="00F05083">
              <w:rPr>
                <w:color w:val="323E4F" w:themeColor="text2" w:themeShade="BF"/>
              </w:rPr>
              <w:t>At</w:t>
            </w:r>
            <w:r w:rsidRPr="00F05083">
              <w:rPr>
                <w:color w:val="323E4F" w:themeColor="text2" w:themeShade="BF"/>
                <w:spacing w:val="-1"/>
              </w:rPr>
              <w:t xml:space="preserve"> </w:t>
            </w:r>
            <w:r w:rsidRPr="00F05083">
              <w:rPr>
                <w:color w:val="323E4F" w:themeColor="text2" w:themeShade="BF"/>
              </w:rPr>
              <w:t xml:space="preserve">1 </w:t>
            </w:r>
            <w:r w:rsidRPr="00F05083">
              <w:rPr>
                <w:color w:val="323E4F" w:themeColor="text2" w:themeShade="BF"/>
                <w:spacing w:val="-2"/>
              </w:rPr>
              <w:t>April</w:t>
            </w:r>
          </w:p>
          <w:p w14:paraId="2D314E09" w14:textId="77777777" w:rsidR="00E67672" w:rsidRPr="00F05083" w:rsidRDefault="00E67672" w:rsidP="002847D7">
            <w:pPr>
              <w:pStyle w:val="TableParagraph"/>
              <w:spacing w:before="17"/>
              <w:ind w:right="35"/>
              <w:jc w:val="right"/>
              <w:rPr>
                <w:color w:val="323E4F" w:themeColor="text2" w:themeShade="BF"/>
              </w:rPr>
            </w:pPr>
            <w:r w:rsidRPr="00F05083">
              <w:rPr>
                <w:color w:val="323E4F" w:themeColor="text2" w:themeShade="BF"/>
                <w:spacing w:val="-4"/>
              </w:rPr>
              <w:t>2020</w:t>
            </w:r>
          </w:p>
          <w:p w14:paraId="578B685D" w14:textId="77777777" w:rsidR="00E67672" w:rsidRPr="00F05083" w:rsidRDefault="00E67672" w:rsidP="002847D7">
            <w:pPr>
              <w:pStyle w:val="TableParagraph"/>
              <w:spacing w:before="1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right w:val="single" w:sz="18" w:space="0" w:color="FFFFFF"/>
            </w:tcBorders>
          </w:tcPr>
          <w:p w14:paraId="1A2FA15D" w14:textId="77777777" w:rsidR="00E67672" w:rsidRPr="00F05083" w:rsidRDefault="00E67672" w:rsidP="002847D7">
            <w:pPr>
              <w:pStyle w:val="TableParagraph"/>
              <w:spacing w:before="56"/>
              <w:ind w:right="34"/>
              <w:jc w:val="right"/>
              <w:rPr>
                <w:color w:val="323E4F" w:themeColor="text2" w:themeShade="BF"/>
              </w:rPr>
            </w:pPr>
            <w:r w:rsidRPr="00F05083">
              <w:rPr>
                <w:color w:val="323E4F" w:themeColor="text2" w:themeShade="BF"/>
              </w:rPr>
              <w:t>Income</w:t>
            </w:r>
            <w:r w:rsidRPr="00F05083">
              <w:rPr>
                <w:color w:val="323E4F" w:themeColor="text2" w:themeShade="BF"/>
                <w:spacing w:val="-2"/>
              </w:rPr>
              <w:t xml:space="preserve"> </w:t>
            </w:r>
            <w:r w:rsidRPr="00F05083">
              <w:rPr>
                <w:color w:val="323E4F" w:themeColor="text2" w:themeShade="BF"/>
                <w:spacing w:val="-10"/>
              </w:rPr>
              <w:t>&amp;</w:t>
            </w:r>
          </w:p>
          <w:p w14:paraId="304E1DA4" w14:textId="77777777" w:rsidR="00E67672" w:rsidRPr="00F05083" w:rsidRDefault="00E67672" w:rsidP="002847D7">
            <w:pPr>
              <w:pStyle w:val="TableParagraph"/>
              <w:spacing w:before="17"/>
              <w:ind w:right="34"/>
              <w:jc w:val="right"/>
              <w:rPr>
                <w:color w:val="323E4F" w:themeColor="text2" w:themeShade="BF"/>
              </w:rPr>
            </w:pPr>
            <w:r w:rsidRPr="00F05083">
              <w:rPr>
                <w:color w:val="323E4F" w:themeColor="text2" w:themeShade="BF"/>
                <w:spacing w:val="-2"/>
              </w:rPr>
              <w:t>gains</w:t>
            </w:r>
          </w:p>
          <w:p w14:paraId="3FD3E08A" w14:textId="77777777" w:rsidR="00E67672" w:rsidRPr="00F05083" w:rsidRDefault="00E67672" w:rsidP="002847D7">
            <w:pPr>
              <w:pStyle w:val="TableParagraph"/>
              <w:spacing w:before="18"/>
              <w:ind w:right="34"/>
              <w:jc w:val="right"/>
              <w:rPr>
                <w:color w:val="323E4F" w:themeColor="text2" w:themeShade="BF"/>
              </w:rPr>
            </w:pPr>
            <w:r w:rsidRPr="00F05083">
              <w:rPr>
                <w:color w:val="323E4F" w:themeColor="text2" w:themeShade="BF"/>
              </w:rPr>
              <w:t>£</w:t>
            </w:r>
          </w:p>
        </w:tc>
        <w:tc>
          <w:tcPr>
            <w:tcW w:w="1247" w:type="dxa"/>
            <w:tcBorders>
              <w:top w:val="nil"/>
              <w:left w:val="single" w:sz="18" w:space="0" w:color="FFFFFF"/>
              <w:right w:val="single" w:sz="18" w:space="0" w:color="FFFFFF"/>
            </w:tcBorders>
            <w:shd w:val="clear" w:color="auto" w:fill="E9EAEE"/>
          </w:tcPr>
          <w:p w14:paraId="3E59DE4E" w14:textId="77777777" w:rsidR="00E67672" w:rsidRPr="00F05083" w:rsidRDefault="00E67672" w:rsidP="002847D7">
            <w:pPr>
              <w:pStyle w:val="TableParagraph"/>
              <w:spacing w:before="56"/>
              <w:ind w:right="34"/>
              <w:jc w:val="right"/>
              <w:rPr>
                <w:color w:val="323E4F" w:themeColor="text2" w:themeShade="BF"/>
              </w:rPr>
            </w:pPr>
            <w:r w:rsidRPr="00F05083">
              <w:rPr>
                <w:color w:val="323E4F" w:themeColor="text2" w:themeShade="BF"/>
              </w:rPr>
              <w:t>Expenditure</w:t>
            </w:r>
            <w:r w:rsidRPr="00F05083">
              <w:rPr>
                <w:color w:val="323E4F" w:themeColor="text2" w:themeShade="BF"/>
                <w:spacing w:val="-5"/>
              </w:rPr>
              <w:t xml:space="preserve"> </w:t>
            </w:r>
            <w:r w:rsidRPr="00F05083">
              <w:rPr>
                <w:color w:val="323E4F" w:themeColor="text2" w:themeShade="BF"/>
                <w:spacing w:val="-10"/>
              </w:rPr>
              <w:t>&amp;</w:t>
            </w:r>
          </w:p>
          <w:p w14:paraId="18B23DD1" w14:textId="77777777" w:rsidR="00E67672" w:rsidRPr="00F05083" w:rsidRDefault="00E67672" w:rsidP="002847D7">
            <w:pPr>
              <w:pStyle w:val="TableParagraph"/>
              <w:spacing w:before="17"/>
              <w:ind w:right="34"/>
              <w:jc w:val="right"/>
              <w:rPr>
                <w:color w:val="323E4F" w:themeColor="text2" w:themeShade="BF"/>
              </w:rPr>
            </w:pPr>
            <w:r w:rsidRPr="00F05083">
              <w:rPr>
                <w:color w:val="323E4F" w:themeColor="text2" w:themeShade="BF"/>
                <w:spacing w:val="-2"/>
              </w:rPr>
              <w:t>losses</w:t>
            </w:r>
          </w:p>
          <w:p w14:paraId="08FA287C" w14:textId="77777777" w:rsidR="00E67672" w:rsidRPr="00F05083" w:rsidRDefault="00E67672" w:rsidP="002847D7">
            <w:pPr>
              <w:pStyle w:val="TableParagraph"/>
              <w:spacing w:before="18"/>
              <w:ind w:right="34"/>
              <w:jc w:val="right"/>
              <w:rPr>
                <w:color w:val="323E4F" w:themeColor="text2" w:themeShade="BF"/>
              </w:rPr>
            </w:pPr>
            <w:r w:rsidRPr="00F05083">
              <w:rPr>
                <w:color w:val="323E4F" w:themeColor="text2" w:themeShade="BF"/>
              </w:rPr>
              <w:t>£</w:t>
            </w:r>
          </w:p>
        </w:tc>
        <w:tc>
          <w:tcPr>
            <w:tcW w:w="1247" w:type="dxa"/>
            <w:tcBorders>
              <w:top w:val="nil"/>
              <w:left w:val="single" w:sz="18" w:space="0" w:color="FFFFFF"/>
              <w:right w:val="single" w:sz="18" w:space="0" w:color="FFFFFF"/>
            </w:tcBorders>
          </w:tcPr>
          <w:p w14:paraId="7FEFE14E" w14:textId="77777777" w:rsidR="00E67672" w:rsidRPr="00F05083" w:rsidRDefault="00E67672" w:rsidP="002847D7">
            <w:pPr>
              <w:pStyle w:val="TableParagraph"/>
              <w:spacing w:before="5"/>
              <w:jc w:val="right"/>
              <w:rPr>
                <w:b/>
                <w:color w:val="323E4F" w:themeColor="text2" w:themeShade="BF"/>
                <w:sz w:val="24"/>
              </w:rPr>
            </w:pPr>
          </w:p>
          <w:p w14:paraId="30A35962" w14:textId="77777777" w:rsidR="00E67672" w:rsidRPr="00F05083" w:rsidRDefault="00E67672" w:rsidP="002847D7">
            <w:pPr>
              <w:pStyle w:val="TableParagraph"/>
              <w:ind w:right="34"/>
              <w:jc w:val="right"/>
              <w:rPr>
                <w:color w:val="323E4F" w:themeColor="text2" w:themeShade="BF"/>
              </w:rPr>
            </w:pPr>
            <w:r w:rsidRPr="00F05083">
              <w:rPr>
                <w:color w:val="323E4F" w:themeColor="text2" w:themeShade="BF"/>
                <w:spacing w:val="-2"/>
              </w:rPr>
              <w:t>Transfers</w:t>
            </w:r>
          </w:p>
          <w:p w14:paraId="05A8DBBF" w14:textId="77777777" w:rsidR="00E67672" w:rsidRPr="00F05083" w:rsidRDefault="00E67672" w:rsidP="002847D7">
            <w:pPr>
              <w:pStyle w:val="TableParagraph"/>
              <w:spacing w:before="18"/>
              <w:ind w:right="34"/>
              <w:jc w:val="right"/>
              <w:rPr>
                <w:color w:val="323E4F" w:themeColor="text2" w:themeShade="BF"/>
              </w:rPr>
            </w:pPr>
            <w:r w:rsidRPr="00F05083">
              <w:rPr>
                <w:color w:val="323E4F" w:themeColor="text2" w:themeShade="BF"/>
              </w:rPr>
              <w:t>£</w:t>
            </w:r>
          </w:p>
        </w:tc>
        <w:tc>
          <w:tcPr>
            <w:tcW w:w="1247" w:type="dxa"/>
            <w:tcBorders>
              <w:top w:val="nil"/>
              <w:left w:val="single" w:sz="18" w:space="0" w:color="FFFFFF"/>
              <w:right w:val="single" w:sz="18" w:space="0" w:color="FFFFFF"/>
            </w:tcBorders>
            <w:shd w:val="clear" w:color="auto" w:fill="E9EAEE"/>
          </w:tcPr>
          <w:p w14:paraId="3A02EB61" w14:textId="77777777" w:rsidR="00E67672" w:rsidRPr="00F05083" w:rsidRDefault="00E67672" w:rsidP="002847D7">
            <w:pPr>
              <w:pStyle w:val="TableParagraph"/>
              <w:spacing w:before="56"/>
              <w:ind w:right="34"/>
              <w:jc w:val="right"/>
              <w:rPr>
                <w:color w:val="323E4F" w:themeColor="text2" w:themeShade="BF"/>
              </w:rPr>
            </w:pPr>
            <w:r w:rsidRPr="00F05083">
              <w:rPr>
                <w:color w:val="323E4F" w:themeColor="text2" w:themeShade="BF"/>
              </w:rPr>
              <w:t>At</w:t>
            </w:r>
            <w:r w:rsidRPr="00F05083">
              <w:rPr>
                <w:color w:val="323E4F" w:themeColor="text2" w:themeShade="BF"/>
                <w:spacing w:val="-3"/>
              </w:rPr>
              <w:t xml:space="preserve"> </w:t>
            </w:r>
            <w:r w:rsidRPr="00F05083">
              <w:rPr>
                <w:color w:val="323E4F" w:themeColor="text2" w:themeShade="BF"/>
              </w:rPr>
              <w:t xml:space="preserve">31 </w:t>
            </w:r>
            <w:r w:rsidRPr="00F05083">
              <w:rPr>
                <w:color w:val="323E4F" w:themeColor="text2" w:themeShade="BF"/>
                <w:spacing w:val="-4"/>
              </w:rPr>
              <w:t>March</w:t>
            </w:r>
          </w:p>
          <w:p w14:paraId="1D0CBC89" w14:textId="77777777" w:rsidR="00E67672" w:rsidRPr="00F05083" w:rsidRDefault="00E67672" w:rsidP="002847D7">
            <w:pPr>
              <w:pStyle w:val="TableParagraph"/>
              <w:spacing w:before="17"/>
              <w:ind w:right="34"/>
              <w:jc w:val="right"/>
              <w:rPr>
                <w:color w:val="323E4F" w:themeColor="text2" w:themeShade="BF"/>
              </w:rPr>
            </w:pPr>
            <w:r w:rsidRPr="00F05083">
              <w:rPr>
                <w:color w:val="323E4F" w:themeColor="text2" w:themeShade="BF"/>
                <w:spacing w:val="-4"/>
              </w:rPr>
              <w:t>2021</w:t>
            </w:r>
          </w:p>
          <w:p w14:paraId="0CA99483" w14:textId="77777777" w:rsidR="00E67672" w:rsidRPr="00F05083" w:rsidRDefault="00E67672" w:rsidP="002847D7">
            <w:pPr>
              <w:pStyle w:val="TableParagraph"/>
              <w:spacing w:before="18"/>
              <w:ind w:right="34"/>
              <w:jc w:val="right"/>
              <w:rPr>
                <w:color w:val="323E4F" w:themeColor="text2" w:themeShade="BF"/>
              </w:rPr>
            </w:pPr>
            <w:r w:rsidRPr="00F05083">
              <w:rPr>
                <w:color w:val="323E4F" w:themeColor="text2" w:themeShade="BF"/>
              </w:rPr>
              <w:t>£</w:t>
            </w:r>
          </w:p>
        </w:tc>
      </w:tr>
      <w:tr w:rsidR="00E67672" w:rsidRPr="00F05083" w14:paraId="6CE7DD42" w14:textId="77777777" w:rsidTr="00F71192">
        <w:trPr>
          <w:trHeight w:val="303"/>
        </w:trPr>
        <w:tc>
          <w:tcPr>
            <w:tcW w:w="3855" w:type="dxa"/>
            <w:tcBorders>
              <w:left w:val="nil"/>
              <w:bottom w:val="nil"/>
              <w:right w:val="single" w:sz="18" w:space="0" w:color="FFFFFF"/>
            </w:tcBorders>
          </w:tcPr>
          <w:p w14:paraId="517976FC" w14:textId="77777777" w:rsidR="00E67672" w:rsidRPr="00F05083" w:rsidRDefault="00E67672" w:rsidP="00B86631">
            <w:pPr>
              <w:pStyle w:val="TableParagraph"/>
              <w:spacing w:before="52"/>
              <w:ind w:left="97"/>
              <w:rPr>
                <w:b/>
                <w:color w:val="323E4F" w:themeColor="text2" w:themeShade="BF"/>
              </w:rPr>
            </w:pPr>
            <w:r w:rsidRPr="00F05083">
              <w:rPr>
                <w:b/>
                <w:color w:val="323E4F" w:themeColor="text2" w:themeShade="BF"/>
              </w:rPr>
              <w:t>Restricted</w:t>
            </w:r>
            <w:r w:rsidRPr="00F05083">
              <w:rPr>
                <w:b/>
                <w:color w:val="323E4F" w:themeColor="text2" w:themeShade="BF"/>
                <w:spacing w:val="-11"/>
              </w:rPr>
              <w:t xml:space="preserve"> </w:t>
            </w:r>
            <w:r w:rsidRPr="00F05083">
              <w:rPr>
                <w:b/>
                <w:color w:val="323E4F" w:themeColor="text2" w:themeShade="BF"/>
                <w:spacing w:val="-2"/>
              </w:rPr>
              <w:t>funds:</w:t>
            </w:r>
          </w:p>
        </w:tc>
        <w:tc>
          <w:tcPr>
            <w:tcW w:w="1247" w:type="dxa"/>
            <w:tcBorders>
              <w:left w:val="single" w:sz="18" w:space="0" w:color="FFFFFF"/>
              <w:bottom w:val="nil"/>
              <w:right w:val="single" w:sz="18" w:space="0" w:color="FFFFFF"/>
            </w:tcBorders>
            <w:shd w:val="clear" w:color="auto" w:fill="E9EAEE"/>
          </w:tcPr>
          <w:p w14:paraId="3BD68BB9" w14:textId="77777777" w:rsidR="00E67672" w:rsidRPr="00F05083" w:rsidRDefault="00E67672" w:rsidP="002847D7">
            <w:pPr>
              <w:pStyle w:val="TableParagraph"/>
              <w:jc w:val="right"/>
              <w:rPr>
                <w:rFonts w:ascii="Times New Roman"/>
                <w:color w:val="323E4F" w:themeColor="text2" w:themeShade="BF"/>
              </w:rPr>
            </w:pPr>
          </w:p>
        </w:tc>
        <w:tc>
          <w:tcPr>
            <w:tcW w:w="1247" w:type="dxa"/>
            <w:tcBorders>
              <w:left w:val="single" w:sz="18" w:space="0" w:color="FFFFFF"/>
              <w:bottom w:val="nil"/>
              <w:right w:val="single" w:sz="18" w:space="0" w:color="FFFFFF"/>
            </w:tcBorders>
          </w:tcPr>
          <w:p w14:paraId="30BAFA72" w14:textId="77777777" w:rsidR="00E67672" w:rsidRPr="00F05083" w:rsidRDefault="00E67672" w:rsidP="002847D7">
            <w:pPr>
              <w:pStyle w:val="TableParagraph"/>
              <w:jc w:val="right"/>
              <w:rPr>
                <w:rFonts w:ascii="Times New Roman"/>
                <w:color w:val="323E4F" w:themeColor="text2" w:themeShade="BF"/>
              </w:rPr>
            </w:pPr>
          </w:p>
        </w:tc>
        <w:tc>
          <w:tcPr>
            <w:tcW w:w="1247" w:type="dxa"/>
            <w:tcBorders>
              <w:left w:val="single" w:sz="18" w:space="0" w:color="FFFFFF"/>
              <w:bottom w:val="nil"/>
              <w:right w:val="single" w:sz="18" w:space="0" w:color="FFFFFF"/>
            </w:tcBorders>
            <w:shd w:val="clear" w:color="auto" w:fill="E9EAEE"/>
          </w:tcPr>
          <w:p w14:paraId="1026B0C6" w14:textId="77777777" w:rsidR="00E67672" w:rsidRPr="00F05083" w:rsidRDefault="00E67672" w:rsidP="002847D7">
            <w:pPr>
              <w:pStyle w:val="TableParagraph"/>
              <w:jc w:val="right"/>
              <w:rPr>
                <w:rFonts w:ascii="Times New Roman"/>
                <w:color w:val="323E4F" w:themeColor="text2" w:themeShade="BF"/>
              </w:rPr>
            </w:pPr>
          </w:p>
        </w:tc>
        <w:tc>
          <w:tcPr>
            <w:tcW w:w="1247" w:type="dxa"/>
            <w:tcBorders>
              <w:left w:val="single" w:sz="18" w:space="0" w:color="FFFFFF"/>
              <w:bottom w:val="nil"/>
              <w:right w:val="single" w:sz="18" w:space="0" w:color="FFFFFF"/>
            </w:tcBorders>
          </w:tcPr>
          <w:p w14:paraId="375848BD" w14:textId="77777777" w:rsidR="00E67672" w:rsidRPr="00F05083" w:rsidRDefault="00E67672" w:rsidP="002847D7">
            <w:pPr>
              <w:pStyle w:val="TableParagraph"/>
              <w:jc w:val="right"/>
              <w:rPr>
                <w:rFonts w:ascii="Times New Roman"/>
                <w:color w:val="323E4F" w:themeColor="text2" w:themeShade="BF"/>
              </w:rPr>
            </w:pPr>
          </w:p>
        </w:tc>
        <w:tc>
          <w:tcPr>
            <w:tcW w:w="1247" w:type="dxa"/>
            <w:tcBorders>
              <w:left w:val="single" w:sz="18" w:space="0" w:color="FFFFFF"/>
              <w:bottom w:val="nil"/>
              <w:right w:val="single" w:sz="18" w:space="0" w:color="FFFFFF"/>
            </w:tcBorders>
            <w:shd w:val="clear" w:color="auto" w:fill="E9EAEE"/>
          </w:tcPr>
          <w:p w14:paraId="50EB45F6" w14:textId="77777777" w:rsidR="00E67672" w:rsidRPr="00F05083" w:rsidRDefault="00E67672" w:rsidP="002847D7">
            <w:pPr>
              <w:pStyle w:val="TableParagraph"/>
              <w:jc w:val="right"/>
              <w:rPr>
                <w:rFonts w:ascii="Times New Roman"/>
                <w:color w:val="323E4F" w:themeColor="text2" w:themeShade="BF"/>
              </w:rPr>
            </w:pPr>
          </w:p>
        </w:tc>
      </w:tr>
      <w:tr w:rsidR="00E67672" w:rsidRPr="00F05083" w14:paraId="13D70721" w14:textId="77777777" w:rsidTr="00F71192">
        <w:trPr>
          <w:trHeight w:val="298"/>
        </w:trPr>
        <w:tc>
          <w:tcPr>
            <w:tcW w:w="3855" w:type="dxa"/>
            <w:tcBorders>
              <w:top w:val="nil"/>
              <w:left w:val="nil"/>
              <w:bottom w:val="nil"/>
              <w:right w:val="single" w:sz="18" w:space="0" w:color="FFFFFF"/>
            </w:tcBorders>
          </w:tcPr>
          <w:p w14:paraId="16202697" w14:textId="77777777" w:rsidR="00E67672" w:rsidRPr="00F05083" w:rsidRDefault="00E67672" w:rsidP="00B86631">
            <w:pPr>
              <w:pStyle w:val="TableParagraph"/>
              <w:spacing w:before="48"/>
              <w:ind w:left="97"/>
              <w:rPr>
                <w:color w:val="323E4F" w:themeColor="text2" w:themeShade="BF"/>
              </w:rPr>
            </w:pPr>
            <w:r w:rsidRPr="00F05083">
              <w:rPr>
                <w:color w:val="323E4F" w:themeColor="text2" w:themeShade="BF"/>
              </w:rPr>
              <w:t>Centenary</w:t>
            </w:r>
            <w:r w:rsidRPr="00F05083">
              <w:rPr>
                <w:color w:val="323E4F" w:themeColor="text2" w:themeShade="BF"/>
                <w:spacing w:val="-10"/>
              </w:rPr>
              <w:t xml:space="preserve"> </w:t>
            </w:r>
            <w:r w:rsidRPr="00F05083">
              <w:rPr>
                <w:color w:val="323E4F" w:themeColor="text2" w:themeShade="BF"/>
                <w:spacing w:val="-2"/>
              </w:rPr>
              <w:t>Appeal</w:t>
            </w:r>
          </w:p>
        </w:tc>
        <w:tc>
          <w:tcPr>
            <w:tcW w:w="1247" w:type="dxa"/>
            <w:tcBorders>
              <w:top w:val="nil"/>
              <w:left w:val="single" w:sz="18" w:space="0" w:color="FFFFFF"/>
              <w:bottom w:val="nil"/>
              <w:right w:val="single" w:sz="18" w:space="0" w:color="FFFFFF"/>
            </w:tcBorders>
            <w:shd w:val="clear" w:color="auto" w:fill="E9EAEE"/>
          </w:tcPr>
          <w:p w14:paraId="6A751AD6"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4"/>
              </w:rPr>
              <w:t>7,130</w:t>
            </w:r>
          </w:p>
        </w:tc>
        <w:tc>
          <w:tcPr>
            <w:tcW w:w="1247" w:type="dxa"/>
            <w:tcBorders>
              <w:top w:val="nil"/>
              <w:left w:val="single" w:sz="18" w:space="0" w:color="FFFFFF"/>
              <w:bottom w:val="nil"/>
              <w:right w:val="single" w:sz="18" w:space="0" w:color="FFFFFF"/>
            </w:tcBorders>
          </w:tcPr>
          <w:p w14:paraId="2993757C"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spacing w:val="-2"/>
              </w:rPr>
              <w:t>31,406</w:t>
            </w:r>
          </w:p>
        </w:tc>
        <w:tc>
          <w:tcPr>
            <w:tcW w:w="1247" w:type="dxa"/>
            <w:tcBorders>
              <w:top w:val="nil"/>
              <w:left w:val="single" w:sz="18" w:space="0" w:color="FFFFFF"/>
              <w:bottom w:val="nil"/>
              <w:right w:val="single" w:sz="18" w:space="0" w:color="FFFFFF"/>
            </w:tcBorders>
            <w:shd w:val="clear" w:color="auto" w:fill="E9EAEE"/>
          </w:tcPr>
          <w:p w14:paraId="190EE58C"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spacing w:val="-2"/>
              </w:rPr>
              <w:t>(38,536)</w:t>
            </w:r>
          </w:p>
        </w:tc>
        <w:tc>
          <w:tcPr>
            <w:tcW w:w="1247" w:type="dxa"/>
            <w:tcBorders>
              <w:top w:val="nil"/>
              <w:left w:val="single" w:sz="18" w:space="0" w:color="FFFFFF"/>
              <w:bottom w:val="nil"/>
              <w:right w:val="single" w:sz="18" w:space="0" w:color="FFFFFF"/>
            </w:tcBorders>
          </w:tcPr>
          <w:p w14:paraId="6B88FAFB"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shd w:val="clear" w:color="auto" w:fill="E9EAEE"/>
          </w:tcPr>
          <w:p w14:paraId="01116832"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rPr>
              <w:t>-</w:t>
            </w:r>
          </w:p>
        </w:tc>
      </w:tr>
      <w:tr w:rsidR="00E67672" w:rsidRPr="00F05083" w14:paraId="0989DB5F" w14:textId="77777777" w:rsidTr="00F71192">
        <w:trPr>
          <w:trHeight w:val="298"/>
        </w:trPr>
        <w:tc>
          <w:tcPr>
            <w:tcW w:w="3855" w:type="dxa"/>
            <w:tcBorders>
              <w:top w:val="nil"/>
              <w:left w:val="nil"/>
              <w:bottom w:val="nil"/>
              <w:right w:val="single" w:sz="18" w:space="0" w:color="FFFFFF"/>
            </w:tcBorders>
          </w:tcPr>
          <w:p w14:paraId="3B3942F9" w14:textId="77777777" w:rsidR="00E67672" w:rsidRPr="00F05083" w:rsidRDefault="00E67672" w:rsidP="00B86631">
            <w:pPr>
              <w:pStyle w:val="TableParagraph"/>
              <w:spacing w:before="48"/>
              <w:ind w:left="97"/>
              <w:rPr>
                <w:color w:val="323E4F" w:themeColor="text2" w:themeShade="BF"/>
              </w:rPr>
            </w:pPr>
            <w:proofErr w:type="spellStart"/>
            <w:r w:rsidRPr="00F05083">
              <w:rPr>
                <w:color w:val="323E4F" w:themeColor="text2" w:themeShade="BF"/>
                <w:spacing w:val="-2"/>
              </w:rPr>
              <w:t>BlindLockdownLife</w:t>
            </w:r>
            <w:proofErr w:type="spellEnd"/>
          </w:p>
        </w:tc>
        <w:tc>
          <w:tcPr>
            <w:tcW w:w="1247" w:type="dxa"/>
            <w:tcBorders>
              <w:top w:val="nil"/>
              <w:left w:val="single" w:sz="18" w:space="0" w:color="FFFFFF"/>
              <w:bottom w:val="nil"/>
              <w:right w:val="single" w:sz="18" w:space="0" w:color="FFFFFF"/>
            </w:tcBorders>
            <w:shd w:val="clear" w:color="auto" w:fill="E9EAEE"/>
          </w:tcPr>
          <w:p w14:paraId="1ECB2276"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tcPr>
          <w:p w14:paraId="71F5DC7C"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4"/>
              </w:rPr>
              <w:t>3,000</w:t>
            </w:r>
          </w:p>
        </w:tc>
        <w:tc>
          <w:tcPr>
            <w:tcW w:w="1247" w:type="dxa"/>
            <w:tcBorders>
              <w:top w:val="nil"/>
              <w:left w:val="single" w:sz="18" w:space="0" w:color="FFFFFF"/>
              <w:bottom w:val="nil"/>
              <w:right w:val="single" w:sz="18" w:space="0" w:color="FFFFFF"/>
            </w:tcBorders>
            <w:shd w:val="clear" w:color="auto" w:fill="E9EAEE"/>
          </w:tcPr>
          <w:p w14:paraId="0018762A"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spacing w:val="-2"/>
              </w:rPr>
              <w:t>(3,000)</w:t>
            </w:r>
          </w:p>
        </w:tc>
        <w:tc>
          <w:tcPr>
            <w:tcW w:w="1247" w:type="dxa"/>
            <w:tcBorders>
              <w:top w:val="nil"/>
              <w:left w:val="single" w:sz="18" w:space="0" w:color="FFFFFF"/>
              <w:bottom w:val="nil"/>
              <w:right w:val="single" w:sz="18" w:space="0" w:color="FFFFFF"/>
            </w:tcBorders>
          </w:tcPr>
          <w:p w14:paraId="4579D923"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shd w:val="clear" w:color="auto" w:fill="E9EAEE"/>
          </w:tcPr>
          <w:p w14:paraId="6E8BF02D"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rPr>
              <w:t>-</w:t>
            </w:r>
          </w:p>
        </w:tc>
      </w:tr>
      <w:tr w:rsidR="00E67672" w:rsidRPr="00F05083" w14:paraId="79C615CF" w14:textId="77777777" w:rsidTr="00F71192">
        <w:trPr>
          <w:trHeight w:val="298"/>
        </w:trPr>
        <w:tc>
          <w:tcPr>
            <w:tcW w:w="3855" w:type="dxa"/>
            <w:tcBorders>
              <w:top w:val="nil"/>
              <w:left w:val="nil"/>
              <w:bottom w:val="nil"/>
              <w:right w:val="single" w:sz="18" w:space="0" w:color="FFFFFF"/>
            </w:tcBorders>
          </w:tcPr>
          <w:p w14:paraId="08B18A15" w14:textId="77777777" w:rsidR="00E67672" w:rsidRPr="00F05083" w:rsidRDefault="00E67672" w:rsidP="00B86631">
            <w:pPr>
              <w:pStyle w:val="TableParagraph"/>
              <w:spacing w:before="48"/>
              <w:ind w:left="97"/>
              <w:rPr>
                <w:color w:val="323E4F" w:themeColor="text2" w:themeShade="BF"/>
              </w:rPr>
            </w:pPr>
            <w:r w:rsidRPr="00F05083">
              <w:rPr>
                <w:color w:val="323E4F" w:themeColor="text2" w:themeShade="BF"/>
              </w:rPr>
              <w:t>COVID-19</w:t>
            </w:r>
            <w:r w:rsidRPr="00F05083">
              <w:rPr>
                <w:color w:val="323E4F" w:themeColor="text2" w:themeShade="BF"/>
                <w:spacing w:val="-9"/>
              </w:rPr>
              <w:t xml:space="preserve"> </w:t>
            </w:r>
            <w:r w:rsidRPr="00F05083">
              <w:rPr>
                <w:color w:val="323E4F" w:themeColor="text2" w:themeShade="BF"/>
              </w:rPr>
              <w:t>Bromley</w:t>
            </w:r>
            <w:r w:rsidRPr="00F05083">
              <w:rPr>
                <w:color w:val="323E4F" w:themeColor="text2" w:themeShade="BF"/>
                <w:spacing w:val="-7"/>
              </w:rPr>
              <w:t xml:space="preserve"> </w:t>
            </w:r>
            <w:r w:rsidRPr="00F05083">
              <w:rPr>
                <w:color w:val="323E4F" w:themeColor="text2" w:themeShade="BF"/>
              </w:rPr>
              <w:t>Telephone</w:t>
            </w:r>
            <w:r w:rsidRPr="00F05083">
              <w:rPr>
                <w:color w:val="323E4F" w:themeColor="text2" w:themeShade="BF"/>
                <w:spacing w:val="-7"/>
              </w:rPr>
              <w:t xml:space="preserve"> </w:t>
            </w:r>
            <w:r w:rsidRPr="00F05083">
              <w:rPr>
                <w:color w:val="323E4F" w:themeColor="text2" w:themeShade="BF"/>
              </w:rPr>
              <w:t>Support</w:t>
            </w:r>
            <w:r w:rsidRPr="00F05083">
              <w:rPr>
                <w:color w:val="323E4F" w:themeColor="text2" w:themeShade="BF"/>
                <w:spacing w:val="-7"/>
              </w:rPr>
              <w:t xml:space="preserve"> </w:t>
            </w:r>
            <w:r w:rsidRPr="00F05083">
              <w:rPr>
                <w:color w:val="323E4F" w:themeColor="text2" w:themeShade="BF"/>
                <w:spacing w:val="-2"/>
              </w:rPr>
              <w:t>Service</w:t>
            </w:r>
          </w:p>
        </w:tc>
        <w:tc>
          <w:tcPr>
            <w:tcW w:w="1247" w:type="dxa"/>
            <w:tcBorders>
              <w:top w:val="nil"/>
              <w:left w:val="single" w:sz="18" w:space="0" w:color="FFFFFF"/>
              <w:bottom w:val="nil"/>
              <w:right w:val="single" w:sz="18" w:space="0" w:color="FFFFFF"/>
            </w:tcBorders>
            <w:shd w:val="clear" w:color="auto" w:fill="E9EAEE"/>
          </w:tcPr>
          <w:p w14:paraId="1E0AEE72"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tcPr>
          <w:p w14:paraId="246A4257"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4"/>
              </w:rPr>
              <w:t>5,000</w:t>
            </w:r>
          </w:p>
        </w:tc>
        <w:tc>
          <w:tcPr>
            <w:tcW w:w="1247" w:type="dxa"/>
            <w:tcBorders>
              <w:top w:val="nil"/>
              <w:left w:val="single" w:sz="18" w:space="0" w:color="FFFFFF"/>
              <w:bottom w:val="nil"/>
              <w:right w:val="single" w:sz="18" w:space="0" w:color="FFFFFF"/>
            </w:tcBorders>
            <w:shd w:val="clear" w:color="auto" w:fill="E9EAEE"/>
          </w:tcPr>
          <w:p w14:paraId="1B7FBC8E"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(5,000)</w:t>
            </w:r>
          </w:p>
        </w:tc>
        <w:tc>
          <w:tcPr>
            <w:tcW w:w="1247" w:type="dxa"/>
            <w:tcBorders>
              <w:top w:val="nil"/>
              <w:left w:val="single" w:sz="18" w:space="0" w:color="FFFFFF"/>
              <w:bottom w:val="nil"/>
              <w:right w:val="single" w:sz="18" w:space="0" w:color="FFFFFF"/>
            </w:tcBorders>
          </w:tcPr>
          <w:p w14:paraId="0E7148DD"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shd w:val="clear" w:color="auto" w:fill="E9EAEE"/>
          </w:tcPr>
          <w:p w14:paraId="2B04FF62"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rPr>
              <w:t>-</w:t>
            </w:r>
          </w:p>
        </w:tc>
      </w:tr>
      <w:tr w:rsidR="00E67672" w:rsidRPr="00F05083" w14:paraId="43EAB2E6" w14:textId="77777777" w:rsidTr="00F71192">
        <w:trPr>
          <w:trHeight w:val="298"/>
        </w:trPr>
        <w:tc>
          <w:tcPr>
            <w:tcW w:w="3855" w:type="dxa"/>
            <w:tcBorders>
              <w:top w:val="nil"/>
              <w:left w:val="nil"/>
              <w:bottom w:val="nil"/>
              <w:right w:val="single" w:sz="18" w:space="0" w:color="FFFFFF"/>
            </w:tcBorders>
          </w:tcPr>
          <w:p w14:paraId="3F3FA3C8" w14:textId="77777777" w:rsidR="00E67672" w:rsidRPr="00F05083" w:rsidRDefault="00E67672" w:rsidP="00B86631">
            <w:pPr>
              <w:pStyle w:val="TableParagraph"/>
              <w:spacing w:before="48"/>
              <w:ind w:left="97"/>
              <w:rPr>
                <w:color w:val="323E4F" w:themeColor="text2" w:themeShade="BF"/>
              </w:rPr>
            </w:pPr>
            <w:r w:rsidRPr="00F05083">
              <w:rPr>
                <w:color w:val="323E4F" w:themeColor="text2" w:themeShade="BF"/>
              </w:rPr>
              <w:t xml:space="preserve">Vision </w:t>
            </w:r>
            <w:r w:rsidRPr="00F05083">
              <w:rPr>
                <w:color w:val="323E4F" w:themeColor="text2" w:themeShade="BF"/>
                <w:spacing w:val="-4"/>
              </w:rPr>
              <w:t>Fund</w:t>
            </w:r>
          </w:p>
        </w:tc>
        <w:tc>
          <w:tcPr>
            <w:tcW w:w="1247" w:type="dxa"/>
            <w:tcBorders>
              <w:top w:val="nil"/>
              <w:left w:val="single" w:sz="18" w:space="0" w:color="FFFFFF"/>
              <w:bottom w:val="nil"/>
              <w:right w:val="single" w:sz="18" w:space="0" w:color="FFFFFF"/>
            </w:tcBorders>
            <w:shd w:val="clear" w:color="auto" w:fill="E9EAEE"/>
          </w:tcPr>
          <w:p w14:paraId="077AF39F"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tcPr>
          <w:p w14:paraId="12E0C493"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19,400</w:t>
            </w:r>
          </w:p>
        </w:tc>
        <w:tc>
          <w:tcPr>
            <w:tcW w:w="1247" w:type="dxa"/>
            <w:tcBorders>
              <w:top w:val="nil"/>
              <w:left w:val="single" w:sz="18" w:space="0" w:color="FFFFFF"/>
              <w:bottom w:val="nil"/>
              <w:right w:val="single" w:sz="18" w:space="0" w:color="FFFFFF"/>
            </w:tcBorders>
            <w:shd w:val="clear" w:color="auto" w:fill="E9EAEE"/>
          </w:tcPr>
          <w:p w14:paraId="53E1FC84"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(19,400)</w:t>
            </w:r>
          </w:p>
        </w:tc>
        <w:tc>
          <w:tcPr>
            <w:tcW w:w="1247" w:type="dxa"/>
            <w:tcBorders>
              <w:top w:val="nil"/>
              <w:left w:val="single" w:sz="18" w:space="0" w:color="FFFFFF"/>
              <w:bottom w:val="nil"/>
              <w:right w:val="single" w:sz="18" w:space="0" w:color="FFFFFF"/>
            </w:tcBorders>
          </w:tcPr>
          <w:p w14:paraId="1FA127E0"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shd w:val="clear" w:color="auto" w:fill="E9EAEE"/>
          </w:tcPr>
          <w:p w14:paraId="048380A3"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rPr>
              <w:t>-</w:t>
            </w:r>
          </w:p>
        </w:tc>
      </w:tr>
      <w:tr w:rsidR="00E67672" w:rsidRPr="00F05083" w14:paraId="45271F3D" w14:textId="77777777" w:rsidTr="00F71192">
        <w:trPr>
          <w:trHeight w:val="298"/>
        </w:trPr>
        <w:tc>
          <w:tcPr>
            <w:tcW w:w="3855" w:type="dxa"/>
            <w:tcBorders>
              <w:top w:val="nil"/>
              <w:left w:val="nil"/>
              <w:bottom w:val="nil"/>
              <w:right w:val="single" w:sz="18" w:space="0" w:color="FFFFFF"/>
            </w:tcBorders>
          </w:tcPr>
          <w:p w14:paraId="1DDDF88D" w14:textId="77777777" w:rsidR="00E67672" w:rsidRPr="00F05083" w:rsidRDefault="00E67672" w:rsidP="00B86631">
            <w:pPr>
              <w:pStyle w:val="TableParagraph"/>
              <w:spacing w:before="48"/>
              <w:ind w:left="96"/>
              <w:rPr>
                <w:color w:val="323E4F" w:themeColor="text2" w:themeShade="BF"/>
              </w:rPr>
            </w:pPr>
            <w:r w:rsidRPr="00F05083">
              <w:rPr>
                <w:color w:val="323E4F" w:themeColor="text2" w:themeShade="BF"/>
              </w:rPr>
              <w:t>Employment</w:t>
            </w:r>
            <w:r w:rsidRPr="00F05083">
              <w:rPr>
                <w:color w:val="323E4F" w:themeColor="text2" w:themeShade="BF"/>
                <w:spacing w:val="-5"/>
              </w:rPr>
              <w:t xml:space="preserve"> </w:t>
            </w:r>
            <w:r w:rsidRPr="00F05083">
              <w:rPr>
                <w:color w:val="323E4F" w:themeColor="text2" w:themeShade="BF"/>
                <w:spacing w:val="-2"/>
              </w:rPr>
              <w:t>Research</w:t>
            </w:r>
          </w:p>
        </w:tc>
        <w:tc>
          <w:tcPr>
            <w:tcW w:w="1247" w:type="dxa"/>
            <w:tcBorders>
              <w:top w:val="nil"/>
              <w:left w:val="single" w:sz="18" w:space="0" w:color="FFFFFF"/>
              <w:bottom w:val="nil"/>
              <w:right w:val="single" w:sz="18" w:space="0" w:color="FFFFFF"/>
            </w:tcBorders>
            <w:shd w:val="clear" w:color="auto" w:fill="E9EAEE"/>
          </w:tcPr>
          <w:p w14:paraId="6794E847"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tcPr>
          <w:p w14:paraId="569FC854"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18,871</w:t>
            </w:r>
          </w:p>
        </w:tc>
        <w:tc>
          <w:tcPr>
            <w:tcW w:w="1247" w:type="dxa"/>
            <w:tcBorders>
              <w:top w:val="nil"/>
              <w:left w:val="single" w:sz="18" w:space="0" w:color="FFFFFF"/>
              <w:bottom w:val="nil"/>
              <w:right w:val="single" w:sz="18" w:space="0" w:color="FFFFFF"/>
            </w:tcBorders>
            <w:shd w:val="clear" w:color="auto" w:fill="E9EAEE"/>
          </w:tcPr>
          <w:p w14:paraId="4AD524DE"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(17,452)</w:t>
            </w:r>
          </w:p>
        </w:tc>
        <w:tc>
          <w:tcPr>
            <w:tcW w:w="1247" w:type="dxa"/>
            <w:tcBorders>
              <w:top w:val="nil"/>
              <w:left w:val="single" w:sz="18" w:space="0" w:color="FFFFFF"/>
              <w:bottom w:val="nil"/>
              <w:right w:val="single" w:sz="18" w:space="0" w:color="FFFFFF"/>
            </w:tcBorders>
          </w:tcPr>
          <w:p w14:paraId="6DF43721"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shd w:val="clear" w:color="auto" w:fill="E9EAEE"/>
          </w:tcPr>
          <w:p w14:paraId="4CF3EF10" w14:textId="77777777" w:rsidR="00E67672" w:rsidRPr="00F05083" w:rsidRDefault="00E67672" w:rsidP="002847D7">
            <w:pPr>
              <w:pStyle w:val="TableParagraph"/>
              <w:spacing w:before="48"/>
              <w:ind w:right="34"/>
              <w:jc w:val="right"/>
              <w:rPr>
                <w:color w:val="323E4F" w:themeColor="text2" w:themeShade="BF"/>
              </w:rPr>
            </w:pPr>
            <w:r w:rsidRPr="00F05083">
              <w:rPr>
                <w:color w:val="323E4F" w:themeColor="text2" w:themeShade="BF"/>
                <w:spacing w:val="-4"/>
              </w:rPr>
              <w:t>1,419</w:t>
            </w:r>
          </w:p>
        </w:tc>
      </w:tr>
      <w:tr w:rsidR="00E67672" w:rsidRPr="00F05083" w14:paraId="69B578ED" w14:textId="77777777" w:rsidTr="00F71192">
        <w:trPr>
          <w:trHeight w:val="630"/>
        </w:trPr>
        <w:tc>
          <w:tcPr>
            <w:tcW w:w="3855" w:type="dxa"/>
            <w:tcBorders>
              <w:top w:val="nil"/>
              <w:left w:val="nil"/>
              <w:bottom w:val="single" w:sz="4" w:space="0" w:color="28357F"/>
              <w:right w:val="single" w:sz="18" w:space="0" w:color="FFFFFF"/>
            </w:tcBorders>
          </w:tcPr>
          <w:p w14:paraId="08E64C9E" w14:textId="77777777" w:rsidR="00E67672" w:rsidRPr="00F05083" w:rsidRDefault="00E67672" w:rsidP="00B86631">
            <w:pPr>
              <w:pStyle w:val="TableParagraph"/>
              <w:spacing w:before="48"/>
              <w:ind w:left="96"/>
              <w:rPr>
                <w:color w:val="323E4F" w:themeColor="text2" w:themeShade="BF"/>
              </w:rPr>
            </w:pPr>
            <w:r w:rsidRPr="00F05083">
              <w:rPr>
                <w:color w:val="323E4F" w:themeColor="text2" w:themeShade="BF"/>
              </w:rPr>
              <w:t>Laptops</w:t>
            </w:r>
            <w:r w:rsidRPr="00F05083">
              <w:rPr>
                <w:color w:val="323E4F" w:themeColor="text2" w:themeShade="BF"/>
                <w:spacing w:val="-5"/>
              </w:rPr>
              <w:t xml:space="preserve"> </w:t>
            </w:r>
            <w:r w:rsidRPr="00F05083">
              <w:rPr>
                <w:color w:val="323E4F" w:themeColor="text2" w:themeShade="BF"/>
              </w:rPr>
              <w:t>for</w:t>
            </w:r>
            <w:r w:rsidRPr="00F05083">
              <w:rPr>
                <w:color w:val="323E4F" w:themeColor="text2" w:themeShade="BF"/>
                <w:spacing w:val="-4"/>
              </w:rPr>
              <w:t xml:space="preserve"> </w:t>
            </w:r>
            <w:r w:rsidRPr="00F05083">
              <w:rPr>
                <w:color w:val="323E4F" w:themeColor="text2" w:themeShade="BF"/>
                <w:spacing w:val="-2"/>
              </w:rPr>
              <w:t>Grantees</w:t>
            </w:r>
          </w:p>
        </w:tc>
        <w:tc>
          <w:tcPr>
            <w:tcW w:w="1247" w:type="dxa"/>
            <w:tcBorders>
              <w:top w:val="nil"/>
              <w:left w:val="single" w:sz="18" w:space="0" w:color="FFFFFF"/>
              <w:bottom w:val="single" w:sz="4" w:space="0" w:color="28357F"/>
              <w:right w:val="single" w:sz="18" w:space="0" w:color="FFFFFF"/>
            </w:tcBorders>
            <w:shd w:val="clear" w:color="auto" w:fill="E9EAEE"/>
          </w:tcPr>
          <w:p w14:paraId="0615FAA1" w14:textId="77777777" w:rsidR="00E67672" w:rsidRPr="00F05083" w:rsidRDefault="00E67672" w:rsidP="002847D7">
            <w:pPr>
              <w:pStyle w:val="TableParagraph"/>
              <w:spacing w:before="48"/>
              <w:ind w:right="36"/>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single" w:sz="4" w:space="0" w:color="28357F"/>
              <w:right w:val="single" w:sz="18" w:space="0" w:color="FFFFFF"/>
            </w:tcBorders>
          </w:tcPr>
          <w:p w14:paraId="143CB2EE"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5"/>
              </w:rPr>
              <w:t>954</w:t>
            </w:r>
          </w:p>
        </w:tc>
        <w:tc>
          <w:tcPr>
            <w:tcW w:w="1247" w:type="dxa"/>
            <w:tcBorders>
              <w:top w:val="nil"/>
              <w:left w:val="single" w:sz="18" w:space="0" w:color="FFFFFF"/>
              <w:bottom w:val="single" w:sz="4" w:space="0" w:color="28357F"/>
              <w:right w:val="single" w:sz="18" w:space="0" w:color="FFFFFF"/>
            </w:tcBorders>
            <w:shd w:val="clear" w:color="auto" w:fill="E9EAEE"/>
          </w:tcPr>
          <w:p w14:paraId="77A91007"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4"/>
              </w:rPr>
              <w:t>(954)</w:t>
            </w:r>
          </w:p>
        </w:tc>
        <w:tc>
          <w:tcPr>
            <w:tcW w:w="1247" w:type="dxa"/>
            <w:tcBorders>
              <w:top w:val="nil"/>
              <w:left w:val="single" w:sz="18" w:space="0" w:color="FFFFFF"/>
              <w:bottom w:val="single" w:sz="4" w:space="0" w:color="28357F"/>
              <w:right w:val="single" w:sz="18" w:space="0" w:color="FFFFFF"/>
            </w:tcBorders>
          </w:tcPr>
          <w:p w14:paraId="2BD8C5E5"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single" w:sz="4" w:space="0" w:color="28357F"/>
              <w:right w:val="single" w:sz="18" w:space="0" w:color="FFFFFF"/>
            </w:tcBorders>
            <w:shd w:val="clear" w:color="auto" w:fill="E9EAEE"/>
          </w:tcPr>
          <w:p w14:paraId="362CA4A7"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r>
      <w:tr w:rsidR="00E67672" w:rsidRPr="00F05083" w14:paraId="782DA703" w14:textId="77777777" w:rsidTr="00F71192">
        <w:trPr>
          <w:trHeight w:val="749"/>
        </w:trPr>
        <w:tc>
          <w:tcPr>
            <w:tcW w:w="3855" w:type="dxa"/>
            <w:tcBorders>
              <w:top w:val="single" w:sz="4" w:space="0" w:color="28357F"/>
              <w:left w:val="nil"/>
              <w:bottom w:val="double" w:sz="4" w:space="0" w:color="28357F"/>
              <w:right w:val="single" w:sz="18" w:space="0" w:color="FFFFFF"/>
            </w:tcBorders>
          </w:tcPr>
          <w:p w14:paraId="71ED0944" w14:textId="77777777" w:rsidR="00E67672" w:rsidRPr="00F05083" w:rsidRDefault="00E67672" w:rsidP="00B86631">
            <w:pPr>
              <w:pStyle w:val="TableParagraph"/>
              <w:spacing w:before="4"/>
              <w:rPr>
                <w:b/>
                <w:color w:val="323E4F" w:themeColor="text2" w:themeShade="BF"/>
                <w:sz w:val="25"/>
              </w:rPr>
            </w:pPr>
          </w:p>
          <w:p w14:paraId="2D89687F" w14:textId="77777777" w:rsidR="00E67672" w:rsidRPr="00F05083" w:rsidRDefault="00E67672" w:rsidP="00B86631">
            <w:pPr>
              <w:pStyle w:val="TableParagraph"/>
              <w:ind w:left="96"/>
              <w:rPr>
                <w:b/>
                <w:color w:val="323E4F" w:themeColor="text2" w:themeShade="BF"/>
              </w:rPr>
            </w:pPr>
            <w:r w:rsidRPr="00F05083">
              <w:rPr>
                <w:b/>
                <w:color w:val="323E4F" w:themeColor="text2" w:themeShade="BF"/>
                <w:spacing w:val="-2"/>
              </w:rPr>
              <w:t>Total</w:t>
            </w:r>
            <w:r w:rsidRPr="00F05083">
              <w:rPr>
                <w:b/>
                <w:color w:val="323E4F" w:themeColor="text2" w:themeShade="BF"/>
                <w:spacing w:val="-1"/>
              </w:rPr>
              <w:t xml:space="preserve"> </w:t>
            </w:r>
            <w:r w:rsidRPr="00F05083">
              <w:rPr>
                <w:b/>
                <w:color w:val="323E4F" w:themeColor="text2" w:themeShade="BF"/>
                <w:spacing w:val="-2"/>
              </w:rPr>
              <w:t>restricted</w:t>
            </w:r>
            <w:r w:rsidRPr="00F05083">
              <w:rPr>
                <w:b/>
                <w:color w:val="323E4F" w:themeColor="text2" w:themeShade="BF"/>
                <w:spacing w:val="2"/>
              </w:rPr>
              <w:t xml:space="preserve"> </w:t>
            </w:r>
            <w:r w:rsidRPr="00F05083">
              <w:rPr>
                <w:b/>
                <w:color w:val="323E4F" w:themeColor="text2" w:themeShade="BF"/>
                <w:spacing w:val="-4"/>
              </w:rPr>
              <w:t>funds</w:t>
            </w:r>
          </w:p>
        </w:tc>
        <w:tc>
          <w:tcPr>
            <w:tcW w:w="1247" w:type="dxa"/>
            <w:tcBorders>
              <w:top w:val="single" w:sz="4" w:space="0" w:color="28357F"/>
              <w:left w:val="single" w:sz="18" w:space="0" w:color="FFFFFF"/>
              <w:bottom w:val="double" w:sz="4" w:space="0" w:color="28357F"/>
              <w:right w:val="single" w:sz="18" w:space="0" w:color="FFFFFF"/>
            </w:tcBorders>
            <w:shd w:val="clear" w:color="auto" w:fill="E9EAEE"/>
          </w:tcPr>
          <w:p w14:paraId="0B7A8E1B" w14:textId="77777777" w:rsidR="00E67672" w:rsidRPr="00F05083" w:rsidRDefault="00E67672" w:rsidP="002847D7">
            <w:pPr>
              <w:pStyle w:val="TableParagraph"/>
              <w:spacing w:before="4"/>
              <w:jc w:val="right"/>
              <w:rPr>
                <w:b/>
                <w:color w:val="323E4F" w:themeColor="text2" w:themeShade="BF"/>
                <w:sz w:val="25"/>
              </w:rPr>
            </w:pPr>
          </w:p>
          <w:p w14:paraId="77AA5D99" w14:textId="77777777" w:rsidR="00E67672" w:rsidRPr="00F05083" w:rsidRDefault="00E67672" w:rsidP="002847D7">
            <w:pPr>
              <w:pStyle w:val="TableParagraph"/>
              <w:ind w:right="36"/>
              <w:jc w:val="right"/>
              <w:rPr>
                <w:color w:val="323E4F" w:themeColor="text2" w:themeShade="BF"/>
              </w:rPr>
            </w:pPr>
            <w:r w:rsidRPr="00F05083">
              <w:rPr>
                <w:color w:val="323E4F" w:themeColor="text2" w:themeShade="BF"/>
                <w:spacing w:val="-4"/>
              </w:rPr>
              <w:t>7,130</w:t>
            </w:r>
          </w:p>
        </w:tc>
        <w:tc>
          <w:tcPr>
            <w:tcW w:w="1247" w:type="dxa"/>
            <w:tcBorders>
              <w:top w:val="single" w:sz="4" w:space="0" w:color="28357F"/>
              <w:left w:val="single" w:sz="18" w:space="0" w:color="FFFFFF"/>
              <w:bottom w:val="double" w:sz="4" w:space="0" w:color="28357F"/>
              <w:right w:val="single" w:sz="18" w:space="0" w:color="FFFFFF"/>
            </w:tcBorders>
          </w:tcPr>
          <w:p w14:paraId="5DD5B4D6" w14:textId="77777777" w:rsidR="00E67672" w:rsidRPr="00F05083" w:rsidRDefault="00E67672" w:rsidP="002847D7">
            <w:pPr>
              <w:pStyle w:val="TableParagraph"/>
              <w:spacing w:before="4"/>
              <w:jc w:val="right"/>
              <w:rPr>
                <w:b/>
                <w:color w:val="323E4F" w:themeColor="text2" w:themeShade="BF"/>
                <w:sz w:val="25"/>
              </w:rPr>
            </w:pPr>
          </w:p>
          <w:p w14:paraId="6A875220" w14:textId="77777777" w:rsidR="00E67672" w:rsidRPr="00F05083" w:rsidRDefault="00E67672" w:rsidP="002847D7">
            <w:pPr>
              <w:pStyle w:val="TableParagraph"/>
              <w:ind w:right="35"/>
              <w:jc w:val="right"/>
              <w:rPr>
                <w:color w:val="323E4F" w:themeColor="text2" w:themeShade="BF"/>
              </w:rPr>
            </w:pPr>
            <w:r w:rsidRPr="00F05083">
              <w:rPr>
                <w:color w:val="323E4F" w:themeColor="text2" w:themeShade="BF"/>
                <w:spacing w:val="-2"/>
              </w:rPr>
              <w:t>78,631</w:t>
            </w:r>
          </w:p>
        </w:tc>
        <w:tc>
          <w:tcPr>
            <w:tcW w:w="1247" w:type="dxa"/>
            <w:tcBorders>
              <w:top w:val="single" w:sz="4" w:space="0" w:color="28357F"/>
              <w:left w:val="single" w:sz="18" w:space="0" w:color="FFFFFF"/>
              <w:bottom w:val="double" w:sz="4" w:space="0" w:color="28357F"/>
              <w:right w:val="single" w:sz="18" w:space="0" w:color="FFFFFF"/>
            </w:tcBorders>
            <w:shd w:val="clear" w:color="auto" w:fill="E9EAEE"/>
          </w:tcPr>
          <w:p w14:paraId="64669467" w14:textId="77777777" w:rsidR="00E67672" w:rsidRPr="00F05083" w:rsidRDefault="00E67672" w:rsidP="002847D7">
            <w:pPr>
              <w:pStyle w:val="TableParagraph"/>
              <w:spacing w:before="4"/>
              <w:jc w:val="right"/>
              <w:rPr>
                <w:b/>
                <w:color w:val="323E4F" w:themeColor="text2" w:themeShade="BF"/>
                <w:sz w:val="25"/>
              </w:rPr>
            </w:pPr>
          </w:p>
          <w:p w14:paraId="4E581A25" w14:textId="77777777" w:rsidR="00E67672" w:rsidRPr="00F05083" w:rsidRDefault="00E67672" w:rsidP="002847D7">
            <w:pPr>
              <w:pStyle w:val="TableParagraph"/>
              <w:ind w:right="35"/>
              <w:jc w:val="right"/>
              <w:rPr>
                <w:color w:val="323E4F" w:themeColor="text2" w:themeShade="BF"/>
              </w:rPr>
            </w:pPr>
            <w:r w:rsidRPr="00F05083">
              <w:rPr>
                <w:color w:val="323E4F" w:themeColor="text2" w:themeShade="BF"/>
                <w:spacing w:val="-2"/>
              </w:rPr>
              <w:t>(84,343)</w:t>
            </w:r>
          </w:p>
        </w:tc>
        <w:tc>
          <w:tcPr>
            <w:tcW w:w="1247" w:type="dxa"/>
            <w:tcBorders>
              <w:top w:val="single" w:sz="4" w:space="0" w:color="28357F"/>
              <w:left w:val="single" w:sz="18" w:space="0" w:color="FFFFFF"/>
              <w:bottom w:val="double" w:sz="4" w:space="0" w:color="28357F"/>
              <w:right w:val="single" w:sz="18" w:space="0" w:color="FFFFFF"/>
            </w:tcBorders>
          </w:tcPr>
          <w:p w14:paraId="24EFD868" w14:textId="77777777" w:rsidR="00E67672" w:rsidRPr="00F05083" w:rsidRDefault="00E67672" w:rsidP="002847D7">
            <w:pPr>
              <w:pStyle w:val="TableParagraph"/>
              <w:spacing w:before="4"/>
              <w:jc w:val="right"/>
              <w:rPr>
                <w:b/>
                <w:color w:val="323E4F" w:themeColor="text2" w:themeShade="BF"/>
                <w:sz w:val="25"/>
              </w:rPr>
            </w:pPr>
          </w:p>
          <w:p w14:paraId="204DD4E4" w14:textId="77777777" w:rsidR="00E67672" w:rsidRPr="00F05083" w:rsidRDefault="00E67672" w:rsidP="002847D7">
            <w:pPr>
              <w:pStyle w:val="TableParagraph"/>
              <w:ind w:right="35"/>
              <w:jc w:val="right"/>
              <w:rPr>
                <w:color w:val="323E4F" w:themeColor="text2" w:themeShade="BF"/>
              </w:rPr>
            </w:pPr>
            <w:r w:rsidRPr="00F05083">
              <w:rPr>
                <w:color w:val="323E4F" w:themeColor="text2" w:themeShade="BF"/>
              </w:rPr>
              <w:t>-</w:t>
            </w:r>
          </w:p>
        </w:tc>
        <w:tc>
          <w:tcPr>
            <w:tcW w:w="1247" w:type="dxa"/>
            <w:tcBorders>
              <w:top w:val="single" w:sz="4" w:space="0" w:color="28357F"/>
              <w:left w:val="single" w:sz="18" w:space="0" w:color="FFFFFF"/>
              <w:bottom w:val="double" w:sz="4" w:space="0" w:color="28357F"/>
              <w:right w:val="single" w:sz="18" w:space="0" w:color="FFFFFF"/>
            </w:tcBorders>
            <w:shd w:val="clear" w:color="auto" w:fill="E9EAEE"/>
          </w:tcPr>
          <w:p w14:paraId="64ECF0C3" w14:textId="77777777" w:rsidR="00E67672" w:rsidRPr="00F05083" w:rsidRDefault="00E67672" w:rsidP="002847D7">
            <w:pPr>
              <w:pStyle w:val="TableParagraph"/>
              <w:spacing w:before="4"/>
              <w:jc w:val="right"/>
              <w:rPr>
                <w:b/>
                <w:color w:val="323E4F" w:themeColor="text2" w:themeShade="BF"/>
                <w:sz w:val="25"/>
              </w:rPr>
            </w:pPr>
          </w:p>
          <w:p w14:paraId="70DD630C" w14:textId="77777777" w:rsidR="00E67672" w:rsidRPr="00F05083" w:rsidRDefault="00E67672" w:rsidP="002847D7">
            <w:pPr>
              <w:pStyle w:val="TableParagraph"/>
              <w:ind w:right="35"/>
              <w:jc w:val="right"/>
              <w:rPr>
                <w:color w:val="323E4F" w:themeColor="text2" w:themeShade="BF"/>
              </w:rPr>
            </w:pPr>
            <w:r w:rsidRPr="00F05083">
              <w:rPr>
                <w:color w:val="323E4F" w:themeColor="text2" w:themeShade="BF"/>
                <w:spacing w:val="-4"/>
              </w:rPr>
              <w:t>1,419</w:t>
            </w:r>
          </w:p>
        </w:tc>
      </w:tr>
      <w:tr w:rsidR="00E67672" w:rsidRPr="00F05083" w14:paraId="5BD65B03" w14:textId="77777777" w:rsidTr="00F71192">
        <w:trPr>
          <w:trHeight w:val="531"/>
        </w:trPr>
        <w:tc>
          <w:tcPr>
            <w:tcW w:w="3855" w:type="dxa"/>
            <w:tcBorders>
              <w:top w:val="double" w:sz="4" w:space="0" w:color="28357F"/>
              <w:left w:val="nil"/>
              <w:bottom w:val="nil"/>
              <w:right w:val="single" w:sz="18" w:space="0" w:color="FFFFFF"/>
            </w:tcBorders>
          </w:tcPr>
          <w:p w14:paraId="0A6D0E69" w14:textId="77777777" w:rsidR="00E67672" w:rsidRPr="00F05083" w:rsidRDefault="00E67672" w:rsidP="00B86631">
            <w:pPr>
              <w:pStyle w:val="TableParagraph"/>
              <w:spacing w:before="10"/>
              <w:rPr>
                <w:b/>
                <w:color w:val="323E4F" w:themeColor="text2" w:themeShade="BF"/>
                <w:sz w:val="24"/>
              </w:rPr>
            </w:pPr>
          </w:p>
          <w:p w14:paraId="14CE906A" w14:textId="77777777" w:rsidR="00E67672" w:rsidRPr="00F05083" w:rsidRDefault="00E67672" w:rsidP="00B86631">
            <w:pPr>
              <w:pStyle w:val="TableParagraph"/>
              <w:ind w:left="96"/>
              <w:rPr>
                <w:b/>
                <w:color w:val="323E4F" w:themeColor="text2" w:themeShade="BF"/>
              </w:rPr>
            </w:pPr>
            <w:r w:rsidRPr="00F05083">
              <w:rPr>
                <w:b/>
                <w:color w:val="323E4F" w:themeColor="text2" w:themeShade="BF"/>
              </w:rPr>
              <w:t>Unrestricted</w:t>
            </w:r>
            <w:r w:rsidRPr="00F05083">
              <w:rPr>
                <w:b/>
                <w:color w:val="323E4F" w:themeColor="text2" w:themeShade="BF"/>
                <w:spacing w:val="-6"/>
              </w:rPr>
              <w:t xml:space="preserve"> </w:t>
            </w:r>
            <w:r w:rsidRPr="00F05083">
              <w:rPr>
                <w:b/>
                <w:color w:val="323E4F" w:themeColor="text2" w:themeShade="BF"/>
                <w:spacing w:val="-2"/>
              </w:rPr>
              <w:t>reserves:</w:t>
            </w:r>
          </w:p>
        </w:tc>
        <w:tc>
          <w:tcPr>
            <w:tcW w:w="1247" w:type="dxa"/>
            <w:tcBorders>
              <w:top w:val="double" w:sz="4" w:space="0" w:color="28357F"/>
              <w:left w:val="single" w:sz="18" w:space="0" w:color="FFFFFF"/>
              <w:bottom w:val="nil"/>
              <w:right w:val="single" w:sz="18" w:space="0" w:color="FFFFFF"/>
            </w:tcBorders>
            <w:shd w:val="clear" w:color="auto" w:fill="E9EAEE"/>
          </w:tcPr>
          <w:p w14:paraId="5386E3CF" w14:textId="77777777" w:rsidR="00E67672" w:rsidRPr="00F05083" w:rsidRDefault="00E67672" w:rsidP="002847D7">
            <w:pPr>
              <w:pStyle w:val="TableParagraph"/>
              <w:jc w:val="right"/>
              <w:rPr>
                <w:rFonts w:ascii="Times New Roman"/>
                <w:color w:val="323E4F" w:themeColor="text2" w:themeShade="BF"/>
              </w:rPr>
            </w:pPr>
          </w:p>
        </w:tc>
        <w:tc>
          <w:tcPr>
            <w:tcW w:w="1247" w:type="dxa"/>
            <w:tcBorders>
              <w:top w:val="double" w:sz="4" w:space="0" w:color="28357F"/>
              <w:left w:val="single" w:sz="18" w:space="0" w:color="FFFFFF"/>
              <w:bottom w:val="nil"/>
              <w:right w:val="single" w:sz="18" w:space="0" w:color="FFFFFF"/>
            </w:tcBorders>
          </w:tcPr>
          <w:p w14:paraId="78DE69F7" w14:textId="77777777" w:rsidR="00E67672" w:rsidRPr="00F05083" w:rsidRDefault="00E67672" w:rsidP="002847D7">
            <w:pPr>
              <w:pStyle w:val="TableParagraph"/>
              <w:jc w:val="right"/>
              <w:rPr>
                <w:rFonts w:ascii="Times New Roman"/>
                <w:color w:val="323E4F" w:themeColor="text2" w:themeShade="BF"/>
              </w:rPr>
            </w:pPr>
          </w:p>
        </w:tc>
        <w:tc>
          <w:tcPr>
            <w:tcW w:w="1247" w:type="dxa"/>
            <w:tcBorders>
              <w:top w:val="double" w:sz="4" w:space="0" w:color="28357F"/>
              <w:left w:val="single" w:sz="18" w:space="0" w:color="FFFFFF"/>
              <w:bottom w:val="nil"/>
              <w:right w:val="single" w:sz="18" w:space="0" w:color="FFFFFF"/>
            </w:tcBorders>
            <w:shd w:val="clear" w:color="auto" w:fill="E9EAEE"/>
          </w:tcPr>
          <w:p w14:paraId="07942CE8" w14:textId="77777777" w:rsidR="00E67672" w:rsidRPr="00F05083" w:rsidRDefault="00E67672" w:rsidP="002847D7">
            <w:pPr>
              <w:pStyle w:val="TableParagraph"/>
              <w:jc w:val="right"/>
              <w:rPr>
                <w:rFonts w:ascii="Times New Roman"/>
                <w:color w:val="323E4F" w:themeColor="text2" w:themeShade="BF"/>
              </w:rPr>
            </w:pPr>
          </w:p>
        </w:tc>
        <w:tc>
          <w:tcPr>
            <w:tcW w:w="1247" w:type="dxa"/>
            <w:tcBorders>
              <w:top w:val="double" w:sz="4" w:space="0" w:color="28357F"/>
              <w:left w:val="single" w:sz="18" w:space="0" w:color="FFFFFF"/>
              <w:bottom w:val="nil"/>
              <w:right w:val="single" w:sz="18" w:space="0" w:color="FFFFFF"/>
            </w:tcBorders>
          </w:tcPr>
          <w:p w14:paraId="5A8B83A4" w14:textId="77777777" w:rsidR="00E67672" w:rsidRPr="00F05083" w:rsidRDefault="00E67672" w:rsidP="002847D7">
            <w:pPr>
              <w:pStyle w:val="TableParagraph"/>
              <w:jc w:val="right"/>
              <w:rPr>
                <w:rFonts w:ascii="Times New Roman"/>
                <w:color w:val="323E4F" w:themeColor="text2" w:themeShade="BF"/>
              </w:rPr>
            </w:pPr>
          </w:p>
        </w:tc>
        <w:tc>
          <w:tcPr>
            <w:tcW w:w="1247" w:type="dxa"/>
            <w:tcBorders>
              <w:top w:val="double" w:sz="4" w:space="0" w:color="28357F"/>
              <w:left w:val="single" w:sz="18" w:space="0" w:color="FFFFFF"/>
              <w:bottom w:val="nil"/>
              <w:right w:val="single" w:sz="18" w:space="0" w:color="FFFFFF"/>
            </w:tcBorders>
            <w:shd w:val="clear" w:color="auto" w:fill="E9EAEE"/>
          </w:tcPr>
          <w:p w14:paraId="35460FBB" w14:textId="77777777" w:rsidR="00E67672" w:rsidRPr="00F05083" w:rsidRDefault="00E67672" w:rsidP="002847D7">
            <w:pPr>
              <w:pStyle w:val="TableParagraph"/>
              <w:jc w:val="right"/>
              <w:rPr>
                <w:rFonts w:ascii="Times New Roman"/>
                <w:color w:val="323E4F" w:themeColor="text2" w:themeShade="BF"/>
              </w:rPr>
            </w:pPr>
          </w:p>
        </w:tc>
      </w:tr>
      <w:tr w:rsidR="00E67672" w:rsidRPr="00F05083" w14:paraId="4E15A906" w14:textId="77777777" w:rsidTr="00F71192">
        <w:trPr>
          <w:trHeight w:val="298"/>
        </w:trPr>
        <w:tc>
          <w:tcPr>
            <w:tcW w:w="3855" w:type="dxa"/>
            <w:tcBorders>
              <w:top w:val="nil"/>
              <w:left w:val="nil"/>
              <w:bottom w:val="nil"/>
              <w:right w:val="single" w:sz="18" w:space="0" w:color="FFFFFF"/>
            </w:tcBorders>
          </w:tcPr>
          <w:p w14:paraId="496E7960" w14:textId="77777777" w:rsidR="00E67672" w:rsidRPr="00F05083" w:rsidRDefault="00E67672" w:rsidP="00B86631">
            <w:pPr>
              <w:pStyle w:val="TableParagraph"/>
              <w:spacing w:before="48"/>
              <w:ind w:left="96"/>
              <w:rPr>
                <w:b/>
                <w:color w:val="323E4F" w:themeColor="text2" w:themeShade="BF"/>
              </w:rPr>
            </w:pPr>
            <w:r w:rsidRPr="00F05083">
              <w:rPr>
                <w:b/>
                <w:color w:val="323E4F" w:themeColor="text2" w:themeShade="BF"/>
              </w:rPr>
              <w:t>Designated</w:t>
            </w:r>
            <w:r w:rsidRPr="00F05083">
              <w:rPr>
                <w:b/>
                <w:color w:val="323E4F" w:themeColor="text2" w:themeShade="BF"/>
                <w:spacing w:val="-4"/>
              </w:rPr>
              <w:t xml:space="preserve"> </w:t>
            </w:r>
            <w:r w:rsidRPr="00F05083">
              <w:rPr>
                <w:b/>
                <w:color w:val="323E4F" w:themeColor="text2" w:themeShade="BF"/>
                <w:spacing w:val="-2"/>
              </w:rPr>
              <w:t>reserves:</w:t>
            </w:r>
          </w:p>
        </w:tc>
        <w:tc>
          <w:tcPr>
            <w:tcW w:w="1247" w:type="dxa"/>
            <w:tcBorders>
              <w:top w:val="nil"/>
              <w:left w:val="single" w:sz="18" w:space="0" w:color="FFFFFF"/>
              <w:bottom w:val="nil"/>
              <w:right w:val="single" w:sz="18" w:space="0" w:color="FFFFFF"/>
            </w:tcBorders>
            <w:shd w:val="clear" w:color="auto" w:fill="E9EAEE"/>
          </w:tcPr>
          <w:p w14:paraId="2E33384F" w14:textId="77777777" w:rsidR="00E67672" w:rsidRPr="00F05083" w:rsidRDefault="00E67672" w:rsidP="002847D7">
            <w:pPr>
              <w:pStyle w:val="TableParagraph"/>
              <w:jc w:val="right"/>
              <w:rPr>
                <w:rFonts w:ascii="Times New Roman"/>
                <w:color w:val="323E4F" w:themeColor="text2" w:themeShade="BF"/>
              </w:rPr>
            </w:pPr>
          </w:p>
        </w:tc>
        <w:tc>
          <w:tcPr>
            <w:tcW w:w="1247" w:type="dxa"/>
            <w:tcBorders>
              <w:top w:val="nil"/>
              <w:left w:val="single" w:sz="18" w:space="0" w:color="FFFFFF"/>
              <w:bottom w:val="nil"/>
              <w:right w:val="single" w:sz="18" w:space="0" w:color="FFFFFF"/>
            </w:tcBorders>
          </w:tcPr>
          <w:p w14:paraId="7E03FFC5" w14:textId="77777777" w:rsidR="00E67672" w:rsidRPr="00F05083" w:rsidRDefault="00E67672" w:rsidP="002847D7">
            <w:pPr>
              <w:pStyle w:val="TableParagraph"/>
              <w:jc w:val="right"/>
              <w:rPr>
                <w:rFonts w:ascii="Times New Roman"/>
                <w:color w:val="323E4F" w:themeColor="text2" w:themeShade="BF"/>
              </w:rPr>
            </w:pPr>
          </w:p>
        </w:tc>
        <w:tc>
          <w:tcPr>
            <w:tcW w:w="1247" w:type="dxa"/>
            <w:tcBorders>
              <w:top w:val="nil"/>
              <w:left w:val="single" w:sz="18" w:space="0" w:color="FFFFFF"/>
              <w:bottom w:val="nil"/>
              <w:right w:val="single" w:sz="18" w:space="0" w:color="FFFFFF"/>
            </w:tcBorders>
            <w:shd w:val="clear" w:color="auto" w:fill="E9EAEE"/>
          </w:tcPr>
          <w:p w14:paraId="7A7816EF" w14:textId="77777777" w:rsidR="00E67672" w:rsidRPr="00F05083" w:rsidRDefault="00E67672" w:rsidP="002847D7">
            <w:pPr>
              <w:pStyle w:val="TableParagraph"/>
              <w:jc w:val="right"/>
              <w:rPr>
                <w:rFonts w:ascii="Times New Roman"/>
                <w:color w:val="323E4F" w:themeColor="text2" w:themeShade="BF"/>
              </w:rPr>
            </w:pPr>
          </w:p>
        </w:tc>
        <w:tc>
          <w:tcPr>
            <w:tcW w:w="1247" w:type="dxa"/>
            <w:tcBorders>
              <w:top w:val="nil"/>
              <w:left w:val="single" w:sz="18" w:space="0" w:color="FFFFFF"/>
              <w:bottom w:val="nil"/>
              <w:right w:val="single" w:sz="18" w:space="0" w:color="FFFFFF"/>
            </w:tcBorders>
          </w:tcPr>
          <w:p w14:paraId="6C14BE17" w14:textId="77777777" w:rsidR="00E67672" w:rsidRPr="00F05083" w:rsidRDefault="00E67672" w:rsidP="002847D7">
            <w:pPr>
              <w:pStyle w:val="TableParagraph"/>
              <w:jc w:val="right"/>
              <w:rPr>
                <w:rFonts w:ascii="Times New Roman"/>
                <w:color w:val="323E4F" w:themeColor="text2" w:themeShade="BF"/>
              </w:rPr>
            </w:pPr>
          </w:p>
        </w:tc>
        <w:tc>
          <w:tcPr>
            <w:tcW w:w="1247" w:type="dxa"/>
            <w:tcBorders>
              <w:top w:val="nil"/>
              <w:left w:val="single" w:sz="18" w:space="0" w:color="FFFFFF"/>
              <w:bottom w:val="nil"/>
              <w:right w:val="single" w:sz="18" w:space="0" w:color="FFFFFF"/>
            </w:tcBorders>
            <w:shd w:val="clear" w:color="auto" w:fill="E9EAEE"/>
          </w:tcPr>
          <w:p w14:paraId="72CD6E84" w14:textId="77777777" w:rsidR="00E67672" w:rsidRPr="00F05083" w:rsidRDefault="00E67672" w:rsidP="002847D7">
            <w:pPr>
              <w:pStyle w:val="TableParagraph"/>
              <w:jc w:val="right"/>
              <w:rPr>
                <w:rFonts w:ascii="Times New Roman"/>
                <w:color w:val="323E4F" w:themeColor="text2" w:themeShade="BF"/>
              </w:rPr>
            </w:pPr>
          </w:p>
        </w:tc>
      </w:tr>
      <w:tr w:rsidR="00E67672" w:rsidRPr="00F05083" w14:paraId="3F3A4266" w14:textId="77777777" w:rsidTr="00F71192">
        <w:trPr>
          <w:trHeight w:val="298"/>
        </w:trPr>
        <w:tc>
          <w:tcPr>
            <w:tcW w:w="3855" w:type="dxa"/>
            <w:tcBorders>
              <w:top w:val="nil"/>
              <w:left w:val="nil"/>
              <w:bottom w:val="nil"/>
              <w:right w:val="single" w:sz="18" w:space="0" w:color="FFFFFF"/>
            </w:tcBorders>
          </w:tcPr>
          <w:p w14:paraId="30023AC0" w14:textId="77777777" w:rsidR="00E67672" w:rsidRPr="00F05083" w:rsidRDefault="00E67672" w:rsidP="00B86631">
            <w:pPr>
              <w:pStyle w:val="TableParagraph"/>
              <w:spacing w:before="48"/>
              <w:ind w:left="96"/>
              <w:rPr>
                <w:color w:val="323E4F" w:themeColor="text2" w:themeShade="BF"/>
              </w:rPr>
            </w:pPr>
            <w:r w:rsidRPr="00F05083">
              <w:rPr>
                <w:color w:val="323E4F" w:themeColor="text2" w:themeShade="BF"/>
              </w:rPr>
              <w:t>Centenary</w:t>
            </w:r>
            <w:r w:rsidRPr="00F05083">
              <w:rPr>
                <w:color w:val="323E4F" w:themeColor="text2" w:themeShade="BF"/>
                <w:spacing w:val="-8"/>
              </w:rPr>
              <w:t xml:space="preserve"> </w:t>
            </w:r>
            <w:r w:rsidRPr="00F05083">
              <w:rPr>
                <w:color w:val="323E4F" w:themeColor="text2" w:themeShade="BF"/>
                <w:spacing w:val="-2"/>
              </w:rPr>
              <w:t>Reserve</w:t>
            </w:r>
          </w:p>
        </w:tc>
        <w:tc>
          <w:tcPr>
            <w:tcW w:w="1247" w:type="dxa"/>
            <w:tcBorders>
              <w:top w:val="nil"/>
              <w:left w:val="single" w:sz="18" w:space="0" w:color="FFFFFF"/>
              <w:bottom w:val="nil"/>
              <w:right w:val="single" w:sz="18" w:space="0" w:color="FFFFFF"/>
            </w:tcBorders>
            <w:shd w:val="clear" w:color="auto" w:fill="E9EAEE"/>
          </w:tcPr>
          <w:p w14:paraId="60949CFB" w14:textId="77777777" w:rsidR="00E67672" w:rsidRPr="00F05083" w:rsidRDefault="00E67672" w:rsidP="002847D7">
            <w:pPr>
              <w:pStyle w:val="TableParagraph"/>
              <w:spacing w:before="48"/>
              <w:ind w:right="36"/>
              <w:jc w:val="right"/>
              <w:rPr>
                <w:color w:val="323E4F" w:themeColor="text2" w:themeShade="BF"/>
              </w:rPr>
            </w:pPr>
            <w:r w:rsidRPr="00F05083">
              <w:rPr>
                <w:color w:val="323E4F" w:themeColor="text2" w:themeShade="BF"/>
                <w:spacing w:val="-2"/>
              </w:rPr>
              <w:t>250,000</w:t>
            </w:r>
          </w:p>
        </w:tc>
        <w:tc>
          <w:tcPr>
            <w:tcW w:w="1247" w:type="dxa"/>
            <w:tcBorders>
              <w:top w:val="nil"/>
              <w:left w:val="single" w:sz="18" w:space="0" w:color="FFFFFF"/>
              <w:bottom w:val="nil"/>
              <w:right w:val="single" w:sz="18" w:space="0" w:color="FFFFFF"/>
            </w:tcBorders>
          </w:tcPr>
          <w:p w14:paraId="40574318"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shd w:val="clear" w:color="auto" w:fill="E9EAEE"/>
          </w:tcPr>
          <w:p w14:paraId="6EB5B77F"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(132,432)</w:t>
            </w:r>
          </w:p>
        </w:tc>
        <w:tc>
          <w:tcPr>
            <w:tcW w:w="1247" w:type="dxa"/>
            <w:tcBorders>
              <w:top w:val="nil"/>
              <w:left w:val="single" w:sz="18" w:space="0" w:color="FFFFFF"/>
              <w:bottom w:val="nil"/>
              <w:right w:val="single" w:sz="18" w:space="0" w:color="FFFFFF"/>
            </w:tcBorders>
          </w:tcPr>
          <w:p w14:paraId="4C4D83CA"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(70,000)</w:t>
            </w:r>
          </w:p>
        </w:tc>
        <w:tc>
          <w:tcPr>
            <w:tcW w:w="1247" w:type="dxa"/>
            <w:tcBorders>
              <w:top w:val="nil"/>
              <w:left w:val="single" w:sz="18" w:space="0" w:color="FFFFFF"/>
              <w:bottom w:val="nil"/>
              <w:right w:val="single" w:sz="18" w:space="0" w:color="FFFFFF"/>
            </w:tcBorders>
            <w:shd w:val="clear" w:color="auto" w:fill="E9EAEE"/>
          </w:tcPr>
          <w:p w14:paraId="54C5B193"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47,568</w:t>
            </w:r>
          </w:p>
        </w:tc>
      </w:tr>
      <w:tr w:rsidR="00E67672" w:rsidRPr="00F05083" w14:paraId="6DE6471A" w14:textId="77777777" w:rsidTr="00F71192">
        <w:trPr>
          <w:trHeight w:val="298"/>
        </w:trPr>
        <w:tc>
          <w:tcPr>
            <w:tcW w:w="3855" w:type="dxa"/>
            <w:tcBorders>
              <w:top w:val="nil"/>
              <w:left w:val="nil"/>
              <w:bottom w:val="nil"/>
              <w:right w:val="single" w:sz="18" w:space="0" w:color="FFFFFF"/>
            </w:tcBorders>
          </w:tcPr>
          <w:p w14:paraId="39120F68" w14:textId="77777777" w:rsidR="00E67672" w:rsidRPr="00F05083" w:rsidRDefault="00E67672" w:rsidP="00B86631">
            <w:pPr>
              <w:pStyle w:val="TableParagraph"/>
              <w:spacing w:before="48"/>
              <w:ind w:left="96"/>
              <w:rPr>
                <w:color w:val="323E4F" w:themeColor="text2" w:themeShade="BF"/>
              </w:rPr>
            </w:pPr>
            <w:r w:rsidRPr="00F05083">
              <w:rPr>
                <w:color w:val="323E4F" w:themeColor="text2" w:themeShade="BF"/>
              </w:rPr>
              <w:t>Partner</w:t>
            </w:r>
            <w:r w:rsidRPr="00F05083">
              <w:rPr>
                <w:color w:val="323E4F" w:themeColor="text2" w:themeShade="BF"/>
                <w:spacing w:val="-3"/>
              </w:rPr>
              <w:t xml:space="preserve"> </w:t>
            </w:r>
            <w:r w:rsidRPr="00F05083">
              <w:rPr>
                <w:color w:val="323E4F" w:themeColor="text2" w:themeShade="BF"/>
              </w:rPr>
              <w:t>Support</w:t>
            </w:r>
            <w:r w:rsidRPr="00F05083">
              <w:rPr>
                <w:color w:val="323E4F" w:themeColor="text2" w:themeShade="BF"/>
                <w:spacing w:val="-3"/>
              </w:rPr>
              <w:t xml:space="preserve"> </w:t>
            </w:r>
            <w:r w:rsidRPr="00F05083">
              <w:rPr>
                <w:color w:val="323E4F" w:themeColor="text2" w:themeShade="BF"/>
                <w:spacing w:val="-2"/>
              </w:rPr>
              <w:t>Reserve</w:t>
            </w:r>
          </w:p>
        </w:tc>
        <w:tc>
          <w:tcPr>
            <w:tcW w:w="1247" w:type="dxa"/>
            <w:tcBorders>
              <w:top w:val="nil"/>
              <w:left w:val="single" w:sz="18" w:space="0" w:color="FFFFFF"/>
              <w:bottom w:val="nil"/>
              <w:right w:val="single" w:sz="18" w:space="0" w:color="FFFFFF"/>
            </w:tcBorders>
            <w:shd w:val="clear" w:color="auto" w:fill="E9EAEE"/>
          </w:tcPr>
          <w:p w14:paraId="04E5E625" w14:textId="77777777" w:rsidR="00E67672" w:rsidRPr="00F05083" w:rsidRDefault="00E67672" w:rsidP="002847D7">
            <w:pPr>
              <w:pStyle w:val="TableParagraph"/>
              <w:spacing w:before="48"/>
              <w:ind w:right="36"/>
              <w:jc w:val="right"/>
              <w:rPr>
                <w:color w:val="323E4F" w:themeColor="text2" w:themeShade="BF"/>
              </w:rPr>
            </w:pPr>
            <w:r w:rsidRPr="00F05083">
              <w:rPr>
                <w:color w:val="323E4F" w:themeColor="text2" w:themeShade="BF"/>
                <w:spacing w:val="-2"/>
              </w:rPr>
              <w:t>250,000</w:t>
            </w:r>
          </w:p>
        </w:tc>
        <w:tc>
          <w:tcPr>
            <w:tcW w:w="1247" w:type="dxa"/>
            <w:tcBorders>
              <w:top w:val="nil"/>
              <w:left w:val="single" w:sz="18" w:space="0" w:color="FFFFFF"/>
              <w:bottom w:val="nil"/>
              <w:right w:val="single" w:sz="18" w:space="0" w:color="FFFFFF"/>
            </w:tcBorders>
          </w:tcPr>
          <w:p w14:paraId="02BAD95C"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shd w:val="clear" w:color="auto" w:fill="E9EAEE"/>
          </w:tcPr>
          <w:p w14:paraId="55314F93"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tcPr>
          <w:p w14:paraId="5FC69A3D"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(250,000)</w:t>
            </w:r>
          </w:p>
        </w:tc>
        <w:tc>
          <w:tcPr>
            <w:tcW w:w="1247" w:type="dxa"/>
            <w:tcBorders>
              <w:top w:val="nil"/>
              <w:left w:val="single" w:sz="18" w:space="0" w:color="FFFFFF"/>
              <w:bottom w:val="nil"/>
              <w:right w:val="single" w:sz="18" w:space="0" w:color="FFFFFF"/>
            </w:tcBorders>
            <w:shd w:val="clear" w:color="auto" w:fill="E9EAEE"/>
          </w:tcPr>
          <w:p w14:paraId="6117ECDA"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r>
      <w:tr w:rsidR="00E67672" w:rsidRPr="00F05083" w14:paraId="5807C4B7" w14:textId="77777777" w:rsidTr="00F71192">
        <w:trPr>
          <w:trHeight w:val="298"/>
        </w:trPr>
        <w:tc>
          <w:tcPr>
            <w:tcW w:w="3855" w:type="dxa"/>
            <w:tcBorders>
              <w:top w:val="nil"/>
              <w:left w:val="nil"/>
              <w:bottom w:val="nil"/>
              <w:right w:val="single" w:sz="18" w:space="0" w:color="FFFFFF"/>
            </w:tcBorders>
          </w:tcPr>
          <w:p w14:paraId="36429D78" w14:textId="77777777" w:rsidR="00E67672" w:rsidRPr="00F05083" w:rsidRDefault="00E67672" w:rsidP="00B86631">
            <w:pPr>
              <w:pStyle w:val="TableParagraph"/>
              <w:spacing w:before="48"/>
              <w:ind w:left="96"/>
              <w:rPr>
                <w:color w:val="323E4F" w:themeColor="text2" w:themeShade="BF"/>
              </w:rPr>
            </w:pPr>
            <w:r w:rsidRPr="00F05083">
              <w:rPr>
                <w:color w:val="323E4F" w:themeColor="text2" w:themeShade="BF"/>
              </w:rPr>
              <w:t>Strategic</w:t>
            </w:r>
            <w:r w:rsidRPr="00F05083">
              <w:rPr>
                <w:color w:val="323E4F" w:themeColor="text2" w:themeShade="BF"/>
                <w:spacing w:val="-7"/>
              </w:rPr>
              <w:t xml:space="preserve"> </w:t>
            </w:r>
            <w:r w:rsidRPr="00F05083">
              <w:rPr>
                <w:color w:val="323E4F" w:themeColor="text2" w:themeShade="BF"/>
              </w:rPr>
              <w:t>Grants</w:t>
            </w:r>
            <w:r w:rsidRPr="00F05083">
              <w:rPr>
                <w:color w:val="323E4F" w:themeColor="text2" w:themeShade="BF"/>
                <w:spacing w:val="-6"/>
              </w:rPr>
              <w:t xml:space="preserve"> </w:t>
            </w:r>
            <w:r w:rsidRPr="00F05083">
              <w:rPr>
                <w:color w:val="323E4F" w:themeColor="text2" w:themeShade="BF"/>
                <w:spacing w:val="-2"/>
              </w:rPr>
              <w:t>Reserve</w:t>
            </w:r>
          </w:p>
        </w:tc>
        <w:tc>
          <w:tcPr>
            <w:tcW w:w="1247" w:type="dxa"/>
            <w:tcBorders>
              <w:top w:val="nil"/>
              <w:left w:val="single" w:sz="18" w:space="0" w:color="FFFFFF"/>
              <w:bottom w:val="nil"/>
              <w:right w:val="single" w:sz="18" w:space="0" w:color="FFFFFF"/>
            </w:tcBorders>
            <w:shd w:val="clear" w:color="auto" w:fill="E9EAEE"/>
          </w:tcPr>
          <w:p w14:paraId="349FC329" w14:textId="77777777" w:rsidR="00E67672" w:rsidRPr="00F05083" w:rsidRDefault="00E67672" w:rsidP="002847D7">
            <w:pPr>
              <w:pStyle w:val="TableParagraph"/>
              <w:spacing w:before="48"/>
              <w:ind w:right="36"/>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tcPr>
          <w:p w14:paraId="700EC911"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shd w:val="clear" w:color="auto" w:fill="E9EAEE"/>
          </w:tcPr>
          <w:p w14:paraId="024494D4"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nil"/>
              <w:right w:val="single" w:sz="18" w:space="0" w:color="FFFFFF"/>
            </w:tcBorders>
          </w:tcPr>
          <w:p w14:paraId="1C0E420A"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350,000</w:t>
            </w:r>
          </w:p>
        </w:tc>
        <w:tc>
          <w:tcPr>
            <w:tcW w:w="1247" w:type="dxa"/>
            <w:tcBorders>
              <w:top w:val="nil"/>
              <w:left w:val="single" w:sz="18" w:space="0" w:color="FFFFFF"/>
              <w:bottom w:val="nil"/>
              <w:right w:val="single" w:sz="18" w:space="0" w:color="FFFFFF"/>
            </w:tcBorders>
            <w:shd w:val="clear" w:color="auto" w:fill="E9EAEE"/>
          </w:tcPr>
          <w:p w14:paraId="6A0835E0"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350,000</w:t>
            </w:r>
          </w:p>
        </w:tc>
      </w:tr>
      <w:tr w:rsidR="00E67672" w:rsidRPr="00F05083" w14:paraId="3C3C28C6" w14:textId="77777777" w:rsidTr="00F71192">
        <w:trPr>
          <w:trHeight w:val="285"/>
        </w:trPr>
        <w:tc>
          <w:tcPr>
            <w:tcW w:w="3855" w:type="dxa"/>
            <w:tcBorders>
              <w:top w:val="nil"/>
              <w:left w:val="nil"/>
              <w:bottom w:val="single" w:sz="4" w:space="0" w:color="28357F"/>
              <w:right w:val="single" w:sz="18" w:space="0" w:color="FFFFFF"/>
            </w:tcBorders>
          </w:tcPr>
          <w:p w14:paraId="3D12815D" w14:textId="77777777" w:rsidR="00E67672" w:rsidRPr="00F05083" w:rsidRDefault="00E67672" w:rsidP="00B86631">
            <w:pPr>
              <w:pStyle w:val="TableParagraph"/>
              <w:spacing w:before="48"/>
              <w:ind w:left="96"/>
              <w:rPr>
                <w:color w:val="323E4F" w:themeColor="text2" w:themeShade="BF"/>
              </w:rPr>
            </w:pPr>
            <w:r w:rsidRPr="00F05083">
              <w:rPr>
                <w:color w:val="323E4F" w:themeColor="text2" w:themeShade="BF"/>
              </w:rPr>
              <w:t>Strategic</w:t>
            </w:r>
            <w:r w:rsidRPr="00F05083">
              <w:rPr>
                <w:color w:val="323E4F" w:themeColor="text2" w:themeShade="BF"/>
                <w:spacing w:val="-6"/>
              </w:rPr>
              <w:t xml:space="preserve"> </w:t>
            </w:r>
            <w:r w:rsidRPr="00F05083">
              <w:rPr>
                <w:color w:val="323E4F" w:themeColor="text2" w:themeShade="BF"/>
              </w:rPr>
              <w:t>Purposes</w:t>
            </w:r>
            <w:r w:rsidRPr="00F05083">
              <w:rPr>
                <w:color w:val="323E4F" w:themeColor="text2" w:themeShade="BF"/>
                <w:spacing w:val="-5"/>
              </w:rPr>
              <w:t xml:space="preserve"> </w:t>
            </w:r>
            <w:r w:rsidRPr="00F05083">
              <w:rPr>
                <w:color w:val="323E4F" w:themeColor="text2" w:themeShade="BF"/>
                <w:spacing w:val="-2"/>
              </w:rPr>
              <w:t>Reserve</w:t>
            </w:r>
          </w:p>
        </w:tc>
        <w:tc>
          <w:tcPr>
            <w:tcW w:w="1247" w:type="dxa"/>
            <w:tcBorders>
              <w:top w:val="nil"/>
              <w:left w:val="single" w:sz="18" w:space="0" w:color="FFFFFF"/>
              <w:bottom w:val="single" w:sz="4" w:space="0" w:color="28357F"/>
              <w:right w:val="single" w:sz="18" w:space="0" w:color="FFFFFF"/>
            </w:tcBorders>
            <w:shd w:val="clear" w:color="auto" w:fill="E9EAEE"/>
          </w:tcPr>
          <w:p w14:paraId="09F9A14F" w14:textId="77777777" w:rsidR="00E67672" w:rsidRPr="00F05083" w:rsidRDefault="00E67672" w:rsidP="002847D7">
            <w:pPr>
              <w:pStyle w:val="TableParagraph"/>
              <w:spacing w:before="48"/>
              <w:ind w:right="36"/>
              <w:jc w:val="right"/>
              <w:rPr>
                <w:color w:val="323E4F" w:themeColor="text2" w:themeShade="BF"/>
              </w:rPr>
            </w:pPr>
            <w:r w:rsidRPr="00F05083">
              <w:rPr>
                <w:color w:val="323E4F" w:themeColor="text2" w:themeShade="BF"/>
                <w:spacing w:val="-2"/>
              </w:rPr>
              <w:t>178,000</w:t>
            </w:r>
          </w:p>
        </w:tc>
        <w:tc>
          <w:tcPr>
            <w:tcW w:w="1247" w:type="dxa"/>
            <w:tcBorders>
              <w:top w:val="nil"/>
              <w:left w:val="single" w:sz="18" w:space="0" w:color="FFFFFF"/>
              <w:bottom w:val="single" w:sz="4" w:space="0" w:color="28357F"/>
              <w:right w:val="single" w:sz="18" w:space="0" w:color="FFFFFF"/>
            </w:tcBorders>
          </w:tcPr>
          <w:p w14:paraId="48AE02FB"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single" w:sz="4" w:space="0" w:color="28357F"/>
              <w:right w:val="single" w:sz="18" w:space="0" w:color="FFFFFF"/>
            </w:tcBorders>
            <w:shd w:val="clear" w:color="auto" w:fill="E9EAEE"/>
          </w:tcPr>
          <w:p w14:paraId="56B52243"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single" w:sz="4" w:space="0" w:color="28357F"/>
              <w:right w:val="single" w:sz="18" w:space="0" w:color="FFFFFF"/>
            </w:tcBorders>
          </w:tcPr>
          <w:p w14:paraId="7DF03E53"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22,000</w:t>
            </w:r>
          </w:p>
        </w:tc>
        <w:tc>
          <w:tcPr>
            <w:tcW w:w="1247" w:type="dxa"/>
            <w:tcBorders>
              <w:top w:val="nil"/>
              <w:left w:val="single" w:sz="18" w:space="0" w:color="FFFFFF"/>
              <w:bottom w:val="single" w:sz="4" w:space="0" w:color="28357F"/>
              <w:right w:val="single" w:sz="18" w:space="0" w:color="FFFFFF"/>
            </w:tcBorders>
            <w:shd w:val="clear" w:color="auto" w:fill="E9EAEE"/>
          </w:tcPr>
          <w:p w14:paraId="0493FC21" w14:textId="77777777" w:rsidR="00E67672" w:rsidRPr="00F05083" w:rsidRDefault="00E67672" w:rsidP="002847D7">
            <w:pPr>
              <w:pStyle w:val="TableParagraph"/>
              <w:spacing w:before="48"/>
              <w:ind w:right="35"/>
              <w:jc w:val="right"/>
              <w:rPr>
                <w:color w:val="323E4F" w:themeColor="text2" w:themeShade="BF"/>
              </w:rPr>
            </w:pPr>
            <w:r w:rsidRPr="00F05083">
              <w:rPr>
                <w:color w:val="323E4F" w:themeColor="text2" w:themeShade="BF"/>
                <w:spacing w:val="-2"/>
              </w:rPr>
              <w:t>200,000</w:t>
            </w:r>
          </w:p>
        </w:tc>
      </w:tr>
      <w:tr w:rsidR="00E67672" w:rsidRPr="00F05083" w14:paraId="2B9C8292" w14:textId="77777777" w:rsidTr="00F71192">
        <w:trPr>
          <w:trHeight w:val="637"/>
        </w:trPr>
        <w:tc>
          <w:tcPr>
            <w:tcW w:w="3855" w:type="dxa"/>
            <w:tcBorders>
              <w:top w:val="single" w:sz="4" w:space="0" w:color="28357F"/>
              <w:left w:val="nil"/>
              <w:bottom w:val="single" w:sz="4" w:space="0" w:color="28357F"/>
              <w:right w:val="single" w:sz="18" w:space="0" w:color="FFFFFF"/>
            </w:tcBorders>
          </w:tcPr>
          <w:p w14:paraId="6AF502E7" w14:textId="77777777" w:rsidR="00E67672" w:rsidRPr="00F05083" w:rsidRDefault="00E67672" w:rsidP="00B86631">
            <w:pPr>
              <w:pStyle w:val="TableParagraph"/>
              <w:spacing w:before="10"/>
              <w:rPr>
                <w:b/>
                <w:color w:val="323E4F" w:themeColor="text2" w:themeShade="BF"/>
                <w:sz w:val="19"/>
              </w:rPr>
            </w:pPr>
          </w:p>
          <w:p w14:paraId="547D42FD" w14:textId="77777777" w:rsidR="00E67672" w:rsidRPr="00F05083" w:rsidRDefault="00E67672" w:rsidP="00B86631">
            <w:pPr>
              <w:pStyle w:val="TableParagraph"/>
              <w:ind w:left="96"/>
              <w:rPr>
                <w:b/>
                <w:color w:val="323E4F" w:themeColor="text2" w:themeShade="BF"/>
              </w:rPr>
            </w:pPr>
            <w:r w:rsidRPr="00F05083">
              <w:rPr>
                <w:b/>
                <w:color w:val="323E4F" w:themeColor="text2" w:themeShade="BF"/>
                <w:spacing w:val="-2"/>
              </w:rPr>
              <w:t>Total</w:t>
            </w:r>
            <w:r w:rsidRPr="00F05083">
              <w:rPr>
                <w:b/>
                <w:color w:val="323E4F" w:themeColor="text2" w:themeShade="BF"/>
                <w:spacing w:val="1"/>
              </w:rPr>
              <w:t xml:space="preserve"> </w:t>
            </w:r>
            <w:r w:rsidRPr="00F05083">
              <w:rPr>
                <w:b/>
                <w:color w:val="323E4F" w:themeColor="text2" w:themeShade="BF"/>
                <w:spacing w:val="-2"/>
              </w:rPr>
              <w:t>designated</w:t>
            </w:r>
            <w:r w:rsidRPr="00F05083">
              <w:rPr>
                <w:b/>
                <w:color w:val="323E4F" w:themeColor="text2" w:themeShade="BF"/>
                <w:spacing w:val="4"/>
              </w:rPr>
              <w:t xml:space="preserve"> </w:t>
            </w:r>
            <w:r w:rsidRPr="00F05083">
              <w:rPr>
                <w:b/>
                <w:color w:val="323E4F" w:themeColor="text2" w:themeShade="BF"/>
                <w:spacing w:val="-2"/>
              </w:rPr>
              <w:t>reserves</w:t>
            </w:r>
          </w:p>
        </w:tc>
        <w:tc>
          <w:tcPr>
            <w:tcW w:w="1247" w:type="dxa"/>
            <w:tcBorders>
              <w:top w:val="single" w:sz="4" w:space="0" w:color="28357F"/>
              <w:left w:val="single" w:sz="18" w:space="0" w:color="FFFFFF"/>
              <w:bottom w:val="single" w:sz="4" w:space="0" w:color="28357F"/>
              <w:right w:val="single" w:sz="18" w:space="0" w:color="FFFFFF"/>
            </w:tcBorders>
            <w:shd w:val="clear" w:color="auto" w:fill="E9EAEE"/>
          </w:tcPr>
          <w:p w14:paraId="647FD37A" w14:textId="77777777" w:rsidR="00E67672" w:rsidRPr="00F05083" w:rsidRDefault="00E67672" w:rsidP="002847D7">
            <w:pPr>
              <w:pStyle w:val="TableParagraph"/>
              <w:spacing w:before="11"/>
              <w:jc w:val="right"/>
              <w:rPr>
                <w:b/>
                <w:color w:val="323E4F" w:themeColor="text2" w:themeShade="BF"/>
                <w:sz w:val="19"/>
              </w:rPr>
            </w:pPr>
          </w:p>
          <w:p w14:paraId="16E0DAEC" w14:textId="77777777" w:rsidR="00E67672" w:rsidRPr="00F05083" w:rsidRDefault="00E67672" w:rsidP="002847D7">
            <w:pPr>
              <w:pStyle w:val="TableParagraph"/>
              <w:ind w:right="36"/>
              <w:jc w:val="right"/>
              <w:rPr>
                <w:color w:val="323E4F" w:themeColor="text2" w:themeShade="BF"/>
              </w:rPr>
            </w:pPr>
            <w:r w:rsidRPr="00F05083">
              <w:rPr>
                <w:color w:val="323E4F" w:themeColor="text2" w:themeShade="BF"/>
                <w:spacing w:val="-2"/>
              </w:rPr>
              <w:t>678,000</w:t>
            </w:r>
          </w:p>
        </w:tc>
        <w:tc>
          <w:tcPr>
            <w:tcW w:w="1247" w:type="dxa"/>
            <w:tcBorders>
              <w:top w:val="single" w:sz="4" w:space="0" w:color="28357F"/>
              <w:left w:val="single" w:sz="18" w:space="0" w:color="FFFFFF"/>
              <w:bottom w:val="single" w:sz="4" w:space="0" w:color="28357F"/>
              <w:right w:val="single" w:sz="18" w:space="0" w:color="FFFFFF"/>
            </w:tcBorders>
          </w:tcPr>
          <w:p w14:paraId="4B3B3CEA" w14:textId="77777777" w:rsidR="00E67672" w:rsidRPr="00F05083" w:rsidRDefault="00E67672" w:rsidP="002847D7">
            <w:pPr>
              <w:pStyle w:val="TableParagraph"/>
              <w:spacing w:before="11"/>
              <w:jc w:val="right"/>
              <w:rPr>
                <w:b/>
                <w:color w:val="323E4F" w:themeColor="text2" w:themeShade="BF"/>
                <w:sz w:val="19"/>
              </w:rPr>
            </w:pPr>
          </w:p>
          <w:p w14:paraId="3A9CCB27" w14:textId="77777777" w:rsidR="00E67672" w:rsidRPr="00F05083" w:rsidRDefault="00E67672" w:rsidP="002847D7">
            <w:pPr>
              <w:pStyle w:val="TableParagraph"/>
              <w:ind w:right="35"/>
              <w:jc w:val="right"/>
              <w:rPr>
                <w:color w:val="323E4F" w:themeColor="text2" w:themeShade="BF"/>
              </w:rPr>
            </w:pPr>
            <w:r w:rsidRPr="00F05083">
              <w:rPr>
                <w:color w:val="323E4F" w:themeColor="text2" w:themeShade="BF"/>
              </w:rPr>
              <w:t>-</w:t>
            </w:r>
          </w:p>
        </w:tc>
        <w:tc>
          <w:tcPr>
            <w:tcW w:w="1247" w:type="dxa"/>
            <w:tcBorders>
              <w:top w:val="single" w:sz="4" w:space="0" w:color="28357F"/>
              <w:left w:val="single" w:sz="18" w:space="0" w:color="FFFFFF"/>
              <w:bottom w:val="single" w:sz="4" w:space="0" w:color="28357F"/>
              <w:right w:val="single" w:sz="18" w:space="0" w:color="FFFFFF"/>
            </w:tcBorders>
            <w:shd w:val="clear" w:color="auto" w:fill="E9EAEE"/>
          </w:tcPr>
          <w:p w14:paraId="2C2A7175" w14:textId="77777777" w:rsidR="00E67672" w:rsidRPr="00F05083" w:rsidRDefault="00E67672" w:rsidP="002847D7">
            <w:pPr>
              <w:pStyle w:val="TableParagraph"/>
              <w:spacing w:before="11"/>
              <w:jc w:val="right"/>
              <w:rPr>
                <w:b/>
                <w:color w:val="323E4F" w:themeColor="text2" w:themeShade="BF"/>
                <w:sz w:val="19"/>
              </w:rPr>
            </w:pPr>
          </w:p>
          <w:p w14:paraId="734F6A9F" w14:textId="77777777" w:rsidR="00E67672" w:rsidRPr="00F05083" w:rsidRDefault="00E67672" w:rsidP="002847D7">
            <w:pPr>
              <w:pStyle w:val="TableParagraph"/>
              <w:ind w:right="35"/>
              <w:jc w:val="right"/>
              <w:rPr>
                <w:color w:val="323E4F" w:themeColor="text2" w:themeShade="BF"/>
              </w:rPr>
            </w:pPr>
            <w:r w:rsidRPr="00F05083">
              <w:rPr>
                <w:color w:val="323E4F" w:themeColor="text2" w:themeShade="BF"/>
                <w:spacing w:val="-2"/>
              </w:rPr>
              <w:t>(132,432)</w:t>
            </w:r>
          </w:p>
        </w:tc>
        <w:tc>
          <w:tcPr>
            <w:tcW w:w="1247" w:type="dxa"/>
            <w:tcBorders>
              <w:top w:val="single" w:sz="4" w:space="0" w:color="28357F"/>
              <w:left w:val="single" w:sz="18" w:space="0" w:color="FFFFFF"/>
              <w:bottom w:val="single" w:sz="4" w:space="0" w:color="28357F"/>
              <w:right w:val="single" w:sz="18" w:space="0" w:color="FFFFFF"/>
            </w:tcBorders>
          </w:tcPr>
          <w:p w14:paraId="48BA3CCA" w14:textId="77777777" w:rsidR="00E67672" w:rsidRPr="00F05083" w:rsidRDefault="00E67672" w:rsidP="002847D7">
            <w:pPr>
              <w:pStyle w:val="TableParagraph"/>
              <w:spacing w:before="11"/>
              <w:jc w:val="right"/>
              <w:rPr>
                <w:b/>
                <w:color w:val="323E4F" w:themeColor="text2" w:themeShade="BF"/>
                <w:sz w:val="19"/>
              </w:rPr>
            </w:pPr>
          </w:p>
          <w:p w14:paraId="2BBAE1EF" w14:textId="77777777" w:rsidR="00E67672" w:rsidRPr="00F05083" w:rsidRDefault="00E67672" w:rsidP="002847D7">
            <w:pPr>
              <w:pStyle w:val="TableParagraph"/>
              <w:ind w:right="35"/>
              <w:jc w:val="right"/>
              <w:rPr>
                <w:color w:val="323E4F" w:themeColor="text2" w:themeShade="BF"/>
              </w:rPr>
            </w:pPr>
            <w:r w:rsidRPr="00F05083">
              <w:rPr>
                <w:color w:val="323E4F" w:themeColor="text2" w:themeShade="BF"/>
                <w:spacing w:val="-2"/>
              </w:rPr>
              <w:t>52,000</w:t>
            </w:r>
          </w:p>
        </w:tc>
        <w:tc>
          <w:tcPr>
            <w:tcW w:w="1247" w:type="dxa"/>
            <w:tcBorders>
              <w:top w:val="single" w:sz="4" w:space="0" w:color="28357F"/>
              <w:left w:val="single" w:sz="18" w:space="0" w:color="FFFFFF"/>
              <w:bottom w:val="single" w:sz="4" w:space="0" w:color="28357F"/>
              <w:right w:val="single" w:sz="18" w:space="0" w:color="FFFFFF"/>
            </w:tcBorders>
            <w:shd w:val="clear" w:color="auto" w:fill="E9EAEE"/>
          </w:tcPr>
          <w:p w14:paraId="3B7A4B6A" w14:textId="77777777" w:rsidR="00E67672" w:rsidRPr="00F05083" w:rsidRDefault="00E67672" w:rsidP="002847D7">
            <w:pPr>
              <w:pStyle w:val="TableParagraph"/>
              <w:spacing w:before="11"/>
              <w:jc w:val="right"/>
              <w:rPr>
                <w:b/>
                <w:color w:val="323E4F" w:themeColor="text2" w:themeShade="BF"/>
                <w:sz w:val="19"/>
              </w:rPr>
            </w:pPr>
          </w:p>
          <w:p w14:paraId="5DAC072F" w14:textId="77777777" w:rsidR="00E67672" w:rsidRPr="00F05083" w:rsidRDefault="00E67672" w:rsidP="002847D7">
            <w:pPr>
              <w:pStyle w:val="TableParagraph"/>
              <w:ind w:right="35"/>
              <w:jc w:val="right"/>
              <w:rPr>
                <w:color w:val="323E4F" w:themeColor="text2" w:themeShade="BF"/>
              </w:rPr>
            </w:pPr>
            <w:r w:rsidRPr="00F05083">
              <w:rPr>
                <w:color w:val="323E4F" w:themeColor="text2" w:themeShade="BF"/>
                <w:spacing w:val="-2"/>
              </w:rPr>
              <w:t>597,568</w:t>
            </w:r>
          </w:p>
        </w:tc>
      </w:tr>
      <w:tr w:rsidR="00E67672" w:rsidRPr="00F05083" w14:paraId="258DCEF4" w14:textId="77777777" w:rsidTr="00F71192">
        <w:trPr>
          <w:trHeight w:val="319"/>
        </w:trPr>
        <w:tc>
          <w:tcPr>
            <w:tcW w:w="3855" w:type="dxa"/>
            <w:tcBorders>
              <w:top w:val="single" w:sz="4" w:space="0" w:color="28357F"/>
              <w:left w:val="nil"/>
              <w:bottom w:val="nil"/>
              <w:right w:val="single" w:sz="18" w:space="0" w:color="FFFFFF"/>
            </w:tcBorders>
          </w:tcPr>
          <w:p w14:paraId="2E49F57B" w14:textId="77777777" w:rsidR="00E67672" w:rsidRPr="00F05083" w:rsidRDefault="00E67672" w:rsidP="00B86631">
            <w:pPr>
              <w:pStyle w:val="TableParagraph"/>
              <w:spacing w:before="50"/>
              <w:ind w:left="96"/>
              <w:rPr>
                <w:b/>
                <w:color w:val="323E4F" w:themeColor="text2" w:themeShade="BF"/>
              </w:rPr>
            </w:pPr>
            <w:r w:rsidRPr="00F05083">
              <w:rPr>
                <w:b/>
                <w:color w:val="323E4F" w:themeColor="text2" w:themeShade="BF"/>
              </w:rPr>
              <w:t>General</w:t>
            </w:r>
            <w:r w:rsidRPr="00F05083">
              <w:rPr>
                <w:b/>
                <w:color w:val="323E4F" w:themeColor="text2" w:themeShade="BF"/>
                <w:spacing w:val="-5"/>
              </w:rPr>
              <w:t xml:space="preserve"> </w:t>
            </w:r>
            <w:r w:rsidRPr="00F05083">
              <w:rPr>
                <w:b/>
                <w:color w:val="323E4F" w:themeColor="text2" w:themeShade="BF"/>
                <w:spacing w:val="-2"/>
              </w:rPr>
              <w:t>funds</w:t>
            </w:r>
          </w:p>
        </w:tc>
        <w:tc>
          <w:tcPr>
            <w:tcW w:w="1247" w:type="dxa"/>
            <w:tcBorders>
              <w:top w:val="single" w:sz="4" w:space="0" w:color="28357F"/>
              <w:left w:val="single" w:sz="18" w:space="0" w:color="FFFFFF"/>
              <w:bottom w:val="nil"/>
              <w:right w:val="single" w:sz="18" w:space="0" w:color="FFFFFF"/>
            </w:tcBorders>
            <w:shd w:val="clear" w:color="auto" w:fill="E9EAEE"/>
          </w:tcPr>
          <w:p w14:paraId="665B2C60" w14:textId="77777777" w:rsidR="00E67672" w:rsidRPr="00F05083" w:rsidRDefault="00E67672" w:rsidP="002847D7">
            <w:pPr>
              <w:pStyle w:val="TableParagraph"/>
              <w:spacing w:before="51"/>
              <w:ind w:right="36"/>
              <w:jc w:val="right"/>
              <w:rPr>
                <w:color w:val="323E4F" w:themeColor="text2" w:themeShade="BF"/>
              </w:rPr>
            </w:pPr>
            <w:r w:rsidRPr="00F05083">
              <w:rPr>
                <w:color w:val="323E4F" w:themeColor="text2" w:themeShade="BF"/>
                <w:spacing w:val="-2"/>
              </w:rPr>
              <w:t>1,427,954</w:t>
            </w:r>
          </w:p>
        </w:tc>
        <w:tc>
          <w:tcPr>
            <w:tcW w:w="1247" w:type="dxa"/>
            <w:tcBorders>
              <w:top w:val="single" w:sz="4" w:space="0" w:color="28357F"/>
              <w:left w:val="single" w:sz="18" w:space="0" w:color="FFFFFF"/>
              <w:bottom w:val="nil"/>
              <w:right w:val="single" w:sz="18" w:space="0" w:color="FFFFFF"/>
            </w:tcBorders>
          </w:tcPr>
          <w:p w14:paraId="52C23DA9" w14:textId="77777777" w:rsidR="00E67672" w:rsidRPr="00F05083" w:rsidRDefault="00E67672" w:rsidP="002847D7">
            <w:pPr>
              <w:pStyle w:val="TableParagraph"/>
              <w:spacing w:before="51"/>
              <w:ind w:right="35"/>
              <w:jc w:val="right"/>
              <w:rPr>
                <w:color w:val="323E4F" w:themeColor="text2" w:themeShade="BF"/>
              </w:rPr>
            </w:pPr>
            <w:r w:rsidRPr="00F05083">
              <w:rPr>
                <w:color w:val="323E4F" w:themeColor="text2" w:themeShade="BF"/>
                <w:spacing w:val="-2"/>
              </w:rPr>
              <w:t>1,863,195</w:t>
            </w:r>
          </w:p>
        </w:tc>
        <w:tc>
          <w:tcPr>
            <w:tcW w:w="1247" w:type="dxa"/>
            <w:tcBorders>
              <w:top w:val="single" w:sz="4" w:space="0" w:color="28357F"/>
              <w:left w:val="single" w:sz="18" w:space="0" w:color="FFFFFF"/>
              <w:bottom w:val="nil"/>
              <w:right w:val="single" w:sz="18" w:space="0" w:color="FFFFFF"/>
            </w:tcBorders>
            <w:shd w:val="clear" w:color="auto" w:fill="E9EAEE"/>
          </w:tcPr>
          <w:p w14:paraId="00C44D9F" w14:textId="77777777" w:rsidR="00E67672" w:rsidRPr="00F05083" w:rsidRDefault="00E67672" w:rsidP="002847D7">
            <w:pPr>
              <w:pStyle w:val="TableParagraph"/>
              <w:spacing w:before="51"/>
              <w:ind w:right="35"/>
              <w:jc w:val="right"/>
              <w:rPr>
                <w:color w:val="323E4F" w:themeColor="text2" w:themeShade="BF"/>
              </w:rPr>
            </w:pPr>
            <w:r w:rsidRPr="00F05083">
              <w:rPr>
                <w:color w:val="323E4F" w:themeColor="text2" w:themeShade="BF"/>
                <w:spacing w:val="-2"/>
              </w:rPr>
              <w:t>(1,605,251)</w:t>
            </w:r>
          </w:p>
        </w:tc>
        <w:tc>
          <w:tcPr>
            <w:tcW w:w="1247" w:type="dxa"/>
            <w:tcBorders>
              <w:top w:val="single" w:sz="4" w:space="0" w:color="28357F"/>
              <w:left w:val="single" w:sz="18" w:space="0" w:color="FFFFFF"/>
              <w:bottom w:val="nil"/>
              <w:right w:val="single" w:sz="18" w:space="0" w:color="FFFFFF"/>
            </w:tcBorders>
          </w:tcPr>
          <w:p w14:paraId="05E27C58" w14:textId="77777777" w:rsidR="00E67672" w:rsidRPr="00F05083" w:rsidRDefault="00E67672" w:rsidP="002847D7">
            <w:pPr>
              <w:pStyle w:val="TableParagraph"/>
              <w:spacing w:before="51"/>
              <w:ind w:right="35"/>
              <w:jc w:val="right"/>
              <w:rPr>
                <w:color w:val="323E4F" w:themeColor="text2" w:themeShade="BF"/>
              </w:rPr>
            </w:pPr>
            <w:r w:rsidRPr="00F05083">
              <w:rPr>
                <w:color w:val="323E4F" w:themeColor="text2" w:themeShade="BF"/>
                <w:spacing w:val="-2"/>
              </w:rPr>
              <w:t>(52,000)</w:t>
            </w:r>
          </w:p>
        </w:tc>
        <w:tc>
          <w:tcPr>
            <w:tcW w:w="1247" w:type="dxa"/>
            <w:tcBorders>
              <w:top w:val="single" w:sz="4" w:space="0" w:color="28357F"/>
              <w:left w:val="single" w:sz="18" w:space="0" w:color="FFFFFF"/>
              <w:bottom w:val="nil"/>
              <w:right w:val="single" w:sz="18" w:space="0" w:color="FFFFFF"/>
            </w:tcBorders>
            <w:shd w:val="clear" w:color="auto" w:fill="E9EAEE"/>
          </w:tcPr>
          <w:p w14:paraId="5CC8FC8F" w14:textId="77777777" w:rsidR="00E67672" w:rsidRPr="00F05083" w:rsidRDefault="00E67672" w:rsidP="002847D7">
            <w:pPr>
              <w:pStyle w:val="TableParagraph"/>
              <w:spacing w:before="51"/>
              <w:ind w:right="35"/>
              <w:jc w:val="right"/>
              <w:rPr>
                <w:color w:val="323E4F" w:themeColor="text2" w:themeShade="BF"/>
              </w:rPr>
            </w:pPr>
            <w:r w:rsidRPr="00F05083">
              <w:rPr>
                <w:color w:val="323E4F" w:themeColor="text2" w:themeShade="BF"/>
                <w:spacing w:val="-2"/>
              </w:rPr>
              <w:t>1,633,898</w:t>
            </w:r>
          </w:p>
        </w:tc>
      </w:tr>
      <w:tr w:rsidR="00E67672" w:rsidRPr="00F05083" w14:paraId="524052AD" w14:textId="77777777" w:rsidTr="00F71192">
        <w:trPr>
          <w:trHeight w:val="340"/>
        </w:trPr>
        <w:tc>
          <w:tcPr>
            <w:tcW w:w="3855" w:type="dxa"/>
            <w:tcBorders>
              <w:top w:val="nil"/>
              <w:left w:val="nil"/>
              <w:bottom w:val="single" w:sz="4" w:space="0" w:color="28357F"/>
              <w:right w:val="single" w:sz="18" w:space="0" w:color="FFFFFF"/>
            </w:tcBorders>
          </w:tcPr>
          <w:p w14:paraId="4C49286D" w14:textId="77777777" w:rsidR="00E67672" w:rsidRPr="00F05083" w:rsidRDefault="00E67672" w:rsidP="00B86631">
            <w:pPr>
              <w:pStyle w:val="TableParagraph"/>
              <w:spacing w:before="66"/>
              <w:ind w:left="96"/>
              <w:rPr>
                <w:b/>
                <w:color w:val="323E4F" w:themeColor="text2" w:themeShade="BF"/>
              </w:rPr>
            </w:pPr>
            <w:r w:rsidRPr="00F05083">
              <w:rPr>
                <w:b/>
                <w:color w:val="323E4F" w:themeColor="text2" w:themeShade="BF"/>
                <w:spacing w:val="-2"/>
              </w:rPr>
              <w:t>Trading</w:t>
            </w:r>
            <w:r w:rsidRPr="00F05083">
              <w:rPr>
                <w:b/>
                <w:color w:val="323E4F" w:themeColor="text2" w:themeShade="BF"/>
                <w:spacing w:val="-4"/>
              </w:rPr>
              <w:t xml:space="preserve"> </w:t>
            </w:r>
            <w:r w:rsidRPr="00F05083">
              <w:rPr>
                <w:b/>
                <w:color w:val="323E4F" w:themeColor="text2" w:themeShade="BF"/>
                <w:spacing w:val="-2"/>
              </w:rPr>
              <w:t>funds</w:t>
            </w:r>
          </w:p>
        </w:tc>
        <w:tc>
          <w:tcPr>
            <w:tcW w:w="1247" w:type="dxa"/>
            <w:tcBorders>
              <w:top w:val="nil"/>
              <w:left w:val="single" w:sz="18" w:space="0" w:color="FFFFFF"/>
              <w:bottom w:val="single" w:sz="4" w:space="0" w:color="28357F"/>
              <w:right w:val="single" w:sz="18" w:space="0" w:color="FFFFFF"/>
            </w:tcBorders>
            <w:shd w:val="clear" w:color="auto" w:fill="E9EAEE"/>
          </w:tcPr>
          <w:p w14:paraId="2DA0C9DF" w14:textId="77777777" w:rsidR="00E67672" w:rsidRPr="00F05083" w:rsidRDefault="00E67672" w:rsidP="002847D7">
            <w:pPr>
              <w:pStyle w:val="TableParagraph"/>
              <w:spacing w:before="66"/>
              <w:ind w:right="36"/>
              <w:jc w:val="right"/>
              <w:rPr>
                <w:color w:val="323E4F" w:themeColor="text2" w:themeShade="BF"/>
              </w:rPr>
            </w:pPr>
            <w:r w:rsidRPr="00F05083">
              <w:rPr>
                <w:color w:val="323E4F" w:themeColor="text2" w:themeShade="BF"/>
                <w:spacing w:val="-2"/>
              </w:rPr>
              <w:t>111,603</w:t>
            </w:r>
          </w:p>
        </w:tc>
        <w:tc>
          <w:tcPr>
            <w:tcW w:w="1247" w:type="dxa"/>
            <w:tcBorders>
              <w:top w:val="nil"/>
              <w:left w:val="single" w:sz="18" w:space="0" w:color="FFFFFF"/>
              <w:bottom w:val="single" w:sz="4" w:space="0" w:color="28357F"/>
              <w:right w:val="single" w:sz="18" w:space="0" w:color="FFFFFF"/>
            </w:tcBorders>
          </w:tcPr>
          <w:p w14:paraId="0C6D358C" w14:textId="77777777" w:rsidR="00E67672" w:rsidRPr="00F05083" w:rsidRDefault="00E67672" w:rsidP="002847D7">
            <w:pPr>
              <w:pStyle w:val="TableParagraph"/>
              <w:spacing w:before="66"/>
              <w:ind w:right="35"/>
              <w:jc w:val="right"/>
              <w:rPr>
                <w:color w:val="323E4F" w:themeColor="text2" w:themeShade="BF"/>
              </w:rPr>
            </w:pPr>
            <w:r w:rsidRPr="00F05083">
              <w:rPr>
                <w:color w:val="323E4F" w:themeColor="text2" w:themeShade="BF"/>
                <w:spacing w:val="-2"/>
              </w:rPr>
              <w:t>645,434</w:t>
            </w:r>
          </w:p>
        </w:tc>
        <w:tc>
          <w:tcPr>
            <w:tcW w:w="1247" w:type="dxa"/>
            <w:tcBorders>
              <w:top w:val="nil"/>
              <w:left w:val="single" w:sz="18" w:space="0" w:color="FFFFFF"/>
              <w:bottom w:val="single" w:sz="4" w:space="0" w:color="28357F"/>
              <w:right w:val="single" w:sz="18" w:space="0" w:color="FFFFFF"/>
            </w:tcBorders>
            <w:shd w:val="clear" w:color="auto" w:fill="E9EAEE"/>
          </w:tcPr>
          <w:p w14:paraId="54AC04EA" w14:textId="77777777" w:rsidR="00E67672" w:rsidRPr="00F05083" w:rsidRDefault="00E67672" w:rsidP="002847D7">
            <w:pPr>
              <w:pStyle w:val="TableParagraph"/>
              <w:spacing w:before="66"/>
              <w:ind w:right="35"/>
              <w:jc w:val="right"/>
              <w:rPr>
                <w:color w:val="323E4F" w:themeColor="text2" w:themeShade="BF"/>
              </w:rPr>
            </w:pPr>
            <w:r w:rsidRPr="00F05083">
              <w:rPr>
                <w:color w:val="323E4F" w:themeColor="text2" w:themeShade="BF"/>
                <w:spacing w:val="-2"/>
              </w:rPr>
              <w:t>(786,259)</w:t>
            </w:r>
          </w:p>
        </w:tc>
        <w:tc>
          <w:tcPr>
            <w:tcW w:w="1247" w:type="dxa"/>
            <w:tcBorders>
              <w:top w:val="nil"/>
              <w:left w:val="single" w:sz="18" w:space="0" w:color="FFFFFF"/>
              <w:bottom w:val="single" w:sz="4" w:space="0" w:color="28357F"/>
              <w:right w:val="single" w:sz="18" w:space="0" w:color="FFFFFF"/>
            </w:tcBorders>
          </w:tcPr>
          <w:p w14:paraId="664562AB" w14:textId="77777777" w:rsidR="00E67672" w:rsidRPr="00F05083" w:rsidRDefault="00E67672" w:rsidP="002847D7">
            <w:pPr>
              <w:pStyle w:val="TableParagraph"/>
              <w:spacing w:before="66"/>
              <w:ind w:right="35"/>
              <w:jc w:val="right"/>
              <w:rPr>
                <w:color w:val="323E4F" w:themeColor="text2" w:themeShade="BF"/>
              </w:rPr>
            </w:pPr>
            <w:r w:rsidRPr="00F05083">
              <w:rPr>
                <w:color w:val="323E4F" w:themeColor="text2" w:themeShade="BF"/>
              </w:rPr>
              <w:t>-</w:t>
            </w:r>
          </w:p>
        </w:tc>
        <w:tc>
          <w:tcPr>
            <w:tcW w:w="1247" w:type="dxa"/>
            <w:tcBorders>
              <w:top w:val="nil"/>
              <w:left w:val="single" w:sz="18" w:space="0" w:color="FFFFFF"/>
              <w:bottom w:val="single" w:sz="4" w:space="0" w:color="28357F"/>
              <w:right w:val="single" w:sz="18" w:space="0" w:color="FFFFFF"/>
            </w:tcBorders>
            <w:shd w:val="clear" w:color="auto" w:fill="E9EAEE"/>
          </w:tcPr>
          <w:p w14:paraId="0EE715E9" w14:textId="77777777" w:rsidR="00E67672" w:rsidRPr="00F05083" w:rsidRDefault="00E67672" w:rsidP="002847D7">
            <w:pPr>
              <w:pStyle w:val="TableParagraph"/>
              <w:spacing w:before="66"/>
              <w:ind w:right="35"/>
              <w:jc w:val="right"/>
              <w:rPr>
                <w:color w:val="323E4F" w:themeColor="text2" w:themeShade="BF"/>
              </w:rPr>
            </w:pPr>
            <w:r w:rsidRPr="00F05083">
              <w:rPr>
                <w:color w:val="323E4F" w:themeColor="text2" w:themeShade="BF"/>
                <w:spacing w:val="-2"/>
              </w:rPr>
              <w:t>(29,222)</w:t>
            </w:r>
          </w:p>
        </w:tc>
      </w:tr>
      <w:tr w:rsidR="00E67672" w:rsidRPr="00F05083" w14:paraId="51E75CC1" w14:textId="77777777" w:rsidTr="00F71192">
        <w:trPr>
          <w:trHeight w:val="653"/>
        </w:trPr>
        <w:tc>
          <w:tcPr>
            <w:tcW w:w="3855" w:type="dxa"/>
            <w:tcBorders>
              <w:top w:val="single" w:sz="4" w:space="0" w:color="28357F"/>
              <w:left w:val="nil"/>
              <w:bottom w:val="double" w:sz="4" w:space="0" w:color="28357F"/>
              <w:right w:val="single" w:sz="18" w:space="0" w:color="FFFFFF"/>
            </w:tcBorders>
          </w:tcPr>
          <w:p w14:paraId="08B0982F" w14:textId="77777777" w:rsidR="00E67672" w:rsidRPr="00F05083" w:rsidRDefault="00E67672" w:rsidP="00B86631">
            <w:pPr>
              <w:pStyle w:val="TableParagraph"/>
              <w:spacing w:before="1"/>
              <w:rPr>
                <w:b/>
                <w:color w:val="323E4F" w:themeColor="text2" w:themeShade="BF"/>
                <w:sz w:val="21"/>
              </w:rPr>
            </w:pPr>
          </w:p>
          <w:p w14:paraId="79CAF4AC" w14:textId="77777777" w:rsidR="00E67672" w:rsidRPr="00F05083" w:rsidRDefault="00E67672" w:rsidP="00B86631">
            <w:pPr>
              <w:pStyle w:val="TableParagraph"/>
              <w:ind w:left="96"/>
              <w:rPr>
                <w:b/>
                <w:color w:val="323E4F" w:themeColor="text2" w:themeShade="BF"/>
              </w:rPr>
            </w:pPr>
            <w:r w:rsidRPr="00F05083">
              <w:rPr>
                <w:b/>
                <w:color w:val="323E4F" w:themeColor="text2" w:themeShade="BF"/>
                <w:spacing w:val="-2"/>
              </w:rPr>
              <w:t>Total</w:t>
            </w:r>
            <w:r w:rsidRPr="00F05083">
              <w:rPr>
                <w:b/>
                <w:color w:val="323E4F" w:themeColor="text2" w:themeShade="BF"/>
                <w:spacing w:val="3"/>
              </w:rPr>
              <w:t xml:space="preserve"> </w:t>
            </w:r>
            <w:r w:rsidRPr="00F05083">
              <w:rPr>
                <w:b/>
                <w:color w:val="323E4F" w:themeColor="text2" w:themeShade="BF"/>
                <w:spacing w:val="-2"/>
              </w:rPr>
              <w:t>unrestricted</w:t>
            </w:r>
            <w:r w:rsidRPr="00F05083">
              <w:rPr>
                <w:b/>
                <w:color w:val="323E4F" w:themeColor="text2" w:themeShade="BF"/>
                <w:spacing w:val="4"/>
              </w:rPr>
              <w:t xml:space="preserve"> </w:t>
            </w:r>
            <w:r w:rsidRPr="00F05083">
              <w:rPr>
                <w:b/>
                <w:color w:val="323E4F" w:themeColor="text2" w:themeShade="BF"/>
                <w:spacing w:val="-2"/>
              </w:rPr>
              <w:t>reserves</w:t>
            </w:r>
          </w:p>
        </w:tc>
        <w:tc>
          <w:tcPr>
            <w:tcW w:w="1247" w:type="dxa"/>
            <w:tcBorders>
              <w:top w:val="single" w:sz="4" w:space="0" w:color="28357F"/>
              <w:left w:val="single" w:sz="18" w:space="0" w:color="FFFFFF"/>
              <w:bottom w:val="double" w:sz="4" w:space="0" w:color="28357F"/>
              <w:right w:val="single" w:sz="18" w:space="0" w:color="FFFFFF"/>
            </w:tcBorders>
            <w:shd w:val="clear" w:color="auto" w:fill="E9EAEE"/>
          </w:tcPr>
          <w:p w14:paraId="7A197420" w14:textId="77777777" w:rsidR="00E67672" w:rsidRPr="00F05083" w:rsidRDefault="00E67672" w:rsidP="002847D7">
            <w:pPr>
              <w:pStyle w:val="TableParagraph"/>
              <w:spacing w:before="1"/>
              <w:jc w:val="right"/>
              <w:rPr>
                <w:b/>
                <w:color w:val="323E4F" w:themeColor="text2" w:themeShade="BF"/>
                <w:sz w:val="21"/>
              </w:rPr>
            </w:pPr>
          </w:p>
          <w:p w14:paraId="3D88E364" w14:textId="77777777" w:rsidR="00E67672" w:rsidRPr="00F05083" w:rsidRDefault="00E67672" w:rsidP="002847D7">
            <w:pPr>
              <w:pStyle w:val="TableParagraph"/>
              <w:spacing w:before="1"/>
              <w:ind w:right="36"/>
              <w:jc w:val="right"/>
              <w:rPr>
                <w:color w:val="323E4F" w:themeColor="text2" w:themeShade="BF"/>
              </w:rPr>
            </w:pPr>
            <w:r w:rsidRPr="00F05083">
              <w:rPr>
                <w:color w:val="323E4F" w:themeColor="text2" w:themeShade="BF"/>
                <w:spacing w:val="-2"/>
              </w:rPr>
              <w:t>2,224,687</w:t>
            </w:r>
          </w:p>
        </w:tc>
        <w:tc>
          <w:tcPr>
            <w:tcW w:w="1247" w:type="dxa"/>
            <w:tcBorders>
              <w:top w:val="single" w:sz="4" w:space="0" w:color="28357F"/>
              <w:left w:val="single" w:sz="18" w:space="0" w:color="FFFFFF"/>
              <w:bottom w:val="double" w:sz="4" w:space="0" w:color="28357F"/>
              <w:right w:val="single" w:sz="18" w:space="0" w:color="FFFFFF"/>
            </w:tcBorders>
          </w:tcPr>
          <w:p w14:paraId="47883F3B" w14:textId="77777777" w:rsidR="00E67672" w:rsidRPr="00F05083" w:rsidRDefault="00E67672" w:rsidP="002847D7">
            <w:pPr>
              <w:pStyle w:val="TableParagraph"/>
              <w:spacing w:before="1"/>
              <w:jc w:val="right"/>
              <w:rPr>
                <w:b/>
                <w:color w:val="323E4F" w:themeColor="text2" w:themeShade="BF"/>
                <w:sz w:val="21"/>
              </w:rPr>
            </w:pPr>
          </w:p>
          <w:p w14:paraId="50EE9459" w14:textId="77777777" w:rsidR="00E67672" w:rsidRPr="00F05083" w:rsidRDefault="00E67672" w:rsidP="002847D7">
            <w:pPr>
              <w:pStyle w:val="TableParagraph"/>
              <w:spacing w:before="1"/>
              <w:ind w:right="35"/>
              <w:jc w:val="right"/>
              <w:rPr>
                <w:color w:val="323E4F" w:themeColor="text2" w:themeShade="BF"/>
              </w:rPr>
            </w:pPr>
            <w:r w:rsidRPr="00F05083">
              <w:rPr>
                <w:color w:val="323E4F" w:themeColor="text2" w:themeShade="BF"/>
                <w:spacing w:val="-2"/>
              </w:rPr>
              <w:t>2,587,261</w:t>
            </w:r>
          </w:p>
        </w:tc>
        <w:tc>
          <w:tcPr>
            <w:tcW w:w="1247" w:type="dxa"/>
            <w:tcBorders>
              <w:top w:val="single" w:sz="4" w:space="0" w:color="28357F"/>
              <w:left w:val="single" w:sz="18" w:space="0" w:color="FFFFFF"/>
              <w:bottom w:val="double" w:sz="4" w:space="0" w:color="28357F"/>
              <w:right w:val="single" w:sz="18" w:space="0" w:color="FFFFFF"/>
            </w:tcBorders>
            <w:shd w:val="clear" w:color="auto" w:fill="E9EAEE"/>
          </w:tcPr>
          <w:p w14:paraId="6BBDF2F8" w14:textId="77777777" w:rsidR="00E67672" w:rsidRPr="00F05083" w:rsidRDefault="00E67672" w:rsidP="002847D7">
            <w:pPr>
              <w:pStyle w:val="TableParagraph"/>
              <w:spacing w:before="1"/>
              <w:jc w:val="right"/>
              <w:rPr>
                <w:b/>
                <w:color w:val="323E4F" w:themeColor="text2" w:themeShade="BF"/>
                <w:sz w:val="21"/>
              </w:rPr>
            </w:pPr>
          </w:p>
          <w:p w14:paraId="711F0FB9" w14:textId="77777777" w:rsidR="00E67672" w:rsidRPr="00F05083" w:rsidRDefault="00E67672" w:rsidP="002847D7">
            <w:pPr>
              <w:pStyle w:val="TableParagraph"/>
              <w:spacing w:before="1"/>
              <w:ind w:right="35"/>
              <w:jc w:val="right"/>
              <w:rPr>
                <w:color w:val="323E4F" w:themeColor="text2" w:themeShade="BF"/>
              </w:rPr>
            </w:pPr>
            <w:r w:rsidRPr="00F05083">
              <w:rPr>
                <w:color w:val="323E4F" w:themeColor="text2" w:themeShade="BF"/>
                <w:spacing w:val="-2"/>
              </w:rPr>
              <w:t>(2,608,285)</w:t>
            </w:r>
          </w:p>
        </w:tc>
        <w:tc>
          <w:tcPr>
            <w:tcW w:w="1247" w:type="dxa"/>
            <w:tcBorders>
              <w:top w:val="single" w:sz="4" w:space="0" w:color="28357F"/>
              <w:left w:val="single" w:sz="18" w:space="0" w:color="FFFFFF"/>
              <w:bottom w:val="double" w:sz="4" w:space="0" w:color="28357F"/>
              <w:right w:val="single" w:sz="18" w:space="0" w:color="FFFFFF"/>
            </w:tcBorders>
          </w:tcPr>
          <w:p w14:paraId="4FAB2152" w14:textId="77777777" w:rsidR="00E67672" w:rsidRPr="00F05083" w:rsidRDefault="00E67672" w:rsidP="002847D7">
            <w:pPr>
              <w:pStyle w:val="TableParagraph"/>
              <w:spacing w:before="1"/>
              <w:jc w:val="right"/>
              <w:rPr>
                <w:b/>
                <w:color w:val="323E4F" w:themeColor="text2" w:themeShade="BF"/>
                <w:sz w:val="21"/>
              </w:rPr>
            </w:pPr>
          </w:p>
          <w:p w14:paraId="732A1D07" w14:textId="77777777" w:rsidR="00E67672" w:rsidRPr="00F05083" w:rsidRDefault="00E67672" w:rsidP="002847D7">
            <w:pPr>
              <w:pStyle w:val="TableParagraph"/>
              <w:spacing w:before="1"/>
              <w:ind w:right="35"/>
              <w:jc w:val="right"/>
              <w:rPr>
                <w:color w:val="323E4F" w:themeColor="text2" w:themeShade="BF"/>
              </w:rPr>
            </w:pPr>
            <w:r w:rsidRPr="00F05083">
              <w:rPr>
                <w:color w:val="323E4F" w:themeColor="text2" w:themeShade="BF"/>
              </w:rPr>
              <w:t>-</w:t>
            </w:r>
          </w:p>
        </w:tc>
        <w:tc>
          <w:tcPr>
            <w:tcW w:w="1247" w:type="dxa"/>
            <w:tcBorders>
              <w:top w:val="single" w:sz="4" w:space="0" w:color="28357F"/>
              <w:left w:val="single" w:sz="18" w:space="0" w:color="FFFFFF"/>
              <w:bottom w:val="double" w:sz="4" w:space="0" w:color="28357F"/>
              <w:right w:val="single" w:sz="18" w:space="0" w:color="FFFFFF"/>
            </w:tcBorders>
            <w:shd w:val="clear" w:color="auto" w:fill="E9EAEE"/>
          </w:tcPr>
          <w:p w14:paraId="31A8985E" w14:textId="77777777" w:rsidR="00E67672" w:rsidRPr="00F05083" w:rsidRDefault="00E67672" w:rsidP="002847D7">
            <w:pPr>
              <w:pStyle w:val="TableParagraph"/>
              <w:spacing w:before="1"/>
              <w:jc w:val="right"/>
              <w:rPr>
                <w:b/>
                <w:color w:val="323E4F" w:themeColor="text2" w:themeShade="BF"/>
                <w:sz w:val="21"/>
              </w:rPr>
            </w:pPr>
          </w:p>
          <w:p w14:paraId="2BEA2DAF" w14:textId="77777777" w:rsidR="00E67672" w:rsidRPr="00F05083" w:rsidRDefault="00E67672" w:rsidP="002847D7">
            <w:pPr>
              <w:pStyle w:val="TableParagraph"/>
              <w:spacing w:before="1"/>
              <w:ind w:right="35"/>
              <w:jc w:val="right"/>
              <w:rPr>
                <w:color w:val="323E4F" w:themeColor="text2" w:themeShade="BF"/>
              </w:rPr>
            </w:pPr>
            <w:r w:rsidRPr="00F05083">
              <w:rPr>
                <w:color w:val="323E4F" w:themeColor="text2" w:themeShade="BF"/>
                <w:spacing w:val="-2"/>
              </w:rPr>
              <w:t>2,203,663</w:t>
            </w:r>
          </w:p>
        </w:tc>
      </w:tr>
    </w:tbl>
    <w:p w14:paraId="33DE2B36" w14:textId="77777777" w:rsidR="00E67672" w:rsidRPr="00F05083" w:rsidRDefault="00E67672" w:rsidP="00E67672">
      <w:pPr>
        <w:rPr>
          <w:color w:val="323E4F" w:themeColor="text2" w:themeShade="BF"/>
          <w:sz w:val="18"/>
        </w:rPr>
        <w:sectPr w:rsidR="00E67672" w:rsidRPr="00F05083" w:rsidSect="00F71192">
          <w:pgSz w:w="11910" w:h="16840"/>
          <w:pgMar w:top="1440" w:right="1080" w:bottom="1440" w:left="1080" w:header="0" w:footer="737" w:gutter="0"/>
          <w:cols w:space="720"/>
          <w:docGrid w:linePitch="326"/>
        </w:sectPr>
      </w:pPr>
    </w:p>
    <w:p w14:paraId="70EA4834" w14:textId="4168D637" w:rsidR="00E67672" w:rsidRPr="0027255A" w:rsidRDefault="00E67672" w:rsidP="0027255A">
      <w:pPr>
        <w:spacing w:after="240"/>
        <w:rPr>
          <w:b/>
          <w:bCs/>
          <w:sz w:val="20"/>
          <w:szCs w:val="20"/>
        </w:rPr>
      </w:pPr>
      <w:r w:rsidRPr="0027255A">
        <w:rPr>
          <w:b/>
          <w:bCs/>
          <w:sz w:val="20"/>
          <w:szCs w:val="20"/>
        </w:rPr>
        <w:lastRenderedPageBreak/>
        <w:t>Purposes of</w:t>
      </w:r>
      <w:r w:rsidR="00F71192" w:rsidRPr="0027255A">
        <w:rPr>
          <w:b/>
          <w:bCs/>
          <w:sz w:val="20"/>
          <w:szCs w:val="20"/>
        </w:rPr>
        <w:t xml:space="preserve"> </w:t>
      </w:r>
      <w:r w:rsidRPr="0027255A">
        <w:rPr>
          <w:b/>
          <w:bCs/>
          <w:sz w:val="20"/>
          <w:szCs w:val="20"/>
        </w:rPr>
        <w:t>restricted funds 2021/22</w:t>
      </w:r>
    </w:p>
    <w:p w14:paraId="66E0EB60" w14:textId="77777777" w:rsidR="00E67672" w:rsidRPr="0027255A" w:rsidRDefault="00E67672" w:rsidP="0027255A">
      <w:pPr>
        <w:spacing w:after="240"/>
        <w:rPr>
          <w:sz w:val="20"/>
          <w:szCs w:val="20"/>
        </w:rPr>
      </w:pPr>
      <w:r w:rsidRPr="0027255A">
        <w:rPr>
          <w:sz w:val="20"/>
          <w:szCs w:val="20"/>
        </w:rPr>
        <w:t>Employment Research - investigation into factors contributing towards positive employment outcomes for visually impaired people</w:t>
      </w:r>
    </w:p>
    <w:p w14:paraId="5DB29EB6" w14:textId="77777777" w:rsidR="00E67672" w:rsidRPr="0027255A" w:rsidRDefault="00E67672" w:rsidP="0027255A">
      <w:pPr>
        <w:spacing w:after="240"/>
        <w:rPr>
          <w:sz w:val="20"/>
          <w:szCs w:val="20"/>
        </w:rPr>
      </w:pPr>
      <w:r w:rsidRPr="0027255A">
        <w:rPr>
          <w:sz w:val="20"/>
          <w:szCs w:val="20"/>
        </w:rPr>
        <w:t>West Norwood Refurbishment - for refurbishment of our West Norwood shop and warehouse</w:t>
      </w:r>
    </w:p>
    <w:p w14:paraId="287F87FB" w14:textId="77777777" w:rsidR="00E67672" w:rsidRPr="0027255A" w:rsidRDefault="00E67672" w:rsidP="0027255A">
      <w:pPr>
        <w:spacing w:after="240"/>
        <w:rPr>
          <w:sz w:val="20"/>
          <w:szCs w:val="20"/>
        </w:rPr>
      </w:pPr>
      <w:r w:rsidRPr="0027255A">
        <w:rPr>
          <w:sz w:val="20"/>
          <w:szCs w:val="20"/>
        </w:rPr>
        <w:t xml:space="preserve">Domestic Violence Research - investigation into domestic violence and abuse that visually impaired people can face Digital Connect - supporting digital development in the </w:t>
      </w:r>
      <w:proofErr w:type="spellStart"/>
      <w:r w:rsidRPr="0027255A">
        <w:rPr>
          <w:sz w:val="20"/>
          <w:szCs w:val="20"/>
        </w:rPr>
        <w:t>organsiation</w:t>
      </w:r>
      <w:proofErr w:type="spellEnd"/>
    </w:p>
    <w:p w14:paraId="3F90762F" w14:textId="57EEEDA1" w:rsidR="00E67672" w:rsidRPr="0027255A" w:rsidRDefault="00E67672" w:rsidP="0027255A">
      <w:pPr>
        <w:spacing w:after="240"/>
        <w:rPr>
          <w:sz w:val="20"/>
          <w:szCs w:val="20"/>
        </w:rPr>
      </w:pPr>
      <w:r w:rsidRPr="0027255A">
        <w:rPr>
          <w:sz w:val="20"/>
          <w:szCs w:val="20"/>
        </w:rPr>
        <w:t>See My Skills - funding projects linked to our See My Skills employment</w:t>
      </w:r>
      <w:r w:rsidR="002847D7" w:rsidRPr="0027255A">
        <w:rPr>
          <w:sz w:val="20"/>
          <w:szCs w:val="20"/>
        </w:rPr>
        <w:t xml:space="preserve"> </w:t>
      </w:r>
      <w:r w:rsidRPr="0027255A">
        <w:rPr>
          <w:sz w:val="20"/>
          <w:szCs w:val="20"/>
        </w:rPr>
        <w:t>campaign</w:t>
      </w:r>
      <w:r w:rsidR="002847D7" w:rsidRPr="0027255A">
        <w:rPr>
          <w:sz w:val="20"/>
          <w:szCs w:val="20"/>
        </w:rPr>
        <w:t>,</w:t>
      </w:r>
      <w:r w:rsidRPr="0027255A">
        <w:rPr>
          <w:sz w:val="20"/>
          <w:szCs w:val="20"/>
        </w:rPr>
        <w:t xml:space="preserve"> Big Give - funding projects linked to employment through funds raised via </w:t>
      </w:r>
      <w:r w:rsidR="002847D7" w:rsidRPr="0027255A">
        <w:rPr>
          <w:sz w:val="20"/>
          <w:szCs w:val="20"/>
        </w:rPr>
        <w:t xml:space="preserve"> </w:t>
      </w:r>
      <w:r w:rsidRPr="0027255A">
        <w:rPr>
          <w:sz w:val="20"/>
          <w:szCs w:val="20"/>
        </w:rPr>
        <w:t>Big Give</w:t>
      </w:r>
    </w:p>
    <w:p w14:paraId="2412C649" w14:textId="77777777" w:rsidR="00E67672" w:rsidRPr="0027255A" w:rsidRDefault="00E67672" w:rsidP="0027255A">
      <w:pPr>
        <w:spacing w:after="240"/>
        <w:rPr>
          <w:sz w:val="20"/>
          <w:szCs w:val="20"/>
        </w:rPr>
      </w:pPr>
    </w:p>
    <w:p w14:paraId="7F4DB6DB" w14:textId="77777777" w:rsidR="00E67672" w:rsidRPr="0027255A" w:rsidRDefault="00E67672" w:rsidP="0027255A">
      <w:pPr>
        <w:spacing w:after="240"/>
        <w:rPr>
          <w:b/>
          <w:bCs/>
          <w:sz w:val="20"/>
          <w:szCs w:val="20"/>
        </w:rPr>
      </w:pPr>
      <w:r w:rsidRPr="0027255A">
        <w:rPr>
          <w:b/>
          <w:bCs/>
          <w:sz w:val="20"/>
          <w:szCs w:val="20"/>
        </w:rPr>
        <w:t>20/2021</w:t>
      </w:r>
    </w:p>
    <w:p w14:paraId="636CF5AE" w14:textId="77777777" w:rsidR="00E67672" w:rsidRPr="0027255A" w:rsidRDefault="00E67672" w:rsidP="0027255A">
      <w:pPr>
        <w:spacing w:after="240"/>
        <w:rPr>
          <w:sz w:val="20"/>
          <w:szCs w:val="20"/>
        </w:rPr>
      </w:pPr>
      <w:r w:rsidRPr="0027255A">
        <w:rPr>
          <w:sz w:val="20"/>
          <w:szCs w:val="20"/>
        </w:rPr>
        <w:t xml:space="preserve">Centenary Appeal - For our Centenary Appeal, funding employability programmes. </w:t>
      </w:r>
      <w:proofErr w:type="spellStart"/>
      <w:r w:rsidRPr="0027255A">
        <w:rPr>
          <w:sz w:val="20"/>
          <w:szCs w:val="20"/>
        </w:rPr>
        <w:t>BlindLockdownLife</w:t>
      </w:r>
      <w:proofErr w:type="spellEnd"/>
      <w:r w:rsidRPr="0027255A">
        <w:rPr>
          <w:sz w:val="20"/>
          <w:szCs w:val="20"/>
        </w:rPr>
        <w:t xml:space="preserve"> - information campaign about social isolation</w:t>
      </w:r>
    </w:p>
    <w:p w14:paraId="6619F371" w14:textId="77777777" w:rsidR="00E67672" w:rsidRPr="0027255A" w:rsidRDefault="00E67672" w:rsidP="0027255A">
      <w:pPr>
        <w:spacing w:after="240"/>
        <w:rPr>
          <w:sz w:val="20"/>
          <w:szCs w:val="20"/>
        </w:rPr>
      </w:pPr>
      <w:r w:rsidRPr="0027255A">
        <w:rPr>
          <w:sz w:val="20"/>
          <w:szCs w:val="20"/>
        </w:rPr>
        <w:t>COVID-19 Bromley Telephone Support - assistive technology support services Vision Fund - funding projects in our Vision Fund</w:t>
      </w:r>
    </w:p>
    <w:p w14:paraId="0C9D3116" w14:textId="77777777" w:rsidR="00E67672" w:rsidRPr="0027255A" w:rsidRDefault="00E67672" w:rsidP="0027255A">
      <w:pPr>
        <w:spacing w:after="240"/>
        <w:rPr>
          <w:sz w:val="20"/>
          <w:szCs w:val="20"/>
        </w:rPr>
      </w:pPr>
      <w:r w:rsidRPr="0027255A">
        <w:rPr>
          <w:sz w:val="20"/>
          <w:szCs w:val="20"/>
        </w:rPr>
        <w:t>Employment Research - investigation into factors contributing towards positive employment outcomes for visually impaired people</w:t>
      </w:r>
    </w:p>
    <w:p w14:paraId="0570D636" w14:textId="77777777" w:rsidR="00E67672" w:rsidRPr="0027255A" w:rsidRDefault="00E67672" w:rsidP="0027255A">
      <w:pPr>
        <w:spacing w:after="240"/>
        <w:rPr>
          <w:sz w:val="20"/>
          <w:szCs w:val="20"/>
        </w:rPr>
      </w:pPr>
      <w:r w:rsidRPr="0027255A">
        <w:rPr>
          <w:sz w:val="20"/>
          <w:szCs w:val="20"/>
        </w:rPr>
        <w:t>Laptops for Grantees - gifts in kind for specific grantees</w:t>
      </w:r>
    </w:p>
    <w:p w14:paraId="47A374E1" w14:textId="77777777" w:rsidR="00E67672" w:rsidRPr="0027255A" w:rsidRDefault="00E67672" w:rsidP="0027255A">
      <w:pPr>
        <w:spacing w:after="240"/>
        <w:rPr>
          <w:sz w:val="20"/>
          <w:szCs w:val="20"/>
        </w:rPr>
      </w:pPr>
    </w:p>
    <w:p w14:paraId="64C7B44D" w14:textId="77777777" w:rsidR="00E67672" w:rsidRPr="0027255A" w:rsidRDefault="00E67672" w:rsidP="0027255A">
      <w:pPr>
        <w:spacing w:after="240"/>
        <w:rPr>
          <w:b/>
          <w:bCs/>
          <w:sz w:val="20"/>
          <w:szCs w:val="20"/>
        </w:rPr>
      </w:pPr>
      <w:r w:rsidRPr="0027255A">
        <w:rPr>
          <w:b/>
          <w:bCs/>
          <w:sz w:val="20"/>
          <w:szCs w:val="20"/>
        </w:rPr>
        <w:t>Purposes of designated reserves</w:t>
      </w:r>
    </w:p>
    <w:p w14:paraId="5C5CE2A2" w14:textId="77777777" w:rsidR="00E67672" w:rsidRPr="0027255A" w:rsidRDefault="00E67672" w:rsidP="0027255A">
      <w:pPr>
        <w:spacing w:after="240"/>
        <w:rPr>
          <w:sz w:val="20"/>
          <w:szCs w:val="20"/>
        </w:rPr>
      </w:pPr>
      <w:r w:rsidRPr="0027255A">
        <w:rPr>
          <w:sz w:val="20"/>
          <w:szCs w:val="20"/>
        </w:rPr>
        <w:t>Designated reserves have been set aside by trustees in order to pursue specific strategic aims.</w:t>
      </w:r>
    </w:p>
    <w:p w14:paraId="33F8697F" w14:textId="77777777" w:rsidR="00E67672" w:rsidRPr="0027255A" w:rsidRDefault="00E67672" w:rsidP="0027255A">
      <w:pPr>
        <w:spacing w:after="240"/>
        <w:rPr>
          <w:sz w:val="20"/>
          <w:szCs w:val="20"/>
        </w:rPr>
      </w:pPr>
      <w:r w:rsidRPr="0027255A">
        <w:rPr>
          <w:sz w:val="20"/>
          <w:szCs w:val="20"/>
        </w:rPr>
        <w:t>The Centenary Reserve designates a legacy gift to kick start our Centenary Appeal in 2021. The Grants Reserve has been designated to ensure we can maintain a grants programme focused on achieving impact for blind and partially sighted people and organisational sustainability. The Strategic Purposes Reserve has been designated for investment in the Retail activities and this will produce benefits in the longer term.</w:t>
      </w:r>
    </w:p>
    <w:p w14:paraId="37D42380" w14:textId="06BABC9B" w:rsidR="002847D7" w:rsidRDefault="002847D7" w:rsidP="002847D7">
      <w:pPr>
        <w:spacing w:before="116" w:line="256" w:lineRule="auto"/>
        <w:ind w:left="307" w:right="648"/>
        <w:rPr>
          <w:color w:val="323E4F" w:themeColor="text2" w:themeShade="BF"/>
          <w:sz w:val="20"/>
        </w:rPr>
      </w:pPr>
    </w:p>
    <w:p w14:paraId="44E24300" w14:textId="373135C9" w:rsidR="0027255A" w:rsidRDefault="0027255A" w:rsidP="002847D7">
      <w:pPr>
        <w:spacing w:before="116" w:line="256" w:lineRule="auto"/>
        <w:ind w:left="307" w:right="648"/>
        <w:rPr>
          <w:color w:val="323E4F" w:themeColor="text2" w:themeShade="BF"/>
          <w:sz w:val="20"/>
        </w:rPr>
      </w:pPr>
    </w:p>
    <w:p w14:paraId="75E9313D" w14:textId="0E12ED78" w:rsidR="0027255A" w:rsidRDefault="0027255A" w:rsidP="002847D7">
      <w:pPr>
        <w:spacing w:before="116" w:line="256" w:lineRule="auto"/>
        <w:ind w:left="307" w:right="648"/>
        <w:rPr>
          <w:color w:val="323E4F" w:themeColor="text2" w:themeShade="BF"/>
          <w:sz w:val="20"/>
        </w:rPr>
      </w:pPr>
    </w:p>
    <w:p w14:paraId="072CD543" w14:textId="5DFE1573" w:rsidR="0027255A" w:rsidRDefault="0027255A" w:rsidP="002847D7">
      <w:pPr>
        <w:spacing w:before="116" w:line="256" w:lineRule="auto"/>
        <w:ind w:left="307" w:right="648"/>
        <w:rPr>
          <w:color w:val="323E4F" w:themeColor="text2" w:themeShade="BF"/>
          <w:sz w:val="20"/>
        </w:rPr>
      </w:pPr>
    </w:p>
    <w:p w14:paraId="7789B9C3" w14:textId="79A857A3" w:rsidR="0027255A" w:rsidRDefault="0027255A" w:rsidP="002847D7">
      <w:pPr>
        <w:spacing w:before="116" w:line="256" w:lineRule="auto"/>
        <w:ind w:left="307" w:right="648"/>
        <w:rPr>
          <w:color w:val="323E4F" w:themeColor="text2" w:themeShade="BF"/>
          <w:sz w:val="20"/>
        </w:rPr>
      </w:pPr>
    </w:p>
    <w:p w14:paraId="4A36F456" w14:textId="39486547" w:rsidR="0027255A" w:rsidRDefault="0027255A" w:rsidP="002847D7">
      <w:pPr>
        <w:spacing w:before="116" w:line="256" w:lineRule="auto"/>
        <w:ind w:left="307" w:right="648"/>
        <w:rPr>
          <w:color w:val="323E4F" w:themeColor="text2" w:themeShade="BF"/>
          <w:sz w:val="20"/>
        </w:rPr>
      </w:pPr>
    </w:p>
    <w:p w14:paraId="29622D0F" w14:textId="3667713D" w:rsidR="0027255A" w:rsidRDefault="0027255A" w:rsidP="002847D7">
      <w:pPr>
        <w:spacing w:before="116" w:line="256" w:lineRule="auto"/>
        <w:ind w:left="307" w:right="648"/>
        <w:rPr>
          <w:color w:val="323E4F" w:themeColor="text2" w:themeShade="BF"/>
          <w:sz w:val="20"/>
        </w:rPr>
      </w:pPr>
    </w:p>
    <w:p w14:paraId="3970145E" w14:textId="1BCA2082" w:rsidR="0027255A" w:rsidRDefault="0027255A" w:rsidP="002847D7">
      <w:pPr>
        <w:spacing w:before="116" w:line="256" w:lineRule="auto"/>
        <w:ind w:left="307" w:right="648"/>
        <w:rPr>
          <w:color w:val="323E4F" w:themeColor="text2" w:themeShade="BF"/>
          <w:sz w:val="20"/>
        </w:rPr>
      </w:pPr>
    </w:p>
    <w:p w14:paraId="344DE435" w14:textId="2B389BF3" w:rsidR="0027255A" w:rsidRDefault="0027255A" w:rsidP="002847D7">
      <w:pPr>
        <w:spacing w:before="116" w:line="256" w:lineRule="auto"/>
        <w:ind w:left="307" w:right="648"/>
        <w:rPr>
          <w:color w:val="323E4F" w:themeColor="text2" w:themeShade="BF"/>
          <w:sz w:val="20"/>
        </w:rPr>
      </w:pPr>
    </w:p>
    <w:p w14:paraId="35C372D3" w14:textId="2618CF50" w:rsidR="0027255A" w:rsidRDefault="0027255A" w:rsidP="002847D7">
      <w:pPr>
        <w:spacing w:before="116" w:line="256" w:lineRule="auto"/>
        <w:ind w:left="307" w:right="648"/>
        <w:rPr>
          <w:color w:val="323E4F" w:themeColor="text2" w:themeShade="BF"/>
          <w:sz w:val="20"/>
        </w:rPr>
      </w:pPr>
    </w:p>
    <w:p w14:paraId="20D5EE8E" w14:textId="4A2D83CB" w:rsidR="0027255A" w:rsidRDefault="0027255A" w:rsidP="002847D7">
      <w:pPr>
        <w:spacing w:before="116" w:line="256" w:lineRule="auto"/>
        <w:ind w:left="307" w:right="648"/>
        <w:rPr>
          <w:color w:val="323E4F" w:themeColor="text2" w:themeShade="BF"/>
          <w:sz w:val="20"/>
        </w:rPr>
      </w:pPr>
    </w:p>
    <w:p w14:paraId="4F25E427" w14:textId="7BAE8B19" w:rsidR="0027255A" w:rsidRDefault="0027255A" w:rsidP="002847D7">
      <w:pPr>
        <w:spacing w:before="116" w:line="256" w:lineRule="auto"/>
        <w:ind w:left="307" w:right="648"/>
        <w:rPr>
          <w:color w:val="323E4F" w:themeColor="text2" w:themeShade="BF"/>
          <w:sz w:val="20"/>
        </w:rPr>
      </w:pPr>
    </w:p>
    <w:p w14:paraId="721B439A" w14:textId="1AFD5F29" w:rsidR="0027255A" w:rsidRDefault="0027255A" w:rsidP="002847D7">
      <w:pPr>
        <w:spacing w:before="116" w:line="256" w:lineRule="auto"/>
        <w:ind w:left="307" w:right="648"/>
        <w:rPr>
          <w:color w:val="323E4F" w:themeColor="text2" w:themeShade="BF"/>
          <w:sz w:val="20"/>
        </w:rPr>
      </w:pPr>
    </w:p>
    <w:p w14:paraId="0538773F" w14:textId="77777777" w:rsidR="0027255A" w:rsidRDefault="0027255A" w:rsidP="002847D7">
      <w:pPr>
        <w:spacing w:before="116" w:line="256" w:lineRule="auto"/>
        <w:ind w:left="307" w:right="648"/>
        <w:rPr>
          <w:color w:val="323E4F" w:themeColor="text2" w:themeShade="BF"/>
          <w:sz w:val="20"/>
        </w:rPr>
      </w:pPr>
    </w:p>
    <w:p w14:paraId="34DA140B" w14:textId="5BF3ECE6" w:rsidR="002847D7" w:rsidRPr="00F05083" w:rsidRDefault="002847D7" w:rsidP="002847D7">
      <w:pPr>
        <w:spacing w:before="116" w:line="256" w:lineRule="auto"/>
        <w:ind w:left="307" w:right="648"/>
        <w:rPr>
          <w:color w:val="323E4F" w:themeColor="text2" w:themeShade="BF"/>
          <w:sz w:val="20"/>
        </w:rPr>
        <w:sectPr w:rsidR="002847D7" w:rsidRPr="00F05083" w:rsidSect="0027255A">
          <w:pgSz w:w="11910" w:h="16840"/>
          <w:pgMar w:top="1440" w:right="1080" w:bottom="1440" w:left="1080" w:header="0" w:footer="737" w:gutter="0"/>
          <w:cols w:space="720"/>
          <w:docGrid w:linePitch="326"/>
        </w:sectPr>
      </w:pPr>
    </w:p>
    <w:p w14:paraId="43B5A7EC" w14:textId="57B36014" w:rsidR="002847D7" w:rsidRPr="002847D7" w:rsidRDefault="00E67672" w:rsidP="002847D7">
      <w:pPr>
        <w:pStyle w:val="ListNumber"/>
      </w:pPr>
      <w:r w:rsidRPr="00F05083">
        <w:lastRenderedPageBreak/>
        <w:t>Operating</w:t>
      </w:r>
      <w:r w:rsidRPr="00F05083">
        <w:rPr>
          <w:spacing w:val="-7"/>
        </w:rPr>
        <w:t xml:space="preserve"> </w:t>
      </w:r>
      <w:r w:rsidRPr="00F05083">
        <w:t>lease</w:t>
      </w:r>
      <w:r w:rsidRPr="00F05083">
        <w:rPr>
          <w:spacing w:val="-4"/>
        </w:rPr>
        <w:t xml:space="preserve"> </w:t>
      </w:r>
      <w:r w:rsidRPr="00F05083">
        <w:rPr>
          <w:spacing w:val="-2"/>
        </w:rPr>
        <w:t>commitments</w:t>
      </w:r>
    </w:p>
    <w:p w14:paraId="40741797" w14:textId="1779CD57" w:rsidR="00E67672" w:rsidRPr="002847D7" w:rsidRDefault="00E67672" w:rsidP="002847D7">
      <w:pPr>
        <w:spacing w:before="86" w:line="300" w:lineRule="auto"/>
        <w:ind w:left="307" w:right="743"/>
        <w:rPr>
          <w:color w:val="323E4F" w:themeColor="text2" w:themeShade="BF"/>
          <w:sz w:val="20"/>
        </w:rPr>
      </w:pPr>
      <w:r w:rsidRPr="00F05083">
        <w:rPr>
          <w:color w:val="323E4F" w:themeColor="text2" w:themeShade="BF"/>
          <w:sz w:val="20"/>
        </w:rPr>
        <w:t>The</w:t>
      </w:r>
      <w:r w:rsidRPr="00F05083">
        <w:rPr>
          <w:color w:val="323E4F" w:themeColor="text2" w:themeShade="BF"/>
          <w:spacing w:val="-5"/>
          <w:sz w:val="20"/>
        </w:rPr>
        <w:t xml:space="preserve"> </w:t>
      </w:r>
      <w:r w:rsidRPr="00F05083">
        <w:rPr>
          <w:color w:val="323E4F" w:themeColor="text2" w:themeShade="BF"/>
          <w:sz w:val="20"/>
        </w:rPr>
        <w:t>group’s</w:t>
      </w:r>
      <w:r w:rsidRPr="00F05083">
        <w:rPr>
          <w:color w:val="323E4F" w:themeColor="text2" w:themeShade="BF"/>
          <w:spacing w:val="-5"/>
          <w:sz w:val="20"/>
        </w:rPr>
        <w:t xml:space="preserve"> </w:t>
      </w:r>
      <w:r w:rsidRPr="00F05083">
        <w:rPr>
          <w:color w:val="323E4F" w:themeColor="text2" w:themeShade="BF"/>
          <w:sz w:val="20"/>
        </w:rPr>
        <w:t>total</w:t>
      </w:r>
      <w:r w:rsidRPr="00F05083">
        <w:rPr>
          <w:color w:val="323E4F" w:themeColor="text2" w:themeShade="BF"/>
          <w:spacing w:val="-5"/>
          <w:sz w:val="20"/>
        </w:rPr>
        <w:t xml:space="preserve"> </w:t>
      </w:r>
      <w:r w:rsidRPr="00F05083">
        <w:rPr>
          <w:color w:val="323E4F" w:themeColor="text2" w:themeShade="BF"/>
          <w:sz w:val="20"/>
        </w:rPr>
        <w:t>future</w:t>
      </w:r>
      <w:r w:rsidRPr="00F05083">
        <w:rPr>
          <w:color w:val="323E4F" w:themeColor="text2" w:themeShade="BF"/>
          <w:spacing w:val="-5"/>
          <w:sz w:val="20"/>
        </w:rPr>
        <w:t xml:space="preserve"> </w:t>
      </w:r>
      <w:r w:rsidRPr="00F05083">
        <w:rPr>
          <w:color w:val="323E4F" w:themeColor="text2" w:themeShade="BF"/>
          <w:sz w:val="20"/>
        </w:rPr>
        <w:t>minimum</w:t>
      </w:r>
      <w:r w:rsidRPr="00F05083">
        <w:rPr>
          <w:color w:val="323E4F" w:themeColor="text2" w:themeShade="BF"/>
          <w:spacing w:val="-5"/>
          <w:sz w:val="20"/>
        </w:rPr>
        <w:t xml:space="preserve"> </w:t>
      </w:r>
      <w:r w:rsidRPr="00F05083">
        <w:rPr>
          <w:color w:val="323E4F" w:themeColor="text2" w:themeShade="BF"/>
          <w:sz w:val="20"/>
        </w:rPr>
        <w:t>lease</w:t>
      </w:r>
      <w:r w:rsidRPr="00F05083">
        <w:rPr>
          <w:color w:val="323E4F" w:themeColor="text2" w:themeShade="BF"/>
          <w:spacing w:val="-5"/>
          <w:sz w:val="20"/>
        </w:rPr>
        <w:t xml:space="preserve"> </w:t>
      </w:r>
      <w:r w:rsidRPr="00F05083">
        <w:rPr>
          <w:color w:val="323E4F" w:themeColor="text2" w:themeShade="BF"/>
          <w:sz w:val="20"/>
        </w:rPr>
        <w:t>payments</w:t>
      </w:r>
      <w:r w:rsidRPr="00F05083">
        <w:rPr>
          <w:color w:val="323E4F" w:themeColor="text2" w:themeShade="BF"/>
          <w:spacing w:val="-5"/>
          <w:sz w:val="20"/>
        </w:rPr>
        <w:t xml:space="preserve"> </w:t>
      </w:r>
      <w:r w:rsidRPr="00F05083">
        <w:rPr>
          <w:color w:val="323E4F" w:themeColor="text2" w:themeShade="BF"/>
          <w:sz w:val="20"/>
        </w:rPr>
        <w:t>under</w:t>
      </w:r>
      <w:r w:rsidRPr="00F05083">
        <w:rPr>
          <w:color w:val="323E4F" w:themeColor="text2" w:themeShade="BF"/>
          <w:spacing w:val="-5"/>
          <w:sz w:val="20"/>
        </w:rPr>
        <w:t xml:space="preserve"> </w:t>
      </w:r>
      <w:r w:rsidRPr="00F05083">
        <w:rPr>
          <w:color w:val="323E4F" w:themeColor="text2" w:themeShade="BF"/>
          <w:sz w:val="20"/>
        </w:rPr>
        <w:t>non-cancellable</w:t>
      </w:r>
      <w:r w:rsidRPr="00F05083">
        <w:rPr>
          <w:color w:val="323E4F" w:themeColor="text2" w:themeShade="BF"/>
          <w:spacing w:val="-5"/>
          <w:sz w:val="20"/>
        </w:rPr>
        <w:t xml:space="preserve"> </w:t>
      </w:r>
      <w:r w:rsidRPr="00F05083">
        <w:rPr>
          <w:color w:val="323E4F" w:themeColor="text2" w:themeShade="BF"/>
          <w:sz w:val="20"/>
        </w:rPr>
        <w:t>operating</w:t>
      </w:r>
      <w:r w:rsidRPr="00F05083">
        <w:rPr>
          <w:color w:val="323E4F" w:themeColor="text2" w:themeShade="BF"/>
          <w:spacing w:val="-5"/>
          <w:sz w:val="20"/>
        </w:rPr>
        <w:t xml:space="preserve"> </w:t>
      </w:r>
      <w:r w:rsidRPr="00F05083">
        <w:rPr>
          <w:color w:val="323E4F" w:themeColor="text2" w:themeShade="BF"/>
          <w:sz w:val="20"/>
        </w:rPr>
        <w:t>leases</w:t>
      </w:r>
      <w:r w:rsidRPr="00F05083">
        <w:rPr>
          <w:color w:val="323E4F" w:themeColor="text2" w:themeShade="BF"/>
          <w:spacing w:val="-5"/>
          <w:sz w:val="20"/>
        </w:rPr>
        <w:t xml:space="preserve"> </w:t>
      </w:r>
      <w:r w:rsidRPr="00F05083">
        <w:rPr>
          <w:color w:val="323E4F" w:themeColor="text2" w:themeShade="BF"/>
          <w:sz w:val="20"/>
        </w:rPr>
        <w:t>are</w:t>
      </w:r>
      <w:r w:rsidRPr="00F05083">
        <w:rPr>
          <w:color w:val="323E4F" w:themeColor="text2" w:themeShade="BF"/>
          <w:spacing w:val="-5"/>
          <w:sz w:val="20"/>
        </w:rPr>
        <w:t xml:space="preserve"> </w:t>
      </w:r>
      <w:r w:rsidRPr="00F05083">
        <w:rPr>
          <w:color w:val="323E4F" w:themeColor="text2" w:themeShade="BF"/>
          <w:sz w:val="20"/>
        </w:rPr>
        <w:t>as</w:t>
      </w:r>
      <w:r w:rsidRPr="00F05083">
        <w:rPr>
          <w:color w:val="323E4F" w:themeColor="text2" w:themeShade="BF"/>
          <w:spacing w:val="-5"/>
          <w:sz w:val="20"/>
        </w:rPr>
        <w:t xml:space="preserve"> </w:t>
      </w:r>
      <w:r w:rsidRPr="00F05083">
        <w:rPr>
          <w:color w:val="323E4F" w:themeColor="text2" w:themeShade="BF"/>
          <w:sz w:val="20"/>
        </w:rPr>
        <w:t>follows</w:t>
      </w:r>
      <w:r w:rsidRPr="00F05083">
        <w:rPr>
          <w:color w:val="323E4F" w:themeColor="text2" w:themeShade="BF"/>
          <w:spacing w:val="-5"/>
          <w:sz w:val="20"/>
        </w:rPr>
        <w:t xml:space="preserve"> </w:t>
      </w:r>
      <w:r w:rsidRPr="00F05083">
        <w:rPr>
          <w:color w:val="323E4F" w:themeColor="text2" w:themeShade="BF"/>
          <w:sz w:val="20"/>
        </w:rPr>
        <w:t>for</w:t>
      </w:r>
      <w:r w:rsidRPr="00F05083">
        <w:rPr>
          <w:color w:val="323E4F" w:themeColor="text2" w:themeShade="BF"/>
          <w:spacing w:val="-5"/>
          <w:sz w:val="20"/>
        </w:rPr>
        <w:t xml:space="preserve"> </w:t>
      </w:r>
      <w:r w:rsidRPr="00F05083">
        <w:rPr>
          <w:color w:val="323E4F" w:themeColor="text2" w:themeShade="BF"/>
          <w:sz w:val="20"/>
        </w:rPr>
        <w:t>each</w:t>
      </w:r>
      <w:r w:rsidRPr="00F05083">
        <w:rPr>
          <w:color w:val="323E4F" w:themeColor="text2" w:themeShade="BF"/>
          <w:spacing w:val="-5"/>
          <w:sz w:val="20"/>
        </w:rPr>
        <w:t xml:space="preserve"> </w:t>
      </w:r>
      <w:r w:rsidRPr="00F05083">
        <w:rPr>
          <w:color w:val="323E4F" w:themeColor="text2" w:themeShade="BF"/>
          <w:sz w:val="20"/>
        </w:rPr>
        <w:t>of</w:t>
      </w:r>
      <w:r w:rsidRPr="00F05083">
        <w:rPr>
          <w:color w:val="323E4F" w:themeColor="text2" w:themeShade="BF"/>
          <w:spacing w:val="-5"/>
          <w:sz w:val="20"/>
        </w:rPr>
        <w:t xml:space="preserve"> </w:t>
      </w:r>
      <w:r w:rsidRPr="00F05083">
        <w:rPr>
          <w:color w:val="323E4F" w:themeColor="text2" w:themeShade="BF"/>
          <w:sz w:val="20"/>
        </w:rPr>
        <w:t>the following periods:</w:t>
      </w:r>
    </w:p>
    <w:tbl>
      <w:tblPr>
        <w:tblW w:w="9356" w:type="dxa"/>
        <w:tblBorders>
          <w:top w:val="single" w:sz="8" w:space="0" w:color="28357F"/>
          <w:left w:val="single" w:sz="8" w:space="0" w:color="28357F"/>
          <w:bottom w:val="single" w:sz="8" w:space="0" w:color="28357F"/>
          <w:right w:val="single" w:sz="8" w:space="0" w:color="28357F"/>
          <w:insideH w:val="single" w:sz="8" w:space="0" w:color="28357F"/>
          <w:insideV w:val="single" w:sz="8" w:space="0" w:color="28357F"/>
        </w:tblBorders>
        <w:tblLayout w:type="fixed"/>
        <w:tblCellMar>
          <w:left w:w="0" w:type="dxa"/>
          <w:right w:w="0" w:type="dxa"/>
        </w:tblCellMar>
        <w:tblLook w:val="01E0" w:firstRow="1" w:lastRow="1" w:firstColumn="1" w:lastColumn="1" w:noHBand="0" w:noVBand="0"/>
      </w:tblPr>
      <w:tblGrid>
        <w:gridCol w:w="5954"/>
        <w:gridCol w:w="1701"/>
        <w:gridCol w:w="1701"/>
      </w:tblGrid>
      <w:tr w:rsidR="00E67672" w:rsidRPr="00F05083" w14:paraId="53BA8B92" w14:textId="77777777" w:rsidTr="0027255A">
        <w:trPr>
          <w:trHeight w:val="504"/>
        </w:trPr>
        <w:tc>
          <w:tcPr>
            <w:tcW w:w="5954" w:type="dxa"/>
            <w:tcBorders>
              <w:top w:val="nil"/>
              <w:left w:val="nil"/>
              <w:right w:val="single" w:sz="18" w:space="0" w:color="FFFFFF"/>
            </w:tcBorders>
          </w:tcPr>
          <w:p w14:paraId="40B9D445" w14:textId="77777777" w:rsidR="00E67672" w:rsidRPr="00F05083" w:rsidRDefault="00E67672" w:rsidP="00B86631">
            <w:pPr>
              <w:pStyle w:val="TableParagraph"/>
              <w:rPr>
                <w:rFonts w:ascii="Times New Roman"/>
                <w:color w:val="323E4F" w:themeColor="text2" w:themeShade="BF"/>
                <w:sz w:val="20"/>
              </w:rPr>
            </w:pPr>
          </w:p>
        </w:tc>
        <w:tc>
          <w:tcPr>
            <w:tcW w:w="1701" w:type="dxa"/>
            <w:tcBorders>
              <w:top w:val="nil"/>
              <w:left w:val="single" w:sz="18" w:space="0" w:color="FFFFFF"/>
              <w:right w:val="single" w:sz="18" w:space="0" w:color="FFFFFF"/>
            </w:tcBorders>
            <w:shd w:val="clear" w:color="auto" w:fill="E9EAEE"/>
          </w:tcPr>
          <w:p w14:paraId="341141CB" w14:textId="77777777" w:rsidR="00E67672" w:rsidRPr="00F05083" w:rsidRDefault="00E67672" w:rsidP="002847D7">
            <w:pPr>
              <w:pStyle w:val="TableParagraph"/>
              <w:spacing w:before="55"/>
              <w:ind w:right="55"/>
              <w:jc w:val="right"/>
              <w:rPr>
                <w:b/>
                <w:color w:val="323E4F" w:themeColor="text2" w:themeShade="BF"/>
              </w:rPr>
            </w:pPr>
            <w:r w:rsidRPr="00F05083">
              <w:rPr>
                <w:b/>
                <w:color w:val="323E4F" w:themeColor="text2" w:themeShade="BF"/>
                <w:spacing w:val="-4"/>
              </w:rPr>
              <w:t>2022</w:t>
            </w:r>
          </w:p>
          <w:p w14:paraId="1515E3B6" w14:textId="77777777" w:rsidR="00E67672" w:rsidRPr="00F05083" w:rsidRDefault="00E67672" w:rsidP="002847D7">
            <w:pPr>
              <w:pStyle w:val="TableParagraph"/>
              <w:spacing w:before="13"/>
              <w:ind w:right="55"/>
              <w:jc w:val="right"/>
              <w:rPr>
                <w:b/>
                <w:color w:val="323E4F" w:themeColor="text2" w:themeShade="BF"/>
              </w:rPr>
            </w:pPr>
            <w:r w:rsidRPr="00F05083">
              <w:rPr>
                <w:b/>
                <w:color w:val="323E4F" w:themeColor="text2" w:themeShade="BF"/>
              </w:rPr>
              <w:t>£</w:t>
            </w:r>
          </w:p>
        </w:tc>
        <w:tc>
          <w:tcPr>
            <w:tcW w:w="1701" w:type="dxa"/>
            <w:tcBorders>
              <w:top w:val="nil"/>
              <w:left w:val="single" w:sz="18" w:space="0" w:color="FFFFFF"/>
              <w:right w:val="nil"/>
            </w:tcBorders>
          </w:tcPr>
          <w:p w14:paraId="03CD843A" w14:textId="77777777" w:rsidR="00E67672" w:rsidRPr="00F05083" w:rsidRDefault="00E67672" w:rsidP="002847D7">
            <w:pPr>
              <w:pStyle w:val="TableParagraph"/>
              <w:spacing w:before="56"/>
              <w:ind w:right="75"/>
              <w:jc w:val="right"/>
              <w:rPr>
                <w:color w:val="323E4F" w:themeColor="text2" w:themeShade="BF"/>
              </w:rPr>
            </w:pPr>
            <w:r w:rsidRPr="00F05083">
              <w:rPr>
                <w:color w:val="323E4F" w:themeColor="text2" w:themeShade="BF"/>
                <w:spacing w:val="-4"/>
              </w:rPr>
              <w:t>2021</w:t>
            </w:r>
          </w:p>
          <w:p w14:paraId="7E566701" w14:textId="77777777" w:rsidR="00E67672" w:rsidRPr="00F05083" w:rsidRDefault="00E67672" w:rsidP="002847D7">
            <w:pPr>
              <w:pStyle w:val="TableParagraph"/>
              <w:spacing w:before="13"/>
              <w:ind w:right="75"/>
              <w:jc w:val="right"/>
              <w:rPr>
                <w:color w:val="323E4F" w:themeColor="text2" w:themeShade="BF"/>
              </w:rPr>
            </w:pPr>
            <w:r w:rsidRPr="00F05083">
              <w:rPr>
                <w:color w:val="323E4F" w:themeColor="text2" w:themeShade="BF"/>
              </w:rPr>
              <w:t>£</w:t>
            </w:r>
          </w:p>
        </w:tc>
      </w:tr>
      <w:tr w:rsidR="00E67672" w:rsidRPr="00F05083" w14:paraId="0FDF7FC3" w14:textId="77777777" w:rsidTr="0027255A">
        <w:trPr>
          <w:trHeight w:val="296"/>
        </w:trPr>
        <w:tc>
          <w:tcPr>
            <w:tcW w:w="5954" w:type="dxa"/>
            <w:tcBorders>
              <w:left w:val="nil"/>
              <w:bottom w:val="nil"/>
              <w:right w:val="single" w:sz="18" w:space="0" w:color="FFFFFF"/>
            </w:tcBorders>
          </w:tcPr>
          <w:p w14:paraId="368943C5" w14:textId="77777777" w:rsidR="00E67672" w:rsidRPr="00F05083" w:rsidRDefault="00E67672" w:rsidP="00B86631">
            <w:pPr>
              <w:pStyle w:val="TableParagraph"/>
              <w:spacing w:before="46"/>
              <w:ind w:left="77"/>
              <w:rPr>
                <w:color w:val="323E4F" w:themeColor="text2" w:themeShade="BF"/>
              </w:rPr>
            </w:pPr>
            <w:r w:rsidRPr="00F05083">
              <w:rPr>
                <w:color w:val="323E4F" w:themeColor="text2" w:themeShade="BF"/>
              </w:rPr>
              <w:t xml:space="preserve">Less than one </w:t>
            </w:r>
            <w:r w:rsidRPr="00F05083">
              <w:rPr>
                <w:color w:val="323E4F" w:themeColor="text2" w:themeShade="BF"/>
                <w:spacing w:val="-4"/>
              </w:rPr>
              <w:t>year</w:t>
            </w:r>
          </w:p>
        </w:tc>
        <w:tc>
          <w:tcPr>
            <w:tcW w:w="1701" w:type="dxa"/>
            <w:tcBorders>
              <w:left w:val="single" w:sz="18" w:space="0" w:color="FFFFFF"/>
              <w:bottom w:val="nil"/>
              <w:right w:val="single" w:sz="18" w:space="0" w:color="FFFFFF"/>
            </w:tcBorders>
            <w:shd w:val="clear" w:color="auto" w:fill="E9EAEE"/>
          </w:tcPr>
          <w:p w14:paraId="4AF9AD57" w14:textId="77777777" w:rsidR="00E67672" w:rsidRPr="00F05083" w:rsidRDefault="00E67672" w:rsidP="002847D7">
            <w:pPr>
              <w:pStyle w:val="TableParagraph"/>
              <w:spacing w:before="45"/>
              <w:ind w:right="55"/>
              <w:jc w:val="right"/>
              <w:rPr>
                <w:b/>
                <w:color w:val="323E4F" w:themeColor="text2" w:themeShade="BF"/>
              </w:rPr>
            </w:pPr>
            <w:r w:rsidRPr="00F05083">
              <w:rPr>
                <w:b/>
                <w:color w:val="323E4F" w:themeColor="text2" w:themeShade="BF"/>
                <w:spacing w:val="-2"/>
              </w:rPr>
              <w:t>216,200</w:t>
            </w:r>
          </w:p>
        </w:tc>
        <w:tc>
          <w:tcPr>
            <w:tcW w:w="1701" w:type="dxa"/>
            <w:tcBorders>
              <w:left w:val="single" w:sz="18" w:space="0" w:color="FFFFFF"/>
              <w:bottom w:val="nil"/>
              <w:right w:val="nil"/>
            </w:tcBorders>
          </w:tcPr>
          <w:p w14:paraId="677BB519" w14:textId="77777777" w:rsidR="00E67672" w:rsidRPr="00F05083" w:rsidRDefault="00E67672" w:rsidP="002847D7">
            <w:pPr>
              <w:pStyle w:val="TableParagraph"/>
              <w:spacing w:before="46"/>
              <w:ind w:right="75"/>
              <w:jc w:val="right"/>
              <w:rPr>
                <w:color w:val="323E4F" w:themeColor="text2" w:themeShade="BF"/>
              </w:rPr>
            </w:pPr>
            <w:r w:rsidRPr="00F05083">
              <w:rPr>
                <w:color w:val="323E4F" w:themeColor="text2" w:themeShade="BF"/>
                <w:spacing w:val="-2"/>
              </w:rPr>
              <w:t>242,325</w:t>
            </w:r>
          </w:p>
        </w:tc>
      </w:tr>
      <w:tr w:rsidR="00E67672" w:rsidRPr="00F05083" w14:paraId="59A385C9" w14:textId="77777777" w:rsidTr="0027255A">
        <w:trPr>
          <w:trHeight w:val="311"/>
        </w:trPr>
        <w:tc>
          <w:tcPr>
            <w:tcW w:w="5954" w:type="dxa"/>
            <w:tcBorders>
              <w:top w:val="nil"/>
              <w:left w:val="nil"/>
              <w:bottom w:val="nil"/>
              <w:right w:val="single" w:sz="18" w:space="0" w:color="FFFFFF"/>
            </w:tcBorders>
          </w:tcPr>
          <w:p w14:paraId="0C35231A" w14:textId="77777777" w:rsidR="00E67672" w:rsidRPr="00F05083" w:rsidRDefault="00E67672" w:rsidP="00B86631">
            <w:pPr>
              <w:pStyle w:val="TableParagraph"/>
              <w:spacing w:before="48"/>
              <w:ind w:left="77"/>
              <w:rPr>
                <w:color w:val="323E4F" w:themeColor="text2" w:themeShade="BF"/>
              </w:rPr>
            </w:pPr>
            <w:r w:rsidRPr="00F05083">
              <w:rPr>
                <w:color w:val="323E4F" w:themeColor="text2" w:themeShade="BF"/>
              </w:rPr>
              <w:t>One</w:t>
            </w:r>
            <w:r w:rsidRPr="00F05083">
              <w:rPr>
                <w:color w:val="323E4F" w:themeColor="text2" w:themeShade="BF"/>
                <w:spacing w:val="-6"/>
              </w:rPr>
              <w:t xml:space="preserve"> </w:t>
            </w:r>
            <w:r w:rsidRPr="00F05083">
              <w:rPr>
                <w:color w:val="323E4F" w:themeColor="text2" w:themeShade="BF"/>
              </w:rPr>
              <w:t>to</w:t>
            </w:r>
            <w:r w:rsidRPr="00F05083">
              <w:rPr>
                <w:color w:val="323E4F" w:themeColor="text2" w:themeShade="BF"/>
                <w:spacing w:val="-5"/>
              </w:rPr>
              <w:t xml:space="preserve"> </w:t>
            </w:r>
            <w:r w:rsidRPr="00F05083">
              <w:rPr>
                <w:color w:val="323E4F" w:themeColor="text2" w:themeShade="BF"/>
              </w:rPr>
              <w:t>five</w:t>
            </w:r>
            <w:r w:rsidRPr="00F05083">
              <w:rPr>
                <w:color w:val="323E4F" w:themeColor="text2" w:themeShade="BF"/>
                <w:spacing w:val="-5"/>
              </w:rPr>
              <w:t xml:space="preserve"> </w:t>
            </w:r>
            <w:r w:rsidRPr="00F05083">
              <w:rPr>
                <w:color w:val="323E4F" w:themeColor="text2" w:themeShade="BF"/>
                <w:spacing w:val="-2"/>
              </w:rPr>
              <w:t>years</w:t>
            </w:r>
          </w:p>
        </w:tc>
        <w:tc>
          <w:tcPr>
            <w:tcW w:w="1701" w:type="dxa"/>
            <w:tcBorders>
              <w:top w:val="nil"/>
              <w:left w:val="single" w:sz="18" w:space="0" w:color="FFFFFF"/>
              <w:bottom w:val="nil"/>
              <w:right w:val="single" w:sz="18" w:space="0" w:color="FFFFFF"/>
            </w:tcBorders>
            <w:shd w:val="clear" w:color="auto" w:fill="E9EAEE"/>
          </w:tcPr>
          <w:p w14:paraId="6D9045F4" w14:textId="77777777" w:rsidR="00E67672" w:rsidRPr="00F05083" w:rsidRDefault="00E67672" w:rsidP="002847D7">
            <w:pPr>
              <w:pStyle w:val="TableParagraph"/>
              <w:spacing w:before="48"/>
              <w:ind w:right="55"/>
              <w:jc w:val="right"/>
              <w:rPr>
                <w:b/>
                <w:color w:val="323E4F" w:themeColor="text2" w:themeShade="BF"/>
              </w:rPr>
            </w:pPr>
            <w:r w:rsidRPr="00F05083">
              <w:rPr>
                <w:b/>
                <w:color w:val="323E4F" w:themeColor="text2" w:themeShade="BF"/>
                <w:spacing w:val="-2"/>
              </w:rPr>
              <w:t>538,182</w:t>
            </w:r>
          </w:p>
        </w:tc>
        <w:tc>
          <w:tcPr>
            <w:tcW w:w="1701" w:type="dxa"/>
            <w:tcBorders>
              <w:top w:val="nil"/>
              <w:left w:val="single" w:sz="18" w:space="0" w:color="FFFFFF"/>
              <w:bottom w:val="nil"/>
              <w:right w:val="nil"/>
            </w:tcBorders>
          </w:tcPr>
          <w:p w14:paraId="52D8939B" w14:textId="77777777" w:rsidR="00E67672" w:rsidRPr="00F05083" w:rsidRDefault="00E67672" w:rsidP="002847D7">
            <w:pPr>
              <w:pStyle w:val="TableParagraph"/>
              <w:spacing w:before="48"/>
              <w:ind w:right="75"/>
              <w:jc w:val="right"/>
              <w:rPr>
                <w:color w:val="323E4F" w:themeColor="text2" w:themeShade="BF"/>
              </w:rPr>
            </w:pPr>
            <w:r w:rsidRPr="00F05083">
              <w:rPr>
                <w:color w:val="323E4F" w:themeColor="text2" w:themeShade="BF"/>
                <w:spacing w:val="-2"/>
              </w:rPr>
              <w:t>711,065</w:t>
            </w:r>
          </w:p>
        </w:tc>
      </w:tr>
      <w:tr w:rsidR="00E67672" w:rsidRPr="00F05083" w14:paraId="4A5278FD" w14:textId="77777777" w:rsidTr="0027255A">
        <w:trPr>
          <w:trHeight w:val="325"/>
        </w:trPr>
        <w:tc>
          <w:tcPr>
            <w:tcW w:w="5954" w:type="dxa"/>
            <w:tcBorders>
              <w:top w:val="nil"/>
              <w:left w:val="nil"/>
              <w:bottom w:val="single" w:sz="4" w:space="0" w:color="28357F"/>
              <w:right w:val="single" w:sz="18" w:space="0" w:color="FFFFFF"/>
            </w:tcBorders>
          </w:tcPr>
          <w:p w14:paraId="7150601C" w14:textId="77777777" w:rsidR="00E67672" w:rsidRPr="00F05083" w:rsidRDefault="00E67672" w:rsidP="00B86631">
            <w:pPr>
              <w:pStyle w:val="TableParagraph"/>
              <w:spacing w:before="61"/>
              <w:ind w:left="77"/>
              <w:rPr>
                <w:color w:val="323E4F" w:themeColor="text2" w:themeShade="BF"/>
              </w:rPr>
            </w:pPr>
            <w:r w:rsidRPr="00F05083">
              <w:rPr>
                <w:color w:val="323E4F" w:themeColor="text2" w:themeShade="BF"/>
              </w:rPr>
              <w:t>Over</w:t>
            </w:r>
            <w:r w:rsidRPr="00F05083">
              <w:rPr>
                <w:color w:val="323E4F" w:themeColor="text2" w:themeShade="BF"/>
                <w:spacing w:val="-10"/>
              </w:rPr>
              <w:t xml:space="preserve"> </w:t>
            </w:r>
            <w:r w:rsidRPr="00F05083">
              <w:rPr>
                <w:color w:val="323E4F" w:themeColor="text2" w:themeShade="BF"/>
              </w:rPr>
              <w:t>five</w:t>
            </w:r>
            <w:r w:rsidRPr="00F05083">
              <w:rPr>
                <w:color w:val="323E4F" w:themeColor="text2" w:themeShade="BF"/>
                <w:spacing w:val="-10"/>
              </w:rPr>
              <w:t xml:space="preserve"> </w:t>
            </w:r>
            <w:r w:rsidRPr="00F05083">
              <w:rPr>
                <w:color w:val="323E4F" w:themeColor="text2" w:themeShade="BF"/>
                <w:spacing w:val="-4"/>
              </w:rPr>
              <w:t>years</w:t>
            </w:r>
          </w:p>
        </w:tc>
        <w:tc>
          <w:tcPr>
            <w:tcW w:w="1701" w:type="dxa"/>
            <w:tcBorders>
              <w:top w:val="nil"/>
              <w:left w:val="single" w:sz="18" w:space="0" w:color="FFFFFF"/>
              <w:bottom w:val="single" w:sz="4" w:space="0" w:color="28357F"/>
              <w:right w:val="single" w:sz="18" w:space="0" w:color="FFFFFF"/>
            </w:tcBorders>
            <w:shd w:val="clear" w:color="auto" w:fill="E9EAEE"/>
          </w:tcPr>
          <w:p w14:paraId="3384082F" w14:textId="77777777" w:rsidR="00E67672" w:rsidRPr="00F05083" w:rsidRDefault="00E67672" w:rsidP="002847D7">
            <w:pPr>
              <w:pStyle w:val="TableParagraph"/>
              <w:spacing w:before="61"/>
              <w:ind w:right="55"/>
              <w:jc w:val="right"/>
              <w:rPr>
                <w:b/>
                <w:color w:val="323E4F" w:themeColor="text2" w:themeShade="BF"/>
              </w:rPr>
            </w:pPr>
            <w:r w:rsidRPr="00F05083">
              <w:rPr>
                <w:b/>
                <w:color w:val="323E4F" w:themeColor="text2" w:themeShade="BF"/>
                <w:spacing w:val="-2"/>
              </w:rPr>
              <w:t>359,916</w:t>
            </w:r>
          </w:p>
        </w:tc>
        <w:tc>
          <w:tcPr>
            <w:tcW w:w="1701" w:type="dxa"/>
            <w:tcBorders>
              <w:top w:val="nil"/>
              <w:left w:val="single" w:sz="18" w:space="0" w:color="FFFFFF"/>
              <w:bottom w:val="single" w:sz="4" w:space="0" w:color="28357F"/>
              <w:right w:val="nil"/>
            </w:tcBorders>
          </w:tcPr>
          <w:p w14:paraId="6B3AD035" w14:textId="77777777" w:rsidR="00E67672" w:rsidRPr="00F05083" w:rsidRDefault="00E67672" w:rsidP="002847D7">
            <w:pPr>
              <w:pStyle w:val="TableParagraph"/>
              <w:spacing w:before="61"/>
              <w:ind w:right="75"/>
              <w:jc w:val="right"/>
              <w:rPr>
                <w:color w:val="323E4F" w:themeColor="text2" w:themeShade="BF"/>
              </w:rPr>
            </w:pPr>
            <w:r w:rsidRPr="00F05083">
              <w:rPr>
                <w:color w:val="323E4F" w:themeColor="text2" w:themeShade="BF"/>
                <w:spacing w:val="-2"/>
              </w:rPr>
              <w:t>427,416</w:t>
            </w:r>
          </w:p>
        </w:tc>
      </w:tr>
      <w:tr w:rsidR="00E67672" w:rsidRPr="00F05083" w14:paraId="317D711B" w14:textId="77777777" w:rsidTr="0027255A">
        <w:trPr>
          <w:trHeight w:val="688"/>
        </w:trPr>
        <w:tc>
          <w:tcPr>
            <w:tcW w:w="5954" w:type="dxa"/>
            <w:tcBorders>
              <w:top w:val="single" w:sz="4" w:space="0" w:color="28357F"/>
              <w:left w:val="nil"/>
              <w:bottom w:val="double" w:sz="4" w:space="0" w:color="28357F"/>
              <w:right w:val="single" w:sz="18" w:space="0" w:color="FFFFFF"/>
            </w:tcBorders>
          </w:tcPr>
          <w:p w14:paraId="58F865F0" w14:textId="77777777" w:rsidR="00E67672" w:rsidRPr="00F05083" w:rsidRDefault="00E67672" w:rsidP="00B86631">
            <w:pPr>
              <w:pStyle w:val="TableParagraph"/>
              <w:rPr>
                <w:rFonts w:ascii="Times New Roman"/>
                <w:color w:val="323E4F" w:themeColor="text2" w:themeShade="BF"/>
                <w:sz w:val="20"/>
              </w:rPr>
            </w:pPr>
          </w:p>
        </w:tc>
        <w:tc>
          <w:tcPr>
            <w:tcW w:w="1701" w:type="dxa"/>
            <w:tcBorders>
              <w:top w:val="single" w:sz="4" w:space="0" w:color="28357F"/>
              <w:left w:val="single" w:sz="18" w:space="0" w:color="FFFFFF"/>
              <w:bottom w:val="double" w:sz="4" w:space="0" w:color="28357F"/>
              <w:right w:val="single" w:sz="18" w:space="0" w:color="FFFFFF"/>
            </w:tcBorders>
            <w:shd w:val="clear" w:color="auto" w:fill="E9EAEE"/>
          </w:tcPr>
          <w:p w14:paraId="4C6B94D5" w14:textId="77777777" w:rsidR="00E67672" w:rsidRPr="00F05083" w:rsidRDefault="00E67672" w:rsidP="002847D7">
            <w:pPr>
              <w:pStyle w:val="TableParagraph"/>
              <w:spacing w:before="7"/>
              <w:jc w:val="right"/>
              <w:rPr>
                <w:color w:val="323E4F" w:themeColor="text2" w:themeShade="BF"/>
              </w:rPr>
            </w:pPr>
          </w:p>
          <w:p w14:paraId="563997C1" w14:textId="77777777" w:rsidR="00E67672" w:rsidRPr="00F05083" w:rsidRDefault="00E67672" w:rsidP="002847D7">
            <w:pPr>
              <w:pStyle w:val="TableParagraph"/>
              <w:spacing w:before="1"/>
              <w:ind w:right="55"/>
              <w:jc w:val="right"/>
              <w:rPr>
                <w:b/>
                <w:color w:val="323E4F" w:themeColor="text2" w:themeShade="BF"/>
              </w:rPr>
            </w:pPr>
            <w:r w:rsidRPr="00F05083">
              <w:rPr>
                <w:b/>
                <w:color w:val="323E4F" w:themeColor="text2" w:themeShade="BF"/>
                <w:spacing w:val="-2"/>
              </w:rPr>
              <w:t>1,114,298</w:t>
            </w:r>
          </w:p>
        </w:tc>
        <w:tc>
          <w:tcPr>
            <w:tcW w:w="1701" w:type="dxa"/>
            <w:tcBorders>
              <w:top w:val="single" w:sz="4" w:space="0" w:color="28357F"/>
              <w:left w:val="single" w:sz="18" w:space="0" w:color="FFFFFF"/>
              <w:bottom w:val="double" w:sz="4" w:space="0" w:color="28357F"/>
              <w:right w:val="nil"/>
            </w:tcBorders>
          </w:tcPr>
          <w:p w14:paraId="7A7FA1EC" w14:textId="77777777" w:rsidR="00E67672" w:rsidRPr="00F05083" w:rsidRDefault="00E67672" w:rsidP="002847D7">
            <w:pPr>
              <w:pStyle w:val="TableParagraph"/>
              <w:spacing w:before="8"/>
              <w:jc w:val="right"/>
              <w:rPr>
                <w:color w:val="323E4F" w:themeColor="text2" w:themeShade="BF"/>
              </w:rPr>
            </w:pPr>
          </w:p>
          <w:p w14:paraId="0D73E0A2" w14:textId="77777777" w:rsidR="00E67672" w:rsidRPr="00F05083" w:rsidRDefault="00E67672" w:rsidP="002847D7">
            <w:pPr>
              <w:pStyle w:val="TableParagraph"/>
              <w:ind w:right="75"/>
              <w:jc w:val="right"/>
              <w:rPr>
                <w:color w:val="323E4F" w:themeColor="text2" w:themeShade="BF"/>
              </w:rPr>
            </w:pPr>
            <w:r w:rsidRPr="00F05083">
              <w:rPr>
                <w:color w:val="323E4F" w:themeColor="text2" w:themeShade="BF"/>
                <w:spacing w:val="-2"/>
              </w:rPr>
              <w:t>1,380,807</w:t>
            </w:r>
          </w:p>
        </w:tc>
      </w:tr>
    </w:tbl>
    <w:p w14:paraId="0A0CDCE3" w14:textId="77777777" w:rsidR="00E67672" w:rsidRPr="00F05083" w:rsidRDefault="00E67672" w:rsidP="00E67672">
      <w:pPr>
        <w:pStyle w:val="BodyText"/>
        <w:spacing w:before="9"/>
        <w:rPr>
          <w:color w:val="323E4F" w:themeColor="text2" w:themeShade="BF"/>
          <w:sz w:val="21"/>
        </w:rPr>
      </w:pPr>
    </w:p>
    <w:p w14:paraId="2A829974" w14:textId="6DCD3FF9" w:rsidR="00E67672" w:rsidRPr="00F05083" w:rsidRDefault="00E67672" w:rsidP="00664F0B">
      <w:pPr>
        <w:pStyle w:val="ListNumber"/>
        <w:ind w:left="0" w:firstLine="0"/>
      </w:pPr>
      <w:r w:rsidRPr="00F05083">
        <w:t>Contingent</w:t>
      </w:r>
      <w:r w:rsidRPr="00F05083">
        <w:rPr>
          <w:spacing w:val="-12"/>
        </w:rPr>
        <w:t xml:space="preserve"> </w:t>
      </w:r>
      <w:r w:rsidRPr="00F05083">
        <w:rPr>
          <w:spacing w:val="-2"/>
        </w:rPr>
        <w:t>liabilities</w:t>
      </w:r>
    </w:p>
    <w:p w14:paraId="58B5DAFE" w14:textId="70E0B69D" w:rsidR="00E67672" w:rsidRPr="002847D7" w:rsidRDefault="00E67672" w:rsidP="002847D7">
      <w:pPr>
        <w:spacing w:before="45" w:line="256" w:lineRule="auto"/>
        <w:ind w:left="307" w:right="743"/>
        <w:rPr>
          <w:color w:val="323E4F" w:themeColor="text2" w:themeShade="BF"/>
          <w:sz w:val="20"/>
        </w:rPr>
      </w:pPr>
      <w:r w:rsidRPr="00F05083">
        <w:rPr>
          <w:color w:val="323E4F" w:themeColor="text2" w:themeShade="BF"/>
          <w:sz w:val="20"/>
        </w:rPr>
        <w:t>As part of the transfer of operations from the subsidiary undertaking (see note 13), it was assessed that there could be possible</w:t>
      </w:r>
      <w:r w:rsidRPr="00F05083">
        <w:rPr>
          <w:color w:val="323E4F" w:themeColor="text2" w:themeShade="BF"/>
          <w:spacing w:val="-3"/>
          <w:sz w:val="20"/>
        </w:rPr>
        <w:t xml:space="preserve"> </w:t>
      </w:r>
      <w:r w:rsidRPr="00F05083">
        <w:rPr>
          <w:color w:val="323E4F" w:themeColor="text2" w:themeShade="BF"/>
          <w:sz w:val="20"/>
        </w:rPr>
        <w:t>additional</w:t>
      </w:r>
      <w:r w:rsidRPr="00F05083">
        <w:rPr>
          <w:color w:val="323E4F" w:themeColor="text2" w:themeShade="BF"/>
          <w:spacing w:val="-3"/>
          <w:sz w:val="20"/>
        </w:rPr>
        <w:t xml:space="preserve"> </w:t>
      </w:r>
      <w:r w:rsidRPr="00F05083">
        <w:rPr>
          <w:color w:val="323E4F" w:themeColor="text2" w:themeShade="BF"/>
          <w:sz w:val="20"/>
        </w:rPr>
        <w:t>liabilities</w:t>
      </w:r>
      <w:r w:rsidRPr="00F05083">
        <w:rPr>
          <w:color w:val="323E4F" w:themeColor="text2" w:themeShade="BF"/>
          <w:spacing w:val="-3"/>
          <w:sz w:val="20"/>
        </w:rPr>
        <w:t xml:space="preserve"> </w:t>
      </w:r>
      <w:r w:rsidRPr="00F05083">
        <w:rPr>
          <w:color w:val="323E4F" w:themeColor="text2" w:themeShade="BF"/>
          <w:sz w:val="20"/>
        </w:rPr>
        <w:t>of</w:t>
      </w:r>
      <w:r w:rsidRPr="00F05083">
        <w:rPr>
          <w:color w:val="323E4F" w:themeColor="text2" w:themeShade="BF"/>
          <w:spacing w:val="-3"/>
          <w:sz w:val="20"/>
        </w:rPr>
        <w:t xml:space="preserve"> </w:t>
      </w:r>
      <w:r w:rsidRPr="00F05083">
        <w:rPr>
          <w:color w:val="323E4F" w:themeColor="text2" w:themeShade="BF"/>
          <w:sz w:val="20"/>
        </w:rPr>
        <w:t>£295k</w:t>
      </w:r>
      <w:r w:rsidRPr="00F05083">
        <w:rPr>
          <w:color w:val="323E4F" w:themeColor="text2" w:themeShade="BF"/>
          <w:spacing w:val="-3"/>
          <w:sz w:val="20"/>
        </w:rPr>
        <w:t xml:space="preserve"> </w:t>
      </w:r>
      <w:r w:rsidRPr="00F05083">
        <w:rPr>
          <w:color w:val="323E4F" w:themeColor="text2" w:themeShade="BF"/>
          <w:sz w:val="20"/>
        </w:rPr>
        <w:t>not</w:t>
      </w:r>
      <w:r w:rsidRPr="00F05083">
        <w:rPr>
          <w:color w:val="323E4F" w:themeColor="text2" w:themeShade="BF"/>
          <w:spacing w:val="-3"/>
          <w:sz w:val="20"/>
        </w:rPr>
        <w:t xml:space="preserve"> </w:t>
      </w:r>
      <w:r w:rsidRPr="00F05083">
        <w:rPr>
          <w:color w:val="323E4F" w:themeColor="text2" w:themeShade="BF"/>
          <w:sz w:val="20"/>
        </w:rPr>
        <w:t>included</w:t>
      </w:r>
      <w:r w:rsidRPr="00F05083">
        <w:rPr>
          <w:color w:val="323E4F" w:themeColor="text2" w:themeShade="BF"/>
          <w:spacing w:val="-3"/>
          <w:sz w:val="20"/>
        </w:rPr>
        <w:t xml:space="preserve"> </w:t>
      </w:r>
      <w:r w:rsidRPr="00F05083">
        <w:rPr>
          <w:color w:val="323E4F" w:themeColor="text2" w:themeShade="BF"/>
          <w:sz w:val="20"/>
        </w:rPr>
        <w:t>in</w:t>
      </w:r>
      <w:r w:rsidRPr="00F05083">
        <w:rPr>
          <w:color w:val="323E4F" w:themeColor="text2" w:themeShade="BF"/>
          <w:spacing w:val="-3"/>
          <w:sz w:val="20"/>
        </w:rPr>
        <w:t xml:space="preserve"> </w:t>
      </w:r>
      <w:r w:rsidRPr="00F05083">
        <w:rPr>
          <w:color w:val="323E4F" w:themeColor="text2" w:themeShade="BF"/>
          <w:sz w:val="20"/>
        </w:rPr>
        <w:t>the</w:t>
      </w:r>
      <w:r w:rsidRPr="00F05083">
        <w:rPr>
          <w:color w:val="323E4F" w:themeColor="text2" w:themeShade="BF"/>
          <w:spacing w:val="-3"/>
          <w:sz w:val="20"/>
        </w:rPr>
        <w:t xml:space="preserve"> </w:t>
      </w:r>
      <w:r w:rsidRPr="00F05083">
        <w:rPr>
          <w:color w:val="323E4F" w:themeColor="text2" w:themeShade="BF"/>
          <w:sz w:val="20"/>
        </w:rPr>
        <w:t>accounts.</w:t>
      </w:r>
      <w:r w:rsidRPr="00F05083">
        <w:rPr>
          <w:color w:val="323E4F" w:themeColor="text2" w:themeShade="BF"/>
          <w:spacing w:val="-3"/>
          <w:sz w:val="20"/>
        </w:rPr>
        <w:t xml:space="preserve"> </w:t>
      </w:r>
      <w:r w:rsidRPr="00F05083">
        <w:rPr>
          <w:color w:val="323E4F" w:themeColor="text2" w:themeShade="BF"/>
          <w:sz w:val="20"/>
        </w:rPr>
        <w:t>We</w:t>
      </w:r>
      <w:r w:rsidRPr="00F05083">
        <w:rPr>
          <w:color w:val="323E4F" w:themeColor="text2" w:themeShade="BF"/>
          <w:spacing w:val="-3"/>
          <w:sz w:val="20"/>
        </w:rPr>
        <w:t xml:space="preserve"> </w:t>
      </w:r>
      <w:r w:rsidRPr="00F05083">
        <w:rPr>
          <w:color w:val="323E4F" w:themeColor="text2" w:themeShade="BF"/>
          <w:sz w:val="20"/>
        </w:rPr>
        <w:t>have</w:t>
      </w:r>
      <w:r w:rsidRPr="00F05083">
        <w:rPr>
          <w:color w:val="323E4F" w:themeColor="text2" w:themeShade="BF"/>
          <w:spacing w:val="-3"/>
          <w:sz w:val="20"/>
        </w:rPr>
        <w:t xml:space="preserve"> </w:t>
      </w:r>
      <w:r w:rsidRPr="00F05083">
        <w:rPr>
          <w:color w:val="323E4F" w:themeColor="text2" w:themeShade="BF"/>
          <w:sz w:val="20"/>
        </w:rPr>
        <w:t>assessed</w:t>
      </w:r>
      <w:r w:rsidRPr="00F05083">
        <w:rPr>
          <w:color w:val="323E4F" w:themeColor="text2" w:themeShade="BF"/>
          <w:spacing w:val="-3"/>
          <w:sz w:val="20"/>
        </w:rPr>
        <w:t xml:space="preserve"> </w:t>
      </w:r>
      <w:r w:rsidRPr="00F05083">
        <w:rPr>
          <w:color w:val="323E4F" w:themeColor="text2" w:themeShade="BF"/>
          <w:sz w:val="20"/>
        </w:rPr>
        <w:t>these</w:t>
      </w:r>
      <w:r w:rsidRPr="00F05083">
        <w:rPr>
          <w:color w:val="323E4F" w:themeColor="text2" w:themeShade="BF"/>
          <w:spacing w:val="-3"/>
          <w:sz w:val="20"/>
        </w:rPr>
        <w:t xml:space="preserve"> </w:t>
      </w:r>
      <w:r w:rsidRPr="00F05083">
        <w:rPr>
          <w:color w:val="323E4F" w:themeColor="text2" w:themeShade="BF"/>
          <w:sz w:val="20"/>
        </w:rPr>
        <w:t>liabilities</w:t>
      </w:r>
      <w:r w:rsidRPr="00F05083">
        <w:rPr>
          <w:color w:val="323E4F" w:themeColor="text2" w:themeShade="BF"/>
          <w:spacing w:val="-3"/>
          <w:sz w:val="20"/>
        </w:rPr>
        <w:t xml:space="preserve"> </w:t>
      </w:r>
      <w:r w:rsidRPr="00F05083">
        <w:rPr>
          <w:color w:val="323E4F" w:themeColor="text2" w:themeShade="BF"/>
          <w:sz w:val="20"/>
        </w:rPr>
        <w:t>and</w:t>
      </w:r>
      <w:r w:rsidRPr="00F05083">
        <w:rPr>
          <w:color w:val="323E4F" w:themeColor="text2" w:themeShade="BF"/>
          <w:spacing w:val="-3"/>
          <w:sz w:val="20"/>
        </w:rPr>
        <w:t xml:space="preserve"> </w:t>
      </w:r>
      <w:r w:rsidRPr="00F05083">
        <w:rPr>
          <w:color w:val="323E4F" w:themeColor="text2" w:themeShade="BF"/>
          <w:sz w:val="20"/>
        </w:rPr>
        <w:t>consider</w:t>
      </w:r>
      <w:r w:rsidRPr="00F05083">
        <w:rPr>
          <w:color w:val="323E4F" w:themeColor="text2" w:themeShade="BF"/>
          <w:spacing w:val="-3"/>
          <w:sz w:val="20"/>
        </w:rPr>
        <w:t xml:space="preserve"> </w:t>
      </w:r>
      <w:r w:rsidRPr="00F05083">
        <w:rPr>
          <w:color w:val="323E4F" w:themeColor="text2" w:themeShade="BF"/>
          <w:sz w:val="20"/>
        </w:rPr>
        <w:t>their realisation to be unlikely.</w:t>
      </w:r>
    </w:p>
    <w:p w14:paraId="539F35AA" w14:textId="77777777" w:rsidR="00E67672" w:rsidRPr="00F05083" w:rsidRDefault="00E67672" w:rsidP="00E67672">
      <w:pPr>
        <w:pStyle w:val="BodyText"/>
        <w:rPr>
          <w:color w:val="323E4F" w:themeColor="text2" w:themeShade="BF"/>
          <w:sz w:val="22"/>
        </w:rPr>
      </w:pPr>
    </w:p>
    <w:p w14:paraId="1DDA8A1C" w14:textId="0D86B056" w:rsidR="00E67672" w:rsidRPr="00F05083" w:rsidRDefault="00E67672" w:rsidP="002847D7">
      <w:pPr>
        <w:pStyle w:val="ListNumber"/>
      </w:pPr>
      <w:r w:rsidRPr="00F05083">
        <w:t>Legal</w:t>
      </w:r>
      <w:r w:rsidRPr="00F05083">
        <w:rPr>
          <w:spacing w:val="-4"/>
        </w:rPr>
        <w:t xml:space="preserve"> </w:t>
      </w:r>
      <w:r w:rsidRPr="00F05083">
        <w:t>status</w:t>
      </w:r>
      <w:r w:rsidRPr="00F05083">
        <w:rPr>
          <w:spacing w:val="-2"/>
        </w:rPr>
        <w:t xml:space="preserve"> </w:t>
      </w:r>
      <w:r w:rsidRPr="00F05083">
        <w:t>of</w:t>
      </w:r>
      <w:r w:rsidRPr="00F05083">
        <w:rPr>
          <w:spacing w:val="-2"/>
        </w:rPr>
        <w:t xml:space="preserve"> </w:t>
      </w:r>
      <w:r w:rsidRPr="00F05083">
        <w:t>the</w:t>
      </w:r>
      <w:r w:rsidRPr="00F05083">
        <w:rPr>
          <w:spacing w:val="-1"/>
        </w:rPr>
        <w:t xml:space="preserve"> </w:t>
      </w:r>
      <w:r w:rsidRPr="00F05083">
        <w:rPr>
          <w:spacing w:val="-2"/>
        </w:rPr>
        <w:t>charity</w:t>
      </w:r>
    </w:p>
    <w:p w14:paraId="63F1155C" w14:textId="0327896B" w:rsidR="00E67672" w:rsidRPr="00F05083" w:rsidRDefault="00E67672" w:rsidP="00E67672">
      <w:pPr>
        <w:spacing w:before="45" w:line="256" w:lineRule="auto"/>
        <w:ind w:left="307" w:right="743"/>
        <w:rPr>
          <w:color w:val="323E4F" w:themeColor="text2" w:themeShade="BF"/>
          <w:sz w:val="20"/>
        </w:rPr>
      </w:pPr>
      <w:r w:rsidRPr="00F05083">
        <w:rPr>
          <w:color w:val="323E4F" w:themeColor="text2" w:themeShade="BF"/>
          <w:sz w:val="20"/>
        </w:rPr>
        <w:t>The</w:t>
      </w:r>
      <w:r w:rsidRPr="00F05083">
        <w:rPr>
          <w:color w:val="323E4F" w:themeColor="text2" w:themeShade="BF"/>
          <w:spacing w:val="-3"/>
          <w:sz w:val="20"/>
        </w:rPr>
        <w:t xml:space="preserve"> </w:t>
      </w:r>
      <w:r w:rsidRPr="00F05083">
        <w:rPr>
          <w:color w:val="323E4F" w:themeColor="text2" w:themeShade="BF"/>
          <w:sz w:val="20"/>
        </w:rPr>
        <w:t>charity</w:t>
      </w:r>
      <w:r w:rsidRPr="00F05083">
        <w:rPr>
          <w:color w:val="323E4F" w:themeColor="text2" w:themeShade="BF"/>
          <w:spacing w:val="-3"/>
          <w:sz w:val="20"/>
        </w:rPr>
        <w:t xml:space="preserve"> </w:t>
      </w:r>
      <w:r w:rsidRPr="00F05083">
        <w:rPr>
          <w:color w:val="323E4F" w:themeColor="text2" w:themeShade="BF"/>
          <w:sz w:val="20"/>
        </w:rPr>
        <w:t>is</w:t>
      </w:r>
      <w:r w:rsidRPr="00F05083">
        <w:rPr>
          <w:color w:val="323E4F" w:themeColor="text2" w:themeShade="BF"/>
          <w:spacing w:val="-3"/>
          <w:sz w:val="20"/>
        </w:rPr>
        <w:t xml:space="preserve"> </w:t>
      </w:r>
      <w:r w:rsidRPr="00F05083">
        <w:rPr>
          <w:color w:val="323E4F" w:themeColor="text2" w:themeShade="BF"/>
          <w:sz w:val="20"/>
        </w:rPr>
        <w:t>a</w:t>
      </w:r>
      <w:r w:rsidRPr="00F05083">
        <w:rPr>
          <w:color w:val="323E4F" w:themeColor="text2" w:themeShade="BF"/>
          <w:spacing w:val="-3"/>
          <w:sz w:val="20"/>
        </w:rPr>
        <w:t xml:space="preserve"> </w:t>
      </w:r>
      <w:r w:rsidRPr="00F05083">
        <w:rPr>
          <w:color w:val="323E4F" w:themeColor="text2" w:themeShade="BF"/>
          <w:sz w:val="20"/>
        </w:rPr>
        <w:t>company</w:t>
      </w:r>
      <w:r w:rsidRPr="00F05083">
        <w:rPr>
          <w:color w:val="323E4F" w:themeColor="text2" w:themeShade="BF"/>
          <w:spacing w:val="-3"/>
          <w:sz w:val="20"/>
        </w:rPr>
        <w:t xml:space="preserve"> </w:t>
      </w:r>
      <w:r w:rsidRPr="00F05083">
        <w:rPr>
          <w:color w:val="323E4F" w:themeColor="text2" w:themeShade="BF"/>
          <w:sz w:val="20"/>
        </w:rPr>
        <w:t>limited</w:t>
      </w:r>
      <w:r w:rsidRPr="00F05083">
        <w:rPr>
          <w:color w:val="323E4F" w:themeColor="text2" w:themeShade="BF"/>
          <w:spacing w:val="-3"/>
          <w:sz w:val="20"/>
        </w:rPr>
        <w:t xml:space="preserve"> </w:t>
      </w:r>
      <w:r w:rsidRPr="00F05083">
        <w:rPr>
          <w:color w:val="323E4F" w:themeColor="text2" w:themeShade="BF"/>
          <w:sz w:val="20"/>
        </w:rPr>
        <w:t>by</w:t>
      </w:r>
      <w:r w:rsidRPr="00F05083">
        <w:rPr>
          <w:color w:val="323E4F" w:themeColor="text2" w:themeShade="BF"/>
          <w:spacing w:val="-3"/>
          <w:sz w:val="20"/>
        </w:rPr>
        <w:t xml:space="preserve"> </w:t>
      </w:r>
      <w:r w:rsidRPr="00F05083">
        <w:rPr>
          <w:color w:val="323E4F" w:themeColor="text2" w:themeShade="BF"/>
          <w:sz w:val="20"/>
        </w:rPr>
        <w:t>guarantee</w:t>
      </w:r>
      <w:r w:rsidRPr="00F05083">
        <w:rPr>
          <w:color w:val="323E4F" w:themeColor="text2" w:themeShade="BF"/>
          <w:spacing w:val="-3"/>
          <w:sz w:val="20"/>
        </w:rPr>
        <w:t xml:space="preserve"> </w:t>
      </w:r>
      <w:r w:rsidRPr="00F05083">
        <w:rPr>
          <w:color w:val="323E4F" w:themeColor="text2" w:themeShade="BF"/>
          <w:sz w:val="20"/>
        </w:rPr>
        <w:t>and</w:t>
      </w:r>
      <w:r w:rsidRPr="00F05083">
        <w:rPr>
          <w:color w:val="323E4F" w:themeColor="text2" w:themeShade="BF"/>
          <w:spacing w:val="-3"/>
          <w:sz w:val="20"/>
        </w:rPr>
        <w:t xml:space="preserve"> </w:t>
      </w:r>
      <w:r w:rsidRPr="00F05083">
        <w:rPr>
          <w:color w:val="323E4F" w:themeColor="text2" w:themeShade="BF"/>
          <w:sz w:val="20"/>
        </w:rPr>
        <w:t>has</w:t>
      </w:r>
      <w:r w:rsidRPr="00F05083">
        <w:rPr>
          <w:color w:val="323E4F" w:themeColor="text2" w:themeShade="BF"/>
          <w:spacing w:val="-3"/>
          <w:sz w:val="20"/>
        </w:rPr>
        <w:t xml:space="preserve"> </w:t>
      </w:r>
      <w:r w:rsidRPr="00F05083">
        <w:rPr>
          <w:color w:val="323E4F" w:themeColor="text2" w:themeShade="BF"/>
          <w:sz w:val="20"/>
        </w:rPr>
        <w:t>no</w:t>
      </w:r>
      <w:r w:rsidRPr="00F05083">
        <w:rPr>
          <w:color w:val="323E4F" w:themeColor="text2" w:themeShade="BF"/>
          <w:spacing w:val="-3"/>
          <w:sz w:val="20"/>
        </w:rPr>
        <w:t xml:space="preserve"> </w:t>
      </w:r>
      <w:r w:rsidRPr="00F05083">
        <w:rPr>
          <w:color w:val="323E4F" w:themeColor="text2" w:themeShade="BF"/>
          <w:sz w:val="20"/>
        </w:rPr>
        <w:t>share</w:t>
      </w:r>
      <w:r w:rsidRPr="00F05083">
        <w:rPr>
          <w:color w:val="323E4F" w:themeColor="text2" w:themeShade="BF"/>
          <w:spacing w:val="-3"/>
          <w:sz w:val="20"/>
        </w:rPr>
        <w:t xml:space="preserve"> </w:t>
      </w:r>
      <w:r w:rsidRPr="00F05083">
        <w:rPr>
          <w:color w:val="323E4F" w:themeColor="text2" w:themeShade="BF"/>
          <w:sz w:val="20"/>
        </w:rPr>
        <w:t>capital.</w:t>
      </w:r>
      <w:r w:rsidRPr="00F05083">
        <w:rPr>
          <w:color w:val="323E4F" w:themeColor="text2" w:themeShade="BF"/>
          <w:spacing w:val="-3"/>
          <w:sz w:val="20"/>
        </w:rPr>
        <w:t xml:space="preserve"> </w:t>
      </w:r>
      <w:r w:rsidRPr="00F05083">
        <w:rPr>
          <w:color w:val="323E4F" w:themeColor="text2" w:themeShade="BF"/>
          <w:sz w:val="20"/>
        </w:rPr>
        <w:t>The</w:t>
      </w:r>
      <w:r w:rsidRPr="00F05083">
        <w:rPr>
          <w:color w:val="323E4F" w:themeColor="text2" w:themeShade="BF"/>
          <w:spacing w:val="-3"/>
          <w:sz w:val="20"/>
        </w:rPr>
        <w:t xml:space="preserve"> </w:t>
      </w:r>
      <w:r w:rsidRPr="00F05083">
        <w:rPr>
          <w:color w:val="323E4F" w:themeColor="text2" w:themeShade="BF"/>
          <w:sz w:val="20"/>
        </w:rPr>
        <w:t>liability</w:t>
      </w:r>
      <w:r w:rsidRPr="00F05083">
        <w:rPr>
          <w:color w:val="323E4F" w:themeColor="text2" w:themeShade="BF"/>
          <w:spacing w:val="-3"/>
          <w:sz w:val="20"/>
        </w:rPr>
        <w:t xml:space="preserve"> </w:t>
      </w:r>
      <w:r w:rsidRPr="00F05083">
        <w:rPr>
          <w:color w:val="323E4F" w:themeColor="text2" w:themeShade="BF"/>
          <w:sz w:val="20"/>
        </w:rPr>
        <w:t>of</w:t>
      </w:r>
      <w:r w:rsidRPr="00F05083">
        <w:rPr>
          <w:color w:val="323E4F" w:themeColor="text2" w:themeShade="BF"/>
          <w:spacing w:val="-3"/>
          <w:sz w:val="20"/>
        </w:rPr>
        <w:t xml:space="preserve"> </w:t>
      </w:r>
      <w:r w:rsidRPr="00F05083">
        <w:rPr>
          <w:color w:val="323E4F" w:themeColor="text2" w:themeShade="BF"/>
          <w:sz w:val="20"/>
        </w:rPr>
        <w:t>each</w:t>
      </w:r>
      <w:r w:rsidRPr="00F05083">
        <w:rPr>
          <w:color w:val="323E4F" w:themeColor="text2" w:themeShade="BF"/>
          <w:spacing w:val="-3"/>
          <w:sz w:val="20"/>
        </w:rPr>
        <w:t xml:space="preserve"> </w:t>
      </w:r>
      <w:r w:rsidRPr="00F05083">
        <w:rPr>
          <w:color w:val="323E4F" w:themeColor="text2" w:themeShade="BF"/>
          <w:sz w:val="20"/>
        </w:rPr>
        <w:t>member</w:t>
      </w:r>
      <w:r w:rsidRPr="00F05083">
        <w:rPr>
          <w:color w:val="323E4F" w:themeColor="text2" w:themeShade="BF"/>
          <w:spacing w:val="-3"/>
          <w:sz w:val="20"/>
        </w:rPr>
        <w:t xml:space="preserve"> </w:t>
      </w:r>
      <w:r w:rsidRPr="00F05083">
        <w:rPr>
          <w:color w:val="323E4F" w:themeColor="text2" w:themeShade="BF"/>
          <w:sz w:val="20"/>
        </w:rPr>
        <w:t>in</w:t>
      </w:r>
      <w:r w:rsidRPr="00F05083">
        <w:rPr>
          <w:color w:val="323E4F" w:themeColor="text2" w:themeShade="BF"/>
          <w:spacing w:val="-3"/>
          <w:sz w:val="20"/>
        </w:rPr>
        <w:t xml:space="preserve"> </w:t>
      </w:r>
      <w:r w:rsidRPr="00F05083">
        <w:rPr>
          <w:color w:val="323E4F" w:themeColor="text2" w:themeShade="BF"/>
          <w:sz w:val="20"/>
        </w:rPr>
        <w:t>the</w:t>
      </w:r>
      <w:r w:rsidRPr="00F05083">
        <w:rPr>
          <w:color w:val="323E4F" w:themeColor="text2" w:themeShade="BF"/>
          <w:spacing w:val="-3"/>
          <w:sz w:val="20"/>
        </w:rPr>
        <w:t xml:space="preserve"> </w:t>
      </w:r>
      <w:r w:rsidRPr="00F05083">
        <w:rPr>
          <w:color w:val="323E4F" w:themeColor="text2" w:themeShade="BF"/>
          <w:sz w:val="20"/>
        </w:rPr>
        <w:t>event</w:t>
      </w:r>
      <w:r w:rsidRPr="00F05083">
        <w:rPr>
          <w:color w:val="323E4F" w:themeColor="text2" w:themeShade="BF"/>
          <w:spacing w:val="-3"/>
          <w:sz w:val="20"/>
        </w:rPr>
        <w:t xml:space="preserve"> </w:t>
      </w:r>
      <w:r w:rsidRPr="00F05083">
        <w:rPr>
          <w:color w:val="323E4F" w:themeColor="text2" w:themeShade="BF"/>
          <w:sz w:val="20"/>
        </w:rPr>
        <w:t>of winding up is limited to £1.</w:t>
      </w:r>
    </w:p>
    <w:p w14:paraId="621412DB" w14:textId="77777777" w:rsidR="002847D7" w:rsidRDefault="002847D7" w:rsidP="003F3556">
      <w:pPr>
        <w:pStyle w:val="Heading2"/>
      </w:pPr>
    </w:p>
    <w:p w14:paraId="55CA22AC" w14:textId="77777777" w:rsidR="0027255A" w:rsidRDefault="0027255A" w:rsidP="002847D7">
      <w:pPr>
        <w:pStyle w:val="Heading2"/>
      </w:pPr>
      <w:r>
        <w:br w:type="page"/>
      </w:r>
    </w:p>
    <w:p w14:paraId="2E8771CB" w14:textId="243664EA" w:rsidR="003F3556" w:rsidRDefault="003F3556" w:rsidP="002847D7">
      <w:pPr>
        <w:pStyle w:val="Heading2"/>
      </w:pPr>
      <w:r w:rsidRPr="003F3556">
        <w:lastRenderedPageBreak/>
        <w:t>Thank you</w:t>
      </w:r>
    </w:p>
    <w:p w14:paraId="15F2E543" w14:textId="77777777" w:rsidR="002847D7" w:rsidRPr="00F05083" w:rsidRDefault="002847D7" w:rsidP="002847D7">
      <w:pPr>
        <w:spacing w:before="252" w:line="249" w:lineRule="auto"/>
        <w:ind w:left="253" w:right="786"/>
        <w:jc w:val="both"/>
        <w:rPr>
          <w:b/>
          <w:color w:val="323E4F" w:themeColor="text2" w:themeShade="BF"/>
        </w:rPr>
      </w:pPr>
      <w:r w:rsidRPr="00F05083">
        <w:rPr>
          <w:b/>
          <w:color w:val="323E4F" w:themeColor="text2" w:themeShade="BF"/>
        </w:rPr>
        <w:t>We</w:t>
      </w:r>
      <w:r w:rsidRPr="00F05083">
        <w:rPr>
          <w:b/>
          <w:color w:val="323E4F" w:themeColor="text2" w:themeShade="BF"/>
          <w:spacing w:val="-7"/>
        </w:rPr>
        <w:t xml:space="preserve"> </w:t>
      </w:r>
      <w:r w:rsidRPr="00F05083">
        <w:rPr>
          <w:b/>
          <w:color w:val="323E4F" w:themeColor="text2" w:themeShade="BF"/>
        </w:rPr>
        <w:t>would</w:t>
      </w:r>
      <w:r w:rsidRPr="00F05083">
        <w:rPr>
          <w:b/>
          <w:color w:val="323E4F" w:themeColor="text2" w:themeShade="BF"/>
          <w:spacing w:val="-7"/>
        </w:rPr>
        <w:t xml:space="preserve"> </w:t>
      </w:r>
      <w:r w:rsidRPr="00F05083">
        <w:rPr>
          <w:b/>
          <w:color w:val="323E4F" w:themeColor="text2" w:themeShade="BF"/>
        </w:rPr>
        <w:t>like</w:t>
      </w:r>
      <w:r w:rsidRPr="00F05083">
        <w:rPr>
          <w:b/>
          <w:color w:val="323E4F" w:themeColor="text2" w:themeShade="BF"/>
          <w:spacing w:val="-7"/>
        </w:rPr>
        <w:t xml:space="preserve"> </w:t>
      </w:r>
      <w:r w:rsidRPr="00F05083">
        <w:rPr>
          <w:b/>
          <w:color w:val="323E4F" w:themeColor="text2" w:themeShade="BF"/>
        </w:rPr>
        <w:t>to</w:t>
      </w:r>
      <w:r w:rsidRPr="00F05083">
        <w:rPr>
          <w:b/>
          <w:color w:val="323E4F" w:themeColor="text2" w:themeShade="BF"/>
          <w:spacing w:val="-7"/>
        </w:rPr>
        <w:t xml:space="preserve"> </w:t>
      </w:r>
      <w:r w:rsidRPr="00F05083">
        <w:rPr>
          <w:b/>
          <w:color w:val="323E4F" w:themeColor="text2" w:themeShade="BF"/>
        </w:rPr>
        <w:t>thank</w:t>
      </w:r>
      <w:r w:rsidRPr="00F05083">
        <w:rPr>
          <w:b/>
          <w:color w:val="323E4F" w:themeColor="text2" w:themeShade="BF"/>
          <w:spacing w:val="-7"/>
        </w:rPr>
        <w:t xml:space="preserve"> </w:t>
      </w:r>
      <w:r w:rsidRPr="00F05083">
        <w:rPr>
          <w:b/>
          <w:color w:val="323E4F" w:themeColor="text2" w:themeShade="BF"/>
        </w:rPr>
        <w:t>the</w:t>
      </w:r>
      <w:r w:rsidRPr="00F05083">
        <w:rPr>
          <w:b/>
          <w:color w:val="323E4F" w:themeColor="text2" w:themeShade="BF"/>
          <w:spacing w:val="-7"/>
        </w:rPr>
        <w:t xml:space="preserve"> </w:t>
      </w:r>
      <w:r w:rsidRPr="00F05083">
        <w:rPr>
          <w:b/>
          <w:color w:val="323E4F" w:themeColor="text2" w:themeShade="BF"/>
        </w:rPr>
        <w:t>following</w:t>
      </w:r>
      <w:r w:rsidRPr="00F05083">
        <w:rPr>
          <w:b/>
          <w:color w:val="323E4F" w:themeColor="text2" w:themeShade="BF"/>
          <w:spacing w:val="-7"/>
        </w:rPr>
        <w:t xml:space="preserve"> </w:t>
      </w:r>
      <w:r w:rsidRPr="00F05083">
        <w:rPr>
          <w:b/>
          <w:color w:val="323E4F" w:themeColor="text2" w:themeShade="BF"/>
        </w:rPr>
        <w:t>partners</w:t>
      </w:r>
      <w:r w:rsidRPr="00F05083">
        <w:rPr>
          <w:b/>
          <w:color w:val="323E4F" w:themeColor="text2" w:themeShade="BF"/>
          <w:spacing w:val="-7"/>
        </w:rPr>
        <w:t xml:space="preserve"> </w:t>
      </w:r>
      <w:r w:rsidRPr="00F05083">
        <w:rPr>
          <w:b/>
          <w:color w:val="323E4F" w:themeColor="text2" w:themeShade="BF"/>
        </w:rPr>
        <w:t>and</w:t>
      </w:r>
      <w:r w:rsidRPr="00F05083">
        <w:rPr>
          <w:b/>
          <w:color w:val="323E4F" w:themeColor="text2" w:themeShade="BF"/>
          <w:spacing w:val="-7"/>
        </w:rPr>
        <w:t xml:space="preserve"> </w:t>
      </w:r>
      <w:r w:rsidRPr="00F05083">
        <w:rPr>
          <w:b/>
          <w:color w:val="323E4F" w:themeColor="text2" w:themeShade="BF"/>
        </w:rPr>
        <w:t>supporters</w:t>
      </w:r>
      <w:r w:rsidRPr="00F05083">
        <w:rPr>
          <w:b/>
          <w:color w:val="323E4F" w:themeColor="text2" w:themeShade="BF"/>
          <w:spacing w:val="-7"/>
        </w:rPr>
        <w:t xml:space="preserve"> </w:t>
      </w:r>
      <w:r w:rsidRPr="00F05083">
        <w:rPr>
          <w:b/>
          <w:color w:val="323E4F" w:themeColor="text2" w:themeShade="BF"/>
        </w:rPr>
        <w:t>who</w:t>
      </w:r>
      <w:r w:rsidRPr="00F05083">
        <w:rPr>
          <w:b/>
          <w:color w:val="323E4F" w:themeColor="text2" w:themeShade="BF"/>
          <w:spacing w:val="-7"/>
        </w:rPr>
        <w:t xml:space="preserve"> </w:t>
      </w:r>
      <w:r w:rsidRPr="00F05083">
        <w:rPr>
          <w:b/>
          <w:color w:val="323E4F" w:themeColor="text2" w:themeShade="BF"/>
        </w:rPr>
        <w:t>have</w:t>
      </w:r>
      <w:r w:rsidRPr="00F05083">
        <w:rPr>
          <w:b/>
          <w:color w:val="323E4F" w:themeColor="text2" w:themeShade="BF"/>
          <w:spacing w:val="-7"/>
        </w:rPr>
        <w:t xml:space="preserve"> </w:t>
      </w:r>
      <w:r w:rsidRPr="00F05083">
        <w:rPr>
          <w:b/>
          <w:color w:val="323E4F" w:themeColor="text2" w:themeShade="BF"/>
        </w:rPr>
        <w:t>contributed</w:t>
      </w:r>
      <w:r w:rsidRPr="00F05083">
        <w:rPr>
          <w:b/>
          <w:color w:val="323E4F" w:themeColor="text2" w:themeShade="BF"/>
          <w:spacing w:val="-7"/>
        </w:rPr>
        <w:t xml:space="preserve"> </w:t>
      </w:r>
      <w:r w:rsidRPr="00F05083">
        <w:rPr>
          <w:b/>
          <w:color w:val="323E4F" w:themeColor="text2" w:themeShade="BF"/>
        </w:rPr>
        <w:t>significantly to</w:t>
      </w:r>
      <w:r w:rsidRPr="00F05083">
        <w:rPr>
          <w:b/>
          <w:color w:val="323E4F" w:themeColor="text2" w:themeShade="BF"/>
          <w:spacing w:val="-1"/>
        </w:rPr>
        <w:t xml:space="preserve"> </w:t>
      </w:r>
      <w:r w:rsidRPr="00F05083">
        <w:rPr>
          <w:b/>
          <w:color w:val="323E4F" w:themeColor="text2" w:themeShade="BF"/>
        </w:rPr>
        <w:t>our</w:t>
      </w:r>
      <w:r w:rsidRPr="00F05083">
        <w:rPr>
          <w:b/>
          <w:color w:val="323E4F" w:themeColor="text2" w:themeShade="BF"/>
          <w:spacing w:val="-1"/>
        </w:rPr>
        <w:t xml:space="preserve"> </w:t>
      </w:r>
      <w:r w:rsidRPr="00F05083">
        <w:rPr>
          <w:b/>
          <w:color w:val="323E4F" w:themeColor="text2" w:themeShade="BF"/>
        </w:rPr>
        <w:t>work</w:t>
      </w:r>
      <w:r w:rsidRPr="00F05083">
        <w:rPr>
          <w:b/>
          <w:color w:val="323E4F" w:themeColor="text2" w:themeShade="BF"/>
          <w:spacing w:val="-1"/>
        </w:rPr>
        <w:t xml:space="preserve"> </w:t>
      </w:r>
      <w:r w:rsidRPr="00F05083">
        <w:rPr>
          <w:b/>
          <w:color w:val="323E4F" w:themeColor="text2" w:themeShade="BF"/>
        </w:rPr>
        <w:t>this</w:t>
      </w:r>
      <w:r w:rsidRPr="00F05083">
        <w:rPr>
          <w:b/>
          <w:color w:val="323E4F" w:themeColor="text2" w:themeShade="BF"/>
          <w:spacing w:val="-1"/>
        </w:rPr>
        <w:t xml:space="preserve"> </w:t>
      </w:r>
      <w:r w:rsidRPr="00F05083">
        <w:rPr>
          <w:b/>
          <w:color w:val="323E4F" w:themeColor="text2" w:themeShade="BF"/>
        </w:rPr>
        <w:t>year</w:t>
      </w:r>
      <w:r w:rsidRPr="00F05083">
        <w:rPr>
          <w:b/>
          <w:color w:val="323E4F" w:themeColor="text2" w:themeShade="BF"/>
          <w:spacing w:val="-1"/>
        </w:rPr>
        <w:t xml:space="preserve"> </w:t>
      </w:r>
      <w:r w:rsidRPr="00F05083">
        <w:rPr>
          <w:b/>
          <w:color w:val="323E4F" w:themeColor="text2" w:themeShade="BF"/>
        </w:rPr>
        <w:t>through</w:t>
      </w:r>
      <w:r w:rsidRPr="00F05083">
        <w:rPr>
          <w:b/>
          <w:color w:val="323E4F" w:themeColor="text2" w:themeShade="BF"/>
          <w:spacing w:val="-1"/>
        </w:rPr>
        <w:t xml:space="preserve"> </w:t>
      </w:r>
      <w:r w:rsidRPr="00F05083">
        <w:rPr>
          <w:b/>
          <w:color w:val="323E4F" w:themeColor="text2" w:themeShade="BF"/>
        </w:rPr>
        <w:t>donations,</w:t>
      </w:r>
      <w:r w:rsidRPr="00F05083">
        <w:rPr>
          <w:b/>
          <w:color w:val="323E4F" w:themeColor="text2" w:themeShade="BF"/>
          <w:spacing w:val="-1"/>
        </w:rPr>
        <w:t xml:space="preserve"> </w:t>
      </w:r>
      <w:r w:rsidRPr="00F05083">
        <w:rPr>
          <w:b/>
          <w:color w:val="323E4F" w:themeColor="text2" w:themeShade="BF"/>
        </w:rPr>
        <w:t>pro-bono</w:t>
      </w:r>
      <w:r w:rsidRPr="00F05083">
        <w:rPr>
          <w:b/>
          <w:color w:val="323E4F" w:themeColor="text2" w:themeShade="BF"/>
          <w:spacing w:val="-1"/>
        </w:rPr>
        <w:t xml:space="preserve"> </w:t>
      </w:r>
      <w:r w:rsidRPr="00F05083">
        <w:rPr>
          <w:b/>
          <w:color w:val="323E4F" w:themeColor="text2" w:themeShade="BF"/>
        </w:rPr>
        <w:t>support</w:t>
      </w:r>
      <w:r w:rsidRPr="00F05083">
        <w:rPr>
          <w:b/>
          <w:color w:val="323E4F" w:themeColor="text2" w:themeShade="BF"/>
          <w:spacing w:val="-1"/>
        </w:rPr>
        <w:t xml:space="preserve"> </w:t>
      </w:r>
      <w:r w:rsidRPr="00F05083">
        <w:rPr>
          <w:b/>
          <w:color w:val="323E4F" w:themeColor="text2" w:themeShade="BF"/>
        </w:rPr>
        <w:t>or</w:t>
      </w:r>
      <w:r w:rsidRPr="00F05083">
        <w:rPr>
          <w:b/>
          <w:color w:val="323E4F" w:themeColor="text2" w:themeShade="BF"/>
          <w:spacing w:val="-1"/>
        </w:rPr>
        <w:t xml:space="preserve"> </w:t>
      </w:r>
      <w:r w:rsidRPr="00F05083">
        <w:rPr>
          <w:b/>
          <w:color w:val="323E4F" w:themeColor="text2" w:themeShade="BF"/>
        </w:rPr>
        <w:t>gifts</w:t>
      </w:r>
      <w:r w:rsidRPr="00F05083">
        <w:rPr>
          <w:b/>
          <w:color w:val="323E4F" w:themeColor="text2" w:themeShade="BF"/>
          <w:spacing w:val="-1"/>
        </w:rPr>
        <w:t xml:space="preserve"> </w:t>
      </w:r>
      <w:r w:rsidRPr="00F05083">
        <w:rPr>
          <w:b/>
          <w:color w:val="323E4F" w:themeColor="text2" w:themeShade="BF"/>
        </w:rPr>
        <w:t>in-kind.</w:t>
      </w:r>
      <w:r w:rsidRPr="00F05083">
        <w:rPr>
          <w:b/>
          <w:color w:val="323E4F" w:themeColor="text2" w:themeShade="BF"/>
          <w:spacing w:val="-1"/>
        </w:rPr>
        <w:t xml:space="preserve"> </w:t>
      </w:r>
      <w:r w:rsidRPr="00F05083">
        <w:rPr>
          <w:b/>
          <w:color w:val="323E4F" w:themeColor="text2" w:themeShade="BF"/>
        </w:rPr>
        <w:t>We</w:t>
      </w:r>
      <w:r w:rsidRPr="00F05083">
        <w:rPr>
          <w:b/>
          <w:color w:val="323E4F" w:themeColor="text2" w:themeShade="BF"/>
          <w:spacing w:val="-1"/>
        </w:rPr>
        <w:t xml:space="preserve"> </w:t>
      </w:r>
      <w:r w:rsidRPr="00F05083">
        <w:rPr>
          <w:b/>
          <w:color w:val="323E4F" w:themeColor="text2" w:themeShade="BF"/>
        </w:rPr>
        <w:t>cannot</w:t>
      </w:r>
      <w:r w:rsidRPr="00F05083">
        <w:rPr>
          <w:b/>
          <w:color w:val="323E4F" w:themeColor="text2" w:themeShade="BF"/>
          <w:spacing w:val="-1"/>
        </w:rPr>
        <w:t xml:space="preserve"> </w:t>
      </w:r>
      <w:r w:rsidRPr="00F05083">
        <w:rPr>
          <w:b/>
          <w:color w:val="323E4F" w:themeColor="text2" w:themeShade="BF"/>
        </w:rPr>
        <w:t>thank</w:t>
      </w:r>
      <w:r w:rsidRPr="00F05083">
        <w:rPr>
          <w:b/>
          <w:color w:val="323E4F" w:themeColor="text2" w:themeShade="BF"/>
          <w:spacing w:val="-1"/>
        </w:rPr>
        <w:t xml:space="preserve"> </w:t>
      </w:r>
      <w:r w:rsidRPr="00F05083">
        <w:rPr>
          <w:b/>
          <w:color w:val="323E4F" w:themeColor="text2" w:themeShade="BF"/>
        </w:rPr>
        <w:t>you enough for your support and commitment:</w:t>
      </w:r>
    </w:p>
    <w:p w14:paraId="2251F38A" w14:textId="77777777" w:rsidR="002847D7" w:rsidRPr="00F05083" w:rsidRDefault="002847D7" w:rsidP="002847D7">
      <w:pPr>
        <w:spacing w:line="249" w:lineRule="auto"/>
        <w:jc w:val="both"/>
        <w:rPr>
          <w:color w:val="323E4F" w:themeColor="text2" w:themeShade="BF"/>
        </w:rPr>
        <w:sectPr w:rsidR="002847D7" w:rsidRPr="00F05083" w:rsidSect="0027255A">
          <w:footerReference w:type="even" r:id="rId13"/>
          <w:type w:val="continuous"/>
          <w:pgSz w:w="11910" w:h="16840"/>
          <w:pgMar w:top="1440" w:right="1080" w:bottom="1440" w:left="1080" w:header="0" w:footer="737" w:gutter="0"/>
          <w:cols w:space="720"/>
          <w:docGrid w:linePitch="326"/>
        </w:sectPr>
      </w:pPr>
    </w:p>
    <w:p w14:paraId="7EFBECDD" w14:textId="77777777" w:rsidR="00714EE1" w:rsidRDefault="00714EE1" w:rsidP="00714EE1">
      <w:pPr>
        <w:pStyle w:val="BodyText"/>
        <w:spacing w:after="0" w:line="276" w:lineRule="auto"/>
        <w:ind w:left="253"/>
        <w:rPr>
          <w:color w:val="323E4F" w:themeColor="text2" w:themeShade="BF"/>
        </w:rPr>
      </w:pPr>
    </w:p>
    <w:p w14:paraId="3CF8B173" w14:textId="24056B8E" w:rsidR="002847D7" w:rsidRPr="00F05083" w:rsidRDefault="002847D7" w:rsidP="00714EE1">
      <w:pPr>
        <w:pStyle w:val="BodyText"/>
        <w:spacing w:after="0" w:line="360" w:lineRule="auto"/>
        <w:ind w:left="253"/>
        <w:rPr>
          <w:color w:val="323E4F" w:themeColor="text2" w:themeShade="BF"/>
        </w:rPr>
      </w:pPr>
      <w:r w:rsidRPr="00F05083">
        <w:rPr>
          <w:color w:val="323E4F" w:themeColor="text2" w:themeShade="BF"/>
        </w:rPr>
        <w:t>Argus</w:t>
      </w:r>
      <w:r w:rsidRPr="00F05083">
        <w:rPr>
          <w:color w:val="323E4F" w:themeColor="text2" w:themeShade="BF"/>
          <w:spacing w:val="-2"/>
        </w:rPr>
        <w:t xml:space="preserve"> Media</w:t>
      </w:r>
    </w:p>
    <w:p w14:paraId="673B4FDD" w14:textId="77777777" w:rsidR="00714EE1" w:rsidRDefault="002847D7" w:rsidP="00714EE1">
      <w:pPr>
        <w:pStyle w:val="BodyText"/>
        <w:spacing w:after="0" w:line="360" w:lineRule="auto"/>
        <w:ind w:left="253" w:right="1787"/>
        <w:rPr>
          <w:color w:val="323E4F" w:themeColor="text2" w:themeShade="BF"/>
        </w:rPr>
      </w:pPr>
      <w:r w:rsidRPr="00F05083">
        <w:rPr>
          <w:color w:val="323E4F" w:themeColor="text2" w:themeShade="BF"/>
        </w:rPr>
        <w:t>Aspen</w:t>
      </w:r>
      <w:r w:rsidRPr="00F05083">
        <w:rPr>
          <w:color w:val="323E4F" w:themeColor="text2" w:themeShade="BF"/>
          <w:spacing w:val="-14"/>
        </w:rPr>
        <w:t xml:space="preserve"> </w:t>
      </w:r>
      <w:r w:rsidRPr="00F05083">
        <w:rPr>
          <w:color w:val="323E4F" w:themeColor="text2" w:themeShade="BF"/>
        </w:rPr>
        <w:t>Insurance</w:t>
      </w:r>
      <w:r w:rsidRPr="00F05083">
        <w:rPr>
          <w:color w:val="323E4F" w:themeColor="text2" w:themeShade="BF"/>
          <w:spacing w:val="-14"/>
        </w:rPr>
        <w:t xml:space="preserve"> </w:t>
      </w:r>
      <w:r w:rsidRPr="00F05083">
        <w:rPr>
          <w:color w:val="323E4F" w:themeColor="text2" w:themeShade="BF"/>
        </w:rPr>
        <w:t xml:space="preserve">UK </w:t>
      </w:r>
    </w:p>
    <w:p w14:paraId="2BBC6B16" w14:textId="34100FCF" w:rsidR="002847D7" w:rsidRPr="00F05083" w:rsidRDefault="002847D7" w:rsidP="00714EE1">
      <w:pPr>
        <w:pStyle w:val="BodyText"/>
        <w:spacing w:after="0" w:line="360" w:lineRule="auto"/>
        <w:ind w:left="253" w:right="1787"/>
        <w:rPr>
          <w:color w:val="323E4F" w:themeColor="text2" w:themeShade="BF"/>
        </w:rPr>
      </w:pPr>
      <w:r w:rsidRPr="00F05083">
        <w:rPr>
          <w:color w:val="323E4F" w:themeColor="text2" w:themeShade="BF"/>
          <w:spacing w:val="-2"/>
        </w:rPr>
        <w:t>Barclays</w:t>
      </w:r>
    </w:p>
    <w:p w14:paraId="187559E6" w14:textId="77777777" w:rsidR="00714EE1" w:rsidRDefault="002847D7" w:rsidP="00714EE1">
      <w:pPr>
        <w:pStyle w:val="BodyText"/>
        <w:spacing w:after="0" w:line="360" w:lineRule="auto"/>
        <w:ind w:left="253" w:right="956"/>
        <w:rPr>
          <w:color w:val="323E4F" w:themeColor="text2" w:themeShade="BF"/>
        </w:rPr>
      </w:pPr>
      <w:r w:rsidRPr="00F05083">
        <w:rPr>
          <w:color w:val="323E4F" w:themeColor="text2" w:themeShade="BF"/>
        </w:rPr>
        <w:t xml:space="preserve">Barry and Maureen Minton </w:t>
      </w:r>
    </w:p>
    <w:p w14:paraId="7664EA74" w14:textId="6973BF0E" w:rsidR="002847D7" w:rsidRPr="00F05083" w:rsidRDefault="002847D7" w:rsidP="00714EE1">
      <w:pPr>
        <w:pStyle w:val="BodyText"/>
        <w:spacing w:after="0" w:line="360" w:lineRule="auto"/>
        <w:ind w:left="253" w:right="956"/>
        <w:rPr>
          <w:color w:val="323E4F" w:themeColor="text2" w:themeShade="BF"/>
        </w:rPr>
      </w:pPr>
      <w:r w:rsidRPr="00F05083">
        <w:rPr>
          <w:color w:val="323E4F" w:themeColor="text2" w:themeShade="BF"/>
        </w:rPr>
        <w:t>BlackRock</w:t>
      </w:r>
      <w:r w:rsidRPr="00F05083">
        <w:rPr>
          <w:color w:val="323E4F" w:themeColor="text2" w:themeShade="BF"/>
          <w:spacing w:val="-14"/>
        </w:rPr>
        <w:t xml:space="preserve"> </w:t>
      </w:r>
      <w:r w:rsidRPr="00F05083">
        <w:rPr>
          <w:color w:val="323E4F" w:themeColor="text2" w:themeShade="BF"/>
        </w:rPr>
        <w:t>Investment</w:t>
      </w:r>
      <w:r w:rsidRPr="00F05083">
        <w:rPr>
          <w:color w:val="323E4F" w:themeColor="text2" w:themeShade="BF"/>
          <w:spacing w:val="-14"/>
        </w:rPr>
        <w:t xml:space="preserve"> </w:t>
      </w:r>
      <w:r w:rsidRPr="00F05083">
        <w:rPr>
          <w:color w:val="323E4F" w:themeColor="text2" w:themeShade="BF"/>
        </w:rPr>
        <w:t>Management</w:t>
      </w:r>
    </w:p>
    <w:p w14:paraId="3BCBE929" w14:textId="77777777" w:rsidR="00714EE1" w:rsidRDefault="002847D7" w:rsidP="00714EE1">
      <w:pPr>
        <w:pStyle w:val="BodyText"/>
        <w:spacing w:after="0" w:line="360" w:lineRule="auto"/>
        <w:ind w:left="253" w:right="197"/>
        <w:rPr>
          <w:color w:val="323E4F" w:themeColor="text2" w:themeShade="BF"/>
        </w:rPr>
      </w:pPr>
      <w:r w:rsidRPr="00F05083">
        <w:rPr>
          <w:color w:val="323E4F" w:themeColor="text2" w:themeShade="BF"/>
        </w:rPr>
        <w:t>The</w:t>
      </w:r>
      <w:r w:rsidRPr="00F05083">
        <w:rPr>
          <w:color w:val="323E4F" w:themeColor="text2" w:themeShade="BF"/>
          <w:spacing w:val="-14"/>
        </w:rPr>
        <w:t xml:space="preserve"> </w:t>
      </w:r>
      <w:proofErr w:type="spellStart"/>
      <w:r w:rsidRPr="00F05083">
        <w:rPr>
          <w:color w:val="323E4F" w:themeColor="text2" w:themeShade="BF"/>
        </w:rPr>
        <w:t>Clayson</w:t>
      </w:r>
      <w:proofErr w:type="spellEnd"/>
      <w:r w:rsidRPr="00F05083">
        <w:rPr>
          <w:color w:val="323E4F" w:themeColor="text2" w:themeShade="BF"/>
          <w:spacing w:val="-14"/>
        </w:rPr>
        <w:t xml:space="preserve"> </w:t>
      </w:r>
      <w:r w:rsidRPr="00F05083">
        <w:rPr>
          <w:color w:val="323E4F" w:themeColor="text2" w:themeShade="BF"/>
        </w:rPr>
        <w:t>Williams</w:t>
      </w:r>
      <w:r w:rsidRPr="00F05083">
        <w:rPr>
          <w:color w:val="323E4F" w:themeColor="text2" w:themeShade="BF"/>
          <w:spacing w:val="-14"/>
        </w:rPr>
        <w:t xml:space="preserve"> </w:t>
      </w:r>
      <w:r w:rsidRPr="00F05083">
        <w:rPr>
          <w:color w:val="323E4F" w:themeColor="text2" w:themeShade="BF"/>
        </w:rPr>
        <w:t>Charitable</w:t>
      </w:r>
      <w:r w:rsidRPr="00F05083">
        <w:rPr>
          <w:color w:val="323E4F" w:themeColor="text2" w:themeShade="BF"/>
          <w:spacing w:val="-14"/>
        </w:rPr>
        <w:t xml:space="preserve"> </w:t>
      </w:r>
      <w:r w:rsidRPr="00F05083">
        <w:rPr>
          <w:color w:val="323E4F" w:themeColor="text2" w:themeShade="BF"/>
        </w:rPr>
        <w:t xml:space="preserve">Trust </w:t>
      </w:r>
    </w:p>
    <w:p w14:paraId="18835E94" w14:textId="69068FEA" w:rsidR="002847D7" w:rsidRPr="00F05083" w:rsidRDefault="002847D7" w:rsidP="00714EE1">
      <w:pPr>
        <w:pStyle w:val="BodyText"/>
        <w:spacing w:after="0" w:line="360" w:lineRule="auto"/>
        <w:ind w:left="253" w:right="197"/>
        <w:rPr>
          <w:color w:val="323E4F" w:themeColor="text2" w:themeShade="BF"/>
        </w:rPr>
      </w:pPr>
      <w:r w:rsidRPr="00F05083">
        <w:rPr>
          <w:color w:val="323E4F" w:themeColor="text2" w:themeShade="BF"/>
        </w:rPr>
        <w:t>Chubb Insurance</w:t>
      </w:r>
    </w:p>
    <w:p w14:paraId="02CFFFC1" w14:textId="77777777" w:rsidR="002847D7" w:rsidRPr="00F05083" w:rsidRDefault="002847D7" w:rsidP="00714EE1">
      <w:pPr>
        <w:pStyle w:val="BodyText"/>
        <w:spacing w:after="0" w:line="360" w:lineRule="auto"/>
        <w:ind w:left="253" w:right="3776"/>
        <w:rPr>
          <w:color w:val="323E4F" w:themeColor="text2" w:themeShade="BF"/>
        </w:rPr>
      </w:pPr>
      <w:proofErr w:type="spellStart"/>
      <w:r w:rsidRPr="00F05083">
        <w:rPr>
          <w:color w:val="323E4F" w:themeColor="text2" w:themeShade="BF"/>
          <w:spacing w:val="-2"/>
        </w:rPr>
        <w:t>Cubitts</w:t>
      </w:r>
      <w:proofErr w:type="spellEnd"/>
      <w:r w:rsidRPr="00F05083">
        <w:rPr>
          <w:color w:val="323E4F" w:themeColor="text2" w:themeShade="BF"/>
          <w:spacing w:val="-2"/>
        </w:rPr>
        <w:t xml:space="preserve"> Deloitte</w:t>
      </w:r>
    </w:p>
    <w:p w14:paraId="191E66BF" w14:textId="77777777" w:rsidR="00714EE1" w:rsidRDefault="002847D7" w:rsidP="00714EE1">
      <w:pPr>
        <w:pStyle w:val="BodyText"/>
        <w:spacing w:after="0" w:line="360" w:lineRule="auto"/>
        <w:ind w:left="253" w:right="976"/>
        <w:rPr>
          <w:color w:val="323E4F" w:themeColor="text2" w:themeShade="BF"/>
        </w:rPr>
      </w:pPr>
      <w:r w:rsidRPr="00F05083">
        <w:rPr>
          <w:color w:val="323E4F" w:themeColor="text2" w:themeShade="BF"/>
        </w:rPr>
        <w:t>E</w:t>
      </w:r>
      <w:r w:rsidRPr="00F05083">
        <w:rPr>
          <w:color w:val="323E4F" w:themeColor="text2" w:themeShade="BF"/>
          <w:spacing w:val="-8"/>
        </w:rPr>
        <w:t xml:space="preserve"> </w:t>
      </w:r>
      <w:r w:rsidRPr="00F05083">
        <w:rPr>
          <w:color w:val="323E4F" w:themeColor="text2" w:themeShade="BF"/>
        </w:rPr>
        <w:t>F</w:t>
      </w:r>
      <w:r w:rsidRPr="00F05083">
        <w:rPr>
          <w:color w:val="323E4F" w:themeColor="text2" w:themeShade="BF"/>
          <w:spacing w:val="-8"/>
        </w:rPr>
        <w:t xml:space="preserve"> </w:t>
      </w:r>
      <w:r w:rsidRPr="00F05083">
        <w:rPr>
          <w:color w:val="323E4F" w:themeColor="text2" w:themeShade="BF"/>
        </w:rPr>
        <w:t>&amp;</w:t>
      </w:r>
      <w:r w:rsidRPr="00F05083">
        <w:rPr>
          <w:color w:val="323E4F" w:themeColor="text2" w:themeShade="BF"/>
          <w:spacing w:val="-8"/>
        </w:rPr>
        <w:t xml:space="preserve"> </w:t>
      </w:r>
      <w:r w:rsidRPr="00F05083">
        <w:rPr>
          <w:color w:val="323E4F" w:themeColor="text2" w:themeShade="BF"/>
        </w:rPr>
        <w:t>M</w:t>
      </w:r>
      <w:r w:rsidRPr="00F05083">
        <w:rPr>
          <w:color w:val="323E4F" w:themeColor="text2" w:themeShade="BF"/>
          <w:spacing w:val="-8"/>
        </w:rPr>
        <w:t xml:space="preserve"> </w:t>
      </w:r>
      <w:r w:rsidRPr="00F05083">
        <w:rPr>
          <w:color w:val="323E4F" w:themeColor="text2" w:themeShade="BF"/>
        </w:rPr>
        <w:t>G</w:t>
      </w:r>
      <w:r w:rsidRPr="00F05083">
        <w:rPr>
          <w:color w:val="323E4F" w:themeColor="text2" w:themeShade="BF"/>
          <w:spacing w:val="-8"/>
        </w:rPr>
        <w:t xml:space="preserve"> </w:t>
      </w:r>
      <w:r w:rsidRPr="00F05083">
        <w:rPr>
          <w:color w:val="323E4F" w:themeColor="text2" w:themeShade="BF"/>
        </w:rPr>
        <w:t>Hall</w:t>
      </w:r>
      <w:r w:rsidRPr="00F05083">
        <w:rPr>
          <w:color w:val="323E4F" w:themeColor="text2" w:themeShade="BF"/>
          <w:spacing w:val="-8"/>
        </w:rPr>
        <w:t xml:space="preserve"> </w:t>
      </w:r>
      <w:r w:rsidRPr="00F05083">
        <w:rPr>
          <w:color w:val="323E4F" w:themeColor="text2" w:themeShade="BF"/>
        </w:rPr>
        <w:t>Charitable</w:t>
      </w:r>
      <w:r w:rsidRPr="00F05083">
        <w:rPr>
          <w:color w:val="323E4F" w:themeColor="text2" w:themeShade="BF"/>
          <w:spacing w:val="-8"/>
        </w:rPr>
        <w:t xml:space="preserve"> </w:t>
      </w:r>
      <w:r w:rsidRPr="00F05083">
        <w:rPr>
          <w:color w:val="323E4F" w:themeColor="text2" w:themeShade="BF"/>
        </w:rPr>
        <w:t xml:space="preserve">Trust </w:t>
      </w:r>
    </w:p>
    <w:p w14:paraId="00933422" w14:textId="18BCABFA" w:rsidR="002847D7" w:rsidRPr="00F05083" w:rsidRDefault="002847D7" w:rsidP="00714EE1">
      <w:pPr>
        <w:pStyle w:val="BodyText"/>
        <w:spacing w:after="0" w:line="360" w:lineRule="auto"/>
        <w:ind w:left="253" w:right="976"/>
        <w:rPr>
          <w:color w:val="323E4F" w:themeColor="text2" w:themeShade="BF"/>
        </w:rPr>
      </w:pPr>
      <w:r w:rsidRPr="00F05083">
        <w:rPr>
          <w:color w:val="323E4F" w:themeColor="text2" w:themeShade="BF"/>
        </w:rPr>
        <w:t>Gavin Prentice</w:t>
      </w:r>
    </w:p>
    <w:p w14:paraId="2A43A57E" w14:textId="77777777" w:rsidR="002847D7" w:rsidRPr="00F05083" w:rsidRDefault="002847D7" w:rsidP="00714EE1">
      <w:pPr>
        <w:pStyle w:val="BodyText"/>
        <w:spacing w:after="0" w:line="360" w:lineRule="auto"/>
        <w:ind w:left="253"/>
        <w:rPr>
          <w:color w:val="323E4F" w:themeColor="text2" w:themeShade="BF"/>
        </w:rPr>
      </w:pPr>
      <w:r w:rsidRPr="00F05083">
        <w:rPr>
          <w:color w:val="323E4F" w:themeColor="text2" w:themeShade="BF"/>
        </w:rPr>
        <w:t>Ian</w:t>
      </w:r>
      <w:r w:rsidRPr="00F05083">
        <w:rPr>
          <w:color w:val="323E4F" w:themeColor="text2" w:themeShade="BF"/>
          <w:spacing w:val="-3"/>
        </w:rPr>
        <w:t xml:space="preserve"> </w:t>
      </w:r>
      <w:r w:rsidRPr="00F05083">
        <w:rPr>
          <w:color w:val="323E4F" w:themeColor="text2" w:themeShade="BF"/>
          <w:spacing w:val="-2"/>
        </w:rPr>
        <w:t>Davies</w:t>
      </w:r>
    </w:p>
    <w:p w14:paraId="6085C493" w14:textId="77777777" w:rsidR="00714EE1" w:rsidRDefault="002847D7" w:rsidP="00714EE1">
      <w:pPr>
        <w:pStyle w:val="BodyText"/>
        <w:spacing w:after="0" w:line="360" w:lineRule="auto"/>
        <w:ind w:left="253"/>
        <w:rPr>
          <w:color w:val="323E4F" w:themeColor="text2" w:themeShade="BF"/>
        </w:rPr>
      </w:pPr>
      <w:r w:rsidRPr="00F05083">
        <w:rPr>
          <w:color w:val="323E4F" w:themeColor="text2" w:themeShade="BF"/>
        </w:rPr>
        <w:t>Insurance</w:t>
      </w:r>
      <w:r w:rsidRPr="00F05083">
        <w:rPr>
          <w:color w:val="323E4F" w:themeColor="text2" w:themeShade="BF"/>
          <w:spacing w:val="-14"/>
        </w:rPr>
        <w:t xml:space="preserve"> </w:t>
      </w:r>
      <w:r w:rsidRPr="00F05083">
        <w:rPr>
          <w:color w:val="323E4F" w:themeColor="text2" w:themeShade="BF"/>
        </w:rPr>
        <w:t>Industry</w:t>
      </w:r>
      <w:r w:rsidRPr="00F05083">
        <w:rPr>
          <w:color w:val="323E4F" w:themeColor="text2" w:themeShade="BF"/>
          <w:spacing w:val="-14"/>
        </w:rPr>
        <w:t xml:space="preserve"> </w:t>
      </w:r>
      <w:r w:rsidRPr="00F05083">
        <w:rPr>
          <w:color w:val="323E4F" w:themeColor="text2" w:themeShade="BF"/>
        </w:rPr>
        <w:t>Charitable</w:t>
      </w:r>
      <w:r w:rsidRPr="00F05083">
        <w:rPr>
          <w:color w:val="323E4F" w:themeColor="text2" w:themeShade="BF"/>
          <w:spacing w:val="-14"/>
        </w:rPr>
        <w:t xml:space="preserve"> </w:t>
      </w:r>
      <w:r w:rsidRPr="00F05083">
        <w:rPr>
          <w:color w:val="323E4F" w:themeColor="text2" w:themeShade="BF"/>
        </w:rPr>
        <w:t>Foundation</w:t>
      </w:r>
      <w:r w:rsidRPr="00F05083">
        <w:rPr>
          <w:color w:val="323E4F" w:themeColor="text2" w:themeShade="BF"/>
          <w:spacing w:val="-14"/>
        </w:rPr>
        <w:t xml:space="preserve"> </w:t>
      </w:r>
      <w:r w:rsidRPr="00F05083">
        <w:rPr>
          <w:color w:val="323E4F" w:themeColor="text2" w:themeShade="BF"/>
        </w:rPr>
        <w:t xml:space="preserve">UK </w:t>
      </w:r>
    </w:p>
    <w:p w14:paraId="00309289" w14:textId="3E586775" w:rsidR="002847D7" w:rsidRPr="00F05083" w:rsidRDefault="002847D7" w:rsidP="00714EE1">
      <w:pPr>
        <w:pStyle w:val="BodyText"/>
        <w:spacing w:after="0" w:line="360" w:lineRule="auto"/>
        <w:ind w:left="253"/>
        <w:rPr>
          <w:color w:val="323E4F" w:themeColor="text2" w:themeShade="BF"/>
        </w:rPr>
      </w:pPr>
      <w:r w:rsidRPr="00F05083">
        <w:rPr>
          <w:color w:val="323E4F" w:themeColor="text2" w:themeShade="BF"/>
        </w:rPr>
        <w:t>Kathryn Powley</w:t>
      </w:r>
    </w:p>
    <w:p w14:paraId="62724834" w14:textId="77777777" w:rsidR="002847D7" w:rsidRPr="00F05083" w:rsidRDefault="002847D7" w:rsidP="00714EE1">
      <w:pPr>
        <w:pStyle w:val="BodyText"/>
        <w:spacing w:after="0" w:line="360" w:lineRule="auto"/>
        <w:ind w:left="253"/>
        <w:rPr>
          <w:color w:val="323E4F" w:themeColor="text2" w:themeShade="BF"/>
        </w:rPr>
      </w:pPr>
      <w:r w:rsidRPr="00F05083">
        <w:rPr>
          <w:color w:val="323E4F" w:themeColor="text2" w:themeShade="BF"/>
        </w:rPr>
        <w:t>Koch</w:t>
      </w:r>
      <w:r w:rsidRPr="00F05083">
        <w:rPr>
          <w:color w:val="323E4F" w:themeColor="text2" w:themeShade="BF"/>
          <w:spacing w:val="-7"/>
        </w:rPr>
        <w:t xml:space="preserve"> </w:t>
      </w:r>
      <w:r w:rsidRPr="00F05083">
        <w:rPr>
          <w:color w:val="323E4F" w:themeColor="text2" w:themeShade="BF"/>
        </w:rPr>
        <w:t>Metal</w:t>
      </w:r>
      <w:r w:rsidRPr="00F05083">
        <w:rPr>
          <w:color w:val="323E4F" w:themeColor="text2" w:themeShade="BF"/>
          <w:spacing w:val="-6"/>
        </w:rPr>
        <w:t xml:space="preserve"> </w:t>
      </w:r>
      <w:r w:rsidRPr="00F05083">
        <w:rPr>
          <w:color w:val="323E4F" w:themeColor="text2" w:themeShade="BF"/>
          <w:spacing w:val="-2"/>
        </w:rPr>
        <w:t>Industries</w:t>
      </w:r>
    </w:p>
    <w:p w14:paraId="5548DE73" w14:textId="48D51549" w:rsidR="002847D7" w:rsidRPr="00F05083" w:rsidRDefault="002847D7" w:rsidP="00714EE1">
      <w:pPr>
        <w:pStyle w:val="BodyText"/>
        <w:spacing w:after="0" w:line="360" w:lineRule="auto"/>
        <w:ind w:left="253"/>
        <w:rPr>
          <w:color w:val="323E4F" w:themeColor="text2" w:themeShade="BF"/>
        </w:rPr>
      </w:pPr>
      <w:r w:rsidRPr="00F05083">
        <w:rPr>
          <w:color w:val="323E4F" w:themeColor="text2" w:themeShade="BF"/>
        </w:rPr>
        <w:t>Legal</w:t>
      </w:r>
      <w:r w:rsidRPr="00F05083">
        <w:rPr>
          <w:color w:val="323E4F" w:themeColor="text2" w:themeShade="BF"/>
          <w:spacing w:val="-13"/>
        </w:rPr>
        <w:t xml:space="preserve"> </w:t>
      </w:r>
      <w:r w:rsidRPr="00F05083">
        <w:rPr>
          <w:color w:val="323E4F" w:themeColor="text2" w:themeShade="BF"/>
        </w:rPr>
        <w:t>&amp;</w:t>
      </w:r>
      <w:r w:rsidRPr="00F05083">
        <w:rPr>
          <w:color w:val="323E4F" w:themeColor="text2" w:themeShade="BF"/>
          <w:spacing w:val="-13"/>
        </w:rPr>
        <w:t xml:space="preserve"> </w:t>
      </w:r>
      <w:r w:rsidRPr="00F05083">
        <w:rPr>
          <w:color w:val="323E4F" w:themeColor="text2" w:themeShade="BF"/>
        </w:rPr>
        <w:t>General</w:t>
      </w:r>
      <w:r w:rsidRPr="00F05083">
        <w:rPr>
          <w:color w:val="323E4F" w:themeColor="text2" w:themeShade="BF"/>
          <w:spacing w:val="-13"/>
        </w:rPr>
        <w:t xml:space="preserve"> </w:t>
      </w:r>
      <w:r w:rsidRPr="00F05083">
        <w:rPr>
          <w:color w:val="323E4F" w:themeColor="text2" w:themeShade="BF"/>
        </w:rPr>
        <w:t>Investment</w:t>
      </w:r>
      <w:r w:rsidRPr="00F05083">
        <w:rPr>
          <w:color w:val="323E4F" w:themeColor="text2" w:themeShade="BF"/>
          <w:spacing w:val="-13"/>
        </w:rPr>
        <w:t xml:space="preserve"> </w:t>
      </w:r>
      <w:r w:rsidRPr="00F05083">
        <w:rPr>
          <w:color w:val="323E4F" w:themeColor="text2" w:themeShade="BF"/>
        </w:rPr>
        <w:t>Management Lions Club of Chichester</w:t>
      </w:r>
    </w:p>
    <w:p w14:paraId="1A8A6612" w14:textId="1A4C7F21" w:rsidR="00714EE1" w:rsidRDefault="002847D7" w:rsidP="00714EE1">
      <w:pPr>
        <w:pStyle w:val="BodyText"/>
        <w:spacing w:after="0" w:line="360" w:lineRule="auto"/>
        <w:ind w:left="253"/>
        <w:rPr>
          <w:color w:val="323E4F" w:themeColor="text2" w:themeShade="BF"/>
        </w:rPr>
      </w:pPr>
      <w:r w:rsidRPr="00F05083">
        <w:rPr>
          <w:color w:val="323E4F" w:themeColor="text2" w:themeShade="BF"/>
        </w:rPr>
        <w:t>Lorraine</w:t>
      </w:r>
      <w:r w:rsidRPr="00F05083">
        <w:rPr>
          <w:color w:val="323E4F" w:themeColor="text2" w:themeShade="BF"/>
          <w:spacing w:val="-7"/>
        </w:rPr>
        <w:t xml:space="preserve"> </w:t>
      </w:r>
      <w:r w:rsidRPr="00F05083">
        <w:rPr>
          <w:color w:val="323E4F" w:themeColor="text2" w:themeShade="BF"/>
          <w:spacing w:val="-5"/>
        </w:rPr>
        <w:t>Lee</w:t>
      </w:r>
    </w:p>
    <w:p w14:paraId="53DBA513" w14:textId="21BAE907" w:rsidR="002847D7" w:rsidRPr="00F05083" w:rsidRDefault="002847D7" w:rsidP="00714EE1">
      <w:pPr>
        <w:pStyle w:val="BodyText"/>
        <w:spacing w:after="0" w:line="360" w:lineRule="auto"/>
        <w:ind w:left="253"/>
        <w:rPr>
          <w:color w:val="323E4F" w:themeColor="text2" w:themeShade="BF"/>
        </w:rPr>
      </w:pPr>
      <w:r w:rsidRPr="00F05083">
        <w:rPr>
          <w:color w:val="323E4F" w:themeColor="text2" w:themeShade="BF"/>
        </w:rPr>
        <w:t>The</w:t>
      </w:r>
      <w:r w:rsidRPr="00F05083">
        <w:rPr>
          <w:color w:val="323E4F" w:themeColor="text2" w:themeShade="BF"/>
          <w:spacing w:val="-4"/>
        </w:rPr>
        <w:t xml:space="preserve"> </w:t>
      </w:r>
      <w:r w:rsidRPr="00F05083">
        <w:rPr>
          <w:color w:val="323E4F" w:themeColor="text2" w:themeShade="BF"/>
        </w:rPr>
        <w:t>McGrath</w:t>
      </w:r>
      <w:r w:rsidRPr="00F05083">
        <w:rPr>
          <w:color w:val="323E4F" w:themeColor="text2" w:themeShade="BF"/>
          <w:spacing w:val="-3"/>
        </w:rPr>
        <w:t xml:space="preserve"> </w:t>
      </w:r>
      <w:r w:rsidRPr="00F05083">
        <w:rPr>
          <w:color w:val="323E4F" w:themeColor="text2" w:themeShade="BF"/>
          <w:spacing w:val="-4"/>
        </w:rPr>
        <w:t>Trust</w:t>
      </w:r>
    </w:p>
    <w:p w14:paraId="6DF659C2" w14:textId="77777777" w:rsidR="00714EE1" w:rsidRDefault="002847D7" w:rsidP="00714EE1">
      <w:pPr>
        <w:pStyle w:val="BodyText"/>
        <w:spacing w:after="0" w:line="360" w:lineRule="auto"/>
        <w:ind w:left="253" w:right="2549"/>
        <w:rPr>
          <w:color w:val="323E4F" w:themeColor="text2" w:themeShade="BF"/>
        </w:rPr>
      </w:pPr>
      <w:r w:rsidRPr="00F05083">
        <w:rPr>
          <w:color w:val="323E4F" w:themeColor="text2" w:themeShade="BF"/>
        </w:rPr>
        <w:t>The</w:t>
      </w:r>
      <w:r w:rsidRPr="00F05083">
        <w:rPr>
          <w:color w:val="323E4F" w:themeColor="text2" w:themeShade="BF"/>
          <w:spacing w:val="-14"/>
        </w:rPr>
        <w:t xml:space="preserve"> </w:t>
      </w:r>
      <w:r w:rsidRPr="00F05083">
        <w:rPr>
          <w:color w:val="323E4F" w:themeColor="text2" w:themeShade="BF"/>
        </w:rPr>
        <w:t>Murphy</w:t>
      </w:r>
      <w:r w:rsidRPr="00F05083">
        <w:rPr>
          <w:color w:val="323E4F" w:themeColor="text2" w:themeShade="BF"/>
          <w:spacing w:val="-14"/>
        </w:rPr>
        <w:t xml:space="preserve"> </w:t>
      </w:r>
      <w:r w:rsidRPr="00F05083">
        <w:rPr>
          <w:color w:val="323E4F" w:themeColor="text2" w:themeShade="BF"/>
        </w:rPr>
        <w:t>Family</w:t>
      </w:r>
      <w:r w:rsidRPr="00F05083">
        <w:rPr>
          <w:color w:val="323E4F" w:themeColor="text2" w:themeShade="BF"/>
          <w:spacing w:val="-14"/>
        </w:rPr>
        <w:t xml:space="preserve"> </w:t>
      </w:r>
      <w:r w:rsidRPr="00F05083">
        <w:rPr>
          <w:color w:val="323E4F" w:themeColor="text2" w:themeShade="BF"/>
        </w:rPr>
        <w:t xml:space="preserve">Foundation </w:t>
      </w:r>
    </w:p>
    <w:p w14:paraId="52ACED71" w14:textId="77777777" w:rsidR="00714EE1" w:rsidRDefault="002847D7" w:rsidP="00714EE1">
      <w:pPr>
        <w:pStyle w:val="BodyText"/>
        <w:spacing w:after="0" w:line="360" w:lineRule="auto"/>
        <w:ind w:left="253" w:right="2549"/>
        <w:rPr>
          <w:color w:val="323E4F" w:themeColor="text2" w:themeShade="BF"/>
        </w:rPr>
      </w:pPr>
      <w:proofErr w:type="spellStart"/>
      <w:r w:rsidRPr="00F05083">
        <w:rPr>
          <w:color w:val="323E4F" w:themeColor="text2" w:themeShade="BF"/>
        </w:rPr>
        <w:t>Ofenheim</w:t>
      </w:r>
      <w:proofErr w:type="spellEnd"/>
      <w:r w:rsidRPr="00F05083">
        <w:rPr>
          <w:color w:val="323E4F" w:themeColor="text2" w:themeShade="BF"/>
        </w:rPr>
        <w:t xml:space="preserve"> Charitable Trust </w:t>
      </w:r>
    </w:p>
    <w:p w14:paraId="2C58A145" w14:textId="1EDE5699" w:rsidR="002847D7" w:rsidRPr="00F05083" w:rsidRDefault="002847D7" w:rsidP="00714EE1">
      <w:pPr>
        <w:pStyle w:val="BodyText"/>
        <w:spacing w:after="0" w:line="360" w:lineRule="auto"/>
        <w:ind w:left="253" w:right="2549"/>
        <w:rPr>
          <w:color w:val="323E4F" w:themeColor="text2" w:themeShade="BF"/>
        </w:rPr>
      </w:pPr>
      <w:proofErr w:type="spellStart"/>
      <w:r w:rsidRPr="00F05083">
        <w:rPr>
          <w:color w:val="323E4F" w:themeColor="text2" w:themeShade="BF"/>
          <w:spacing w:val="-2"/>
        </w:rPr>
        <w:t>Portner</w:t>
      </w:r>
      <w:proofErr w:type="spellEnd"/>
    </w:p>
    <w:p w14:paraId="4C3E2DA8" w14:textId="77777777" w:rsidR="00714EE1" w:rsidRDefault="002847D7" w:rsidP="00714EE1">
      <w:pPr>
        <w:pStyle w:val="BodyText"/>
        <w:spacing w:after="0" w:line="360" w:lineRule="auto"/>
        <w:ind w:left="253" w:right="3405"/>
        <w:rPr>
          <w:color w:val="323E4F" w:themeColor="text2" w:themeShade="BF"/>
          <w:spacing w:val="-2"/>
        </w:rPr>
      </w:pPr>
      <w:r w:rsidRPr="00F05083">
        <w:rPr>
          <w:color w:val="323E4F" w:themeColor="text2" w:themeShade="BF"/>
          <w:spacing w:val="-2"/>
        </w:rPr>
        <w:t>Rayne</w:t>
      </w:r>
      <w:r w:rsidRPr="00F05083">
        <w:rPr>
          <w:color w:val="323E4F" w:themeColor="text2" w:themeShade="BF"/>
          <w:spacing w:val="-12"/>
        </w:rPr>
        <w:t xml:space="preserve"> </w:t>
      </w:r>
      <w:r w:rsidRPr="00F05083">
        <w:rPr>
          <w:color w:val="323E4F" w:themeColor="text2" w:themeShade="BF"/>
          <w:spacing w:val="-2"/>
        </w:rPr>
        <w:t xml:space="preserve">Foundation </w:t>
      </w:r>
    </w:p>
    <w:p w14:paraId="5F2FA5F6" w14:textId="4F1DFB4A" w:rsidR="002847D7" w:rsidRPr="00F05083" w:rsidRDefault="002847D7" w:rsidP="00714EE1">
      <w:pPr>
        <w:pStyle w:val="BodyText"/>
        <w:spacing w:after="0" w:line="360" w:lineRule="auto"/>
        <w:ind w:left="253" w:right="3405"/>
        <w:rPr>
          <w:color w:val="323E4F" w:themeColor="text2" w:themeShade="BF"/>
        </w:rPr>
      </w:pPr>
      <w:proofErr w:type="spellStart"/>
      <w:r w:rsidRPr="00F05083">
        <w:rPr>
          <w:color w:val="323E4F" w:themeColor="text2" w:themeShade="BF"/>
          <w:spacing w:val="-2"/>
        </w:rPr>
        <w:t>Redbrain</w:t>
      </w:r>
      <w:proofErr w:type="spellEnd"/>
    </w:p>
    <w:p w14:paraId="41FEBCA9" w14:textId="77777777" w:rsidR="002847D7" w:rsidRPr="00F05083" w:rsidRDefault="002847D7" w:rsidP="00714EE1">
      <w:pPr>
        <w:pStyle w:val="BodyText"/>
        <w:spacing w:after="0" w:line="360" w:lineRule="auto"/>
        <w:ind w:left="253"/>
        <w:rPr>
          <w:color w:val="323E4F" w:themeColor="text2" w:themeShade="BF"/>
        </w:rPr>
      </w:pPr>
      <w:r w:rsidRPr="00F05083">
        <w:rPr>
          <w:color w:val="323E4F" w:themeColor="text2" w:themeShade="BF"/>
        </w:rPr>
        <w:t>Richard</w:t>
      </w:r>
      <w:r w:rsidRPr="00F05083">
        <w:rPr>
          <w:color w:val="323E4F" w:themeColor="text2" w:themeShade="BF"/>
          <w:spacing w:val="-3"/>
        </w:rPr>
        <w:t xml:space="preserve"> </w:t>
      </w:r>
      <w:r w:rsidRPr="00F05083">
        <w:rPr>
          <w:color w:val="323E4F" w:themeColor="text2" w:themeShade="BF"/>
        </w:rPr>
        <w:t>E</w:t>
      </w:r>
      <w:r w:rsidRPr="00F05083">
        <w:rPr>
          <w:color w:val="323E4F" w:themeColor="text2" w:themeShade="BF"/>
          <w:spacing w:val="-1"/>
        </w:rPr>
        <w:t xml:space="preserve"> </w:t>
      </w:r>
      <w:r w:rsidRPr="00F05083">
        <w:rPr>
          <w:color w:val="323E4F" w:themeColor="text2" w:themeShade="BF"/>
          <w:spacing w:val="-4"/>
        </w:rPr>
        <w:t>Farr</w:t>
      </w:r>
    </w:p>
    <w:p w14:paraId="000E7A5B" w14:textId="77777777" w:rsidR="00714EE1" w:rsidRDefault="002847D7" w:rsidP="00714EE1">
      <w:pPr>
        <w:pStyle w:val="BodyText"/>
        <w:spacing w:after="0" w:line="360" w:lineRule="auto"/>
        <w:ind w:left="253" w:right="-5509"/>
        <w:rPr>
          <w:color w:val="323E4F" w:themeColor="text2" w:themeShade="BF"/>
        </w:rPr>
      </w:pPr>
      <w:r w:rsidRPr="00F05083">
        <w:rPr>
          <w:color w:val="323E4F" w:themeColor="text2" w:themeShade="BF"/>
        </w:rPr>
        <w:t>Serena</w:t>
      </w:r>
      <w:r w:rsidR="00714EE1">
        <w:rPr>
          <w:color w:val="323E4F" w:themeColor="text2" w:themeShade="BF"/>
          <w:spacing w:val="-14"/>
        </w:rPr>
        <w:t xml:space="preserve"> </w:t>
      </w:r>
      <w:proofErr w:type="spellStart"/>
      <w:r w:rsidRPr="00F05083">
        <w:rPr>
          <w:color w:val="323E4F" w:themeColor="text2" w:themeShade="BF"/>
        </w:rPr>
        <w:t>Hesmondhalgh</w:t>
      </w:r>
      <w:proofErr w:type="spellEnd"/>
      <w:r w:rsidRPr="00F05083">
        <w:rPr>
          <w:color w:val="323E4F" w:themeColor="text2" w:themeShade="BF"/>
        </w:rPr>
        <w:t xml:space="preserve"> </w:t>
      </w:r>
    </w:p>
    <w:p w14:paraId="6498879E" w14:textId="17645B47" w:rsidR="002847D7" w:rsidRPr="00F05083" w:rsidRDefault="002847D7" w:rsidP="00714EE1">
      <w:pPr>
        <w:pStyle w:val="BodyText"/>
        <w:spacing w:after="0" w:line="360" w:lineRule="auto"/>
        <w:ind w:left="253" w:right="-5509"/>
        <w:rPr>
          <w:color w:val="323E4F" w:themeColor="text2" w:themeShade="BF"/>
        </w:rPr>
      </w:pPr>
      <w:r w:rsidRPr="00F05083">
        <w:rPr>
          <w:color w:val="323E4F" w:themeColor="text2" w:themeShade="BF"/>
        </w:rPr>
        <w:t>Sidley Austin LLP</w:t>
      </w:r>
    </w:p>
    <w:p w14:paraId="7736F9CA" w14:textId="77777777" w:rsidR="00714EE1" w:rsidRDefault="002847D7" w:rsidP="00714EE1">
      <w:pPr>
        <w:pStyle w:val="BodyText"/>
        <w:spacing w:after="0" w:line="360" w:lineRule="auto"/>
        <w:ind w:left="253" w:right="3512"/>
        <w:rPr>
          <w:color w:val="323E4F" w:themeColor="text2" w:themeShade="BF"/>
        </w:rPr>
      </w:pPr>
      <w:r w:rsidRPr="00F05083">
        <w:rPr>
          <w:color w:val="323E4F" w:themeColor="text2" w:themeShade="BF"/>
        </w:rPr>
        <w:t>The</w:t>
      </w:r>
      <w:r w:rsidRPr="00F05083">
        <w:rPr>
          <w:color w:val="323E4F" w:themeColor="text2" w:themeShade="BF"/>
          <w:spacing w:val="-14"/>
        </w:rPr>
        <w:t xml:space="preserve"> </w:t>
      </w:r>
      <w:r w:rsidRPr="00F05083">
        <w:rPr>
          <w:color w:val="323E4F" w:themeColor="text2" w:themeShade="BF"/>
        </w:rPr>
        <w:t>Tides</w:t>
      </w:r>
      <w:r w:rsidRPr="00F05083">
        <w:rPr>
          <w:color w:val="323E4F" w:themeColor="text2" w:themeShade="BF"/>
          <w:spacing w:val="-14"/>
        </w:rPr>
        <w:t xml:space="preserve"> </w:t>
      </w:r>
      <w:r w:rsidRPr="00F05083">
        <w:rPr>
          <w:color w:val="323E4F" w:themeColor="text2" w:themeShade="BF"/>
        </w:rPr>
        <w:t xml:space="preserve">Foundation </w:t>
      </w:r>
    </w:p>
    <w:p w14:paraId="5A4C1E84" w14:textId="77777777" w:rsidR="00714EE1" w:rsidRDefault="002847D7" w:rsidP="00714EE1">
      <w:pPr>
        <w:pStyle w:val="BodyText"/>
        <w:spacing w:after="0" w:line="360" w:lineRule="auto"/>
        <w:ind w:left="253" w:right="3512"/>
        <w:rPr>
          <w:color w:val="323E4F" w:themeColor="text2" w:themeShade="BF"/>
        </w:rPr>
      </w:pPr>
      <w:proofErr w:type="spellStart"/>
      <w:r w:rsidRPr="00F05083">
        <w:rPr>
          <w:color w:val="323E4F" w:themeColor="text2" w:themeShade="BF"/>
        </w:rPr>
        <w:t>Tokio</w:t>
      </w:r>
      <w:proofErr w:type="spellEnd"/>
      <w:r w:rsidRPr="00F05083">
        <w:rPr>
          <w:color w:val="323E4F" w:themeColor="text2" w:themeShade="BF"/>
        </w:rPr>
        <w:t xml:space="preserve"> Marine Kiln </w:t>
      </w:r>
    </w:p>
    <w:p w14:paraId="4A97ABA3" w14:textId="1319A7EE" w:rsidR="002847D7" w:rsidRPr="00F05083" w:rsidRDefault="002847D7" w:rsidP="00714EE1">
      <w:pPr>
        <w:pStyle w:val="BodyText"/>
        <w:spacing w:after="0" w:line="360" w:lineRule="auto"/>
        <w:ind w:left="253" w:right="3512"/>
        <w:rPr>
          <w:color w:val="323E4F" w:themeColor="text2" w:themeShade="BF"/>
        </w:rPr>
      </w:pPr>
      <w:r w:rsidRPr="00F05083">
        <w:rPr>
          <w:color w:val="323E4F" w:themeColor="text2" w:themeShade="BF"/>
        </w:rPr>
        <w:t>Tom Morgan</w:t>
      </w:r>
    </w:p>
    <w:p w14:paraId="37A073FE" w14:textId="77777777" w:rsidR="002847D7" w:rsidRPr="00F05083" w:rsidRDefault="002847D7" w:rsidP="00714EE1">
      <w:pPr>
        <w:pStyle w:val="BodyText"/>
        <w:spacing w:after="0" w:line="360" w:lineRule="auto"/>
        <w:ind w:left="253"/>
        <w:rPr>
          <w:color w:val="323E4F" w:themeColor="text2" w:themeShade="BF"/>
        </w:rPr>
      </w:pPr>
      <w:r w:rsidRPr="00F05083">
        <w:rPr>
          <w:color w:val="323E4F" w:themeColor="text2" w:themeShade="BF"/>
        </w:rPr>
        <w:t>The</w:t>
      </w:r>
      <w:r w:rsidRPr="00F05083">
        <w:rPr>
          <w:color w:val="323E4F" w:themeColor="text2" w:themeShade="BF"/>
          <w:spacing w:val="-7"/>
        </w:rPr>
        <w:t xml:space="preserve"> </w:t>
      </w:r>
      <w:r w:rsidRPr="00F05083">
        <w:rPr>
          <w:color w:val="323E4F" w:themeColor="text2" w:themeShade="BF"/>
        </w:rPr>
        <w:t>Worshipful</w:t>
      </w:r>
      <w:r w:rsidRPr="00F05083">
        <w:rPr>
          <w:color w:val="323E4F" w:themeColor="text2" w:themeShade="BF"/>
          <w:spacing w:val="-7"/>
        </w:rPr>
        <w:t xml:space="preserve"> </w:t>
      </w:r>
      <w:r w:rsidRPr="00F05083">
        <w:rPr>
          <w:color w:val="323E4F" w:themeColor="text2" w:themeShade="BF"/>
        </w:rPr>
        <w:t>Company</w:t>
      </w:r>
      <w:r w:rsidRPr="00F05083">
        <w:rPr>
          <w:color w:val="323E4F" w:themeColor="text2" w:themeShade="BF"/>
          <w:spacing w:val="-7"/>
        </w:rPr>
        <w:t xml:space="preserve"> </w:t>
      </w:r>
      <w:r w:rsidRPr="00F05083">
        <w:rPr>
          <w:color w:val="323E4F" w:themeColor="text2" w:themeShade="BF"/>
        </w:rPr>
        <w:t>of</w:t>
      </w:r>
      <w:r w:rsidRPr="00F05083">
        <w:rPr>
          <w:color w:val="323E4F" w:themeColor="text2" w:themeShade="BF"/>
          <w:spacing w:val="-6"/>
        </w:rPr>
        <w:t xml:space="preserve"> </w:t>
      </w:r>
      <w:r w:rsidRPr="00F05083">
        <w:rPr>
          <w:color w:val="323E4F" w:themeColor="text2" w:themeShade="BF"/>
          <w:spacing w:val="-2"/>
        </w:rPr>
        <w:t>Cutlers</w:t>
      </w:r>
    </w:p>
    <w:p w14:paraId="218EA0B5" w14:textId="77777777" w:rsidR="002847D7" w:rsidRPr="00F05083" w:rsidRDefault="002847D7" w:rsidP="002847D7">
      <w:pPr>
        <w:spacing w:line="268" w:lineRule="exact"/>
        <w:rPr>
          <w:color w:val="323E4F" w:themeColor="text2" w:themeShade="BF"/>
        </w:rPr>
        <w:sectPr w:rsidR="002847D7" w:rsidRPr="00F05083" w:rsidSect="0027255A">
          <w:type w:val="continuous"/>
          <w:pgSz w:w="11910" w:h="16840"/>
          <w:pgMar w:top="1440" w:right="1080" w:bottom="1440" w:left="1080" w:header="0" w:footer="0" w:gutter="0"/>
          <w:cols w:space="327"/>
          <w:docGrid w:linePitch="326"/>
        </w:sectPr>
      </w:pPr>
    </w:p>
    <w:p w14:paraId="6589FA22" w14:textId="3E3AE2AF" w:rsidR="00714EE1" w:rsidRDefault="00714EE1" w:rsidP="00714EE1">
      <w:pPr>
        <w:pStyle w:val="BodyText"/>
        <w:spacing w:before="197" w:after="0" w:line="276" w:lineRule="auto"/>
        <w:ind w:right="29"/>
        <w:rPr>
          <w:color w:val="323E4F" w:themeColor="text2" w:themeShade="BF"/>
        </w:rPr>
      </w:pPr>
      <w:r w:rsidRPr="00714EE1">
        <w:rPr>
          <w:b/>
          <w:bCs/>
          <w:color w:val="323E4F" w:themeColor="text2" w:themeShade="BF"/>
        </w:rPr>
        <w:lastRenderedPageBreak/>
        <w:t xml:space="preserve">With </w:t>
      </w:r>
      <w:r w:rsidRPr="00F05083">
        <w:rPr>
          <w:b/>
          <w:color w:val="323E4F" w:themeColor="text2" w:themeShade="BF"/>
        </w:rPr>
        <w:t>special</w:t>
      </w:r>
      <w:r w:rsidRPr="00F05083">
        <w:rPr>
          <w:b/>
          <w:color w:val="323E4F" w:themeColor="text2" w:themeShade="BF"/>
          <w:spacing w:val="-4"/>
        </w:rPr>
        <w:t xml:space="preserve"> </w:t>
      </w:r>
      <w:r w:rsidRPr="00F05083">
        <w:rPr>
          <w:b/>
          <w:color w:val="323E4F" w:themeColor="text2" w:themeShade="BF"/>
        </w:rPr>
        <w:t>thanks</w:t>
      </w:r>
      <w:r w:rsidRPr="00F05083">
        <w:rPr>
          <w:b/>
          <w:color w:val="323E4F" w:themeColor="text2" w:themeShade="BF"/>
          <w:spacing w:val="-4"/>
        </w:rPr>
        <w:t xml:space="preserve"> </w:t>
      </w:r>
      <w:r w:rsidRPr="00F05083">
        <w:rPr>
          <w:b/>
          <w:color w:val="323E4F" w:themeColor="text2" w:themeShade="BF"/>
        </w:rPr>
        <w:t>to</w:t>
      </w:r>
      <w:r w:rsidRPr="00F05083">
        <w:rPr>
          <w:b/>
          <w:color w:val="323E4F" w:themeColor="text2" w:themeShade="BF"/>
          <w:spacing w:val="-4"/>
        </w:rPr>
        <w:t xml:space="preserve"> </w:t>
      </w:r>
      <w:r w:rsidRPr="00F05083">
        <w:rPr>
          <w:b/>
          <w:color w:val="323E4F" w:themeColor="text2" w:themeShade="BF"/>
        </w:rPr>
        <w:t>our</w:t>
      </w:r>
      <w:r w:rsidRPr="00F05083">
        <w:rPr>
          <w:b/>
          <w:color w:val="323E4F" w:themeColor="text2" w:themeShade="BF"/>
          <w:spacing w:val="-4"/>
        </w:rPr>
        <w:t xml:space="preserve"> </w:t>
      </w:r>
      <w:r w:rsidRPr="00F05083">
        <w:rPr>
          <w:b/>
          <w:color w:val="323E4F" w:themeColor="text2" w:themeShade="BF"/>
        </w:rPr>
        <w:t>legacy</w:t>
      </w:r>
      <w:r w:rsidRPr="00F05083">
        <w:rPr>
          <w:b/>
          <w:color w:val="323E4F" w:themeColor="text2" w:themeShade="BF"/>
          <w:spacing w:val="-4"/>
        </w:rPr>
        <w:t xml:space="preserve"> </w:t>
      </w:r>
      <w:r w:rsidRPr="00F05083">
        <w:rPr>
          <w:b/>
          <w:color w:val="323E4F" w:themeColor="text2" w:themeShade="BF"/>
        </w:rPr>
        <w:t>donors</w:t>
      </w:r>
      <w:r w:rsidRPr="00F05083">
        <w:rPr>
          <w:b/>
          <w:color w:val="323E4F" w:themeColor="text2" w:themeShade="BF"/>
          <w:spacing w:val="-4"/>
        </w:rPr>
        <w:t xml:space="preserve"> </w:t>
      </w:r>
      <w:r w:rsidRPr="00F05083">
        <w:rPr>
          <w:b/>
          <w:color w:val="323E4F" w:themeColor="text2" w:themeShade="BF"/>
        </w:rPr>
        <w:t>this</w:t>
      </w:r>
      <w:r w:rsidRPr="00F05083">
        <w:rPr>
          <w:b/>
          <w:color w:val="323E4F" w:themeColor="text2" w:themeShade="BF"/>
          <w:spacing w:val="-4"/>
        </w:rPr>
        <w:t xml:space="preserve"> </w:t>
      </w:r>
      <w:r w:rsidRPr="00F05083">
        <w:rPr>
          <w:b/>
          <w:color w:val="323E4F" w:themeColor="text2" w:themeShade="BF"/>
        </w:rPr>
        <w:t>year.</w:t>
      </w:r>
      <w:r w:rsidRPr="00F05083">
        <w:rPr>
          <w:b/>
          <w:color w:val="323E4F" w:themeColor="text2" w:themeShade="BF"/>
          <w:spacing w:val="-4"/>
        </w:rPr>
        <w:t xml:space="preserve"> </w:t>
      </w:r>
      <w:r w:rsidRPr="00F05083">
        <w:rPr>
          <w:b/>
          <w:color w:val="323E4F" w:themeColor="text2" w:themeShade="BF"/>
        </w:rPr>
        <w:t>Their</w:t>
      </w:r>
      <w:r w:rsidRPr="00F05083">
        <w:rPr>
          <w:b/>
          <w:color w:val="323E4F" w:themeColor="text2" w:themeShade="BF"/>
          <w:spacing w:val="-4"/>
        </w:rPr>
        <w:t xml:space="preserve"> </w:t>
      </w:r>
      <w:r w:rsidRPr="00F05083">
        <w:rPr>
          <w:b/>
          <w:color w:val="323E4F" w:themeColor="text2" w:themeShade="BF"/>
        </w:rPr>
        <w:t>generous</w:t>
      </w:r>
      <w:r w:rsidRPr="00F05083">
        <w:rPr>
          <w:b/>
          <w:color w:val="323E4F" w:themeColor="text2" w:themeShade="BF"/>
          <w:spacing w:val="-4"/>
        </w:rPr>
        <w:t xml:space="preserve"> </w:t>
      </w:r>
      <w:r w:rsidRPr="00F05083">
        <w:rPr>
          <w:b/>
          <w:color w:val="323E4F" w:themeColor="text2" w:themeShade="BF"/>
        </w:rPr>
        <w:t>decision</w:t>
      </w:r>
      <w:r w:rsidRPr="00F05083">
        <w:rPr>
          <w:b/>
          <w:color w:val="323E4F" w:themeColor="text2" w:themeShade="BF"/>
          <w:spacing w:val="-4"/>
        </w:rPr>
        <w:t xml:space="preserve"> </w:t>
      </w:r>
      <w:r w:rsidRPr="00F05083">
        <w:rPr>
          <w:b/>
          <w:color w:val="323E4F" w:themeColor="text2" w:themeShade="BF"/>
        </w:rPr>
        <w:t>to</w:t>
      </w:r>
      <w:r w:rsidRPr="00F05083">
        <w:rPr>
          <w:b/>
          <w:color w:val="323E4F" w:themeColor="text2" w:themeShade="BF"/>
          <w:spacing w:val="-4"/>
        </w:rPr>
        <w:t xml:space="preserve"> </w:t>
      </w:r>
      <w:r w:rsidRPr="00F05083">
        <w:rPr>
          <w:b/>
          <w:color w:val="323E4F" w:themeColor="text2" w:themeShade="BF"/>
        </w:rPr>
        <w:t>remember</w:t>
      </w:r>
      <w:r w:rsidRPr="00F05083">
        <w:rPr>
          <w:b/>
          <w:color w:val="323E4F" w:themeColor="text2" w:themeShade="BF"/>
          <w:spacing w:val="-4"/>
        </w:rPr>
        <w:t xml:space="preserve"> </w:t>
      </w:r>
      <w:r w:rsidRPr="00F05083">
        <w:rPr>
          <w:b/>
          <w:color w:val="323E4F" w:themeColor="text2" w:themeShade="BF"/>
        </w:rPr>
        <w:t xml:space="preserve">Vision Foundation in their Will has enabled us to continue our vital work at a time when it’s most </w:t>
      </w:r>
      <w:r w:rsidRPr="00F05083">
        <w:rPr>
          <w:b/>
          <w:color w:val="323E4F" w:themeColor="text2" w:themeShade="BF"/>
          <w:spacing w:val="-2"/>
        </w:rPr>
        <w:t>needed:</w:t>
      </w:r>
    </w:p>
    <w:p w14:paraId="6525B85D" w14:textId="2F4A53BF" w:rsidR="00714EE1" w:rsidRDefault="00714EE1" w:rsidP="00714EE1">
      <w:pPr>
        <w:pStyle w:val="BodyText"/>
        <w:spacing w:before="197" w:line="338" w:lineRule="auto"/>
        <w:ind w:right="29"/>
        <w:rPr>
          <w:color w:val="323E4F" w:themeColor="text2" w:themeShade="BF"/>
        </w:rPr>
      </w:pPr>
      <w:proofErr w:type="spellStart"/>
      <w:r>
        <w:rPr>
          <w:color w:val="323E4F" w:themeColor="text2" w:themeShade="BF"/>
        </w:rPr>
        <w:t>Abina</w:t>
      </w:r>
      <w:proofErr w:type="spellEnd"/>
      <w:r>
        <w:rPr>
          <w:color w:val="323E4F" w:themeColor="text2" w:themeShade="BF"/>
        </w:rPr>
        <w:t xml:space="preserve"> Woodcock</w:t>
      </w:r>
    </w:p>
    <w:p w14:paraId="18EA7E67" w14:textId="5DA384AD"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Alan Ray</w:t>
      </w:r>
    </w:p>
    <w:p w14:paraId="17AA33E3" w14:textId="77777777"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 xml:space="preserve">Eileen Harris </w:t>
      </w:r>
    </w:p>
    <w:p w14:paraId="54FF1D10" w14:textId="77777777"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 xml:space="preserve">Irma Austin </w:t>
      </w:r>
    </w:p>
    <w:p w14:paraId="074584AE" w14:textId="77777777"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John</w:t>
      </w:r>
      <w:r w:rsidRPr="00F05083">
        <w:rPr>
          <w:color w:val="323E4F" w:themeColor="text2" w:themeShade="BF"/>
          <w:spacing w:val="-14"/>
        </w:rPr>
        <w:t xml:space="preserve"> </w:t>
      </w:r>
      <w:r w:rsidRPr="00F05083">
        <w:rPr>
          <w:color w:val="323E4F" w:themeColor="text2" w:themeShade="BF"/>
        </w:rPr>
        <w:t>Hewson</w:t>
      </w:r>
    </w:p>
    <w:p w14:paraId="2CAA0C61" w14:textId="77777777"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Kathleen</w:t>
      </w:r>
      <w:r w:rsidRPr="00F05083">
        <w:rPr>
          <w:color w:val="323E4F" w:themeColor="text2" w:themeShade="BF"/>
          <w:spacing w:val="-14"/>
        </w:rPr>
        <w:t xml:space="preserve"> </w:t>
      </w:r>
      <w:proofErr w:type="spellStart"/>
      <w:r w:rsidRPr="00F05083">
        <w:rPr>
          <w:color w:val="323E4F" w:themeColor="text2" w:themeShade="BF"/>
        </w:rPr>
        <w:t>Dukelow</w:t>
      </w:r>
      <w:proofErr w:type="spellEnd"/>
      <w:r w:rsidRPr="00F05083">
        <w:rPr>
          <w:color w:val="323E4F" w:themeColor="text2" w:themeShade="BF"/>
        </w:rPr>
        <w:t xml:space="preserve"> </w:t>
      </w:r>
    </w:p>
    <w:p w14:paraId="492B5B17" w14:textId="77777777"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Lillian Sherburn</w:t>
      </w:r>
    </w:p>
    <w:p w14:paraId="25ABCDA9" w14:textId="77777777"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Margaret</w:t>
      </w:r>
      <w:r w:rsidRPr="00F05083">
        <w:rPr>
          <w:color w:val="323E4F" w:themeColor="text2" w:themeShade="BF"/>
          <w:spacing w:val="-14"/>
        </w:rPr>
        <w:t xml:space="preserve"> </w:t>
      </w:r>
      <w:r w:rsidRPr="00F05083">
        <w:rPr>
          <w:color w:val="323E4F" w:themeColor="text2" w:themeShade="BF"/>
        </w:rPr>
        <w:t>Johnson</w:t>
      </w:r>
    </w:p>
    <w:p w14:paraId="7666B797" w14:textId="77777777"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 xml:space="preserve">Mrs M </w:t>
      </w:r>
      <w:proofErr w:type="spellStart"/>
      <w:r w:rsidRPr="00F05083">
        <w:rPr>
          <w:color w:val="323E4F" w:themeColor="text2" w:themeShade="BF"/>
        </w:rPr>
        <w:t>Gonzy</w:t>
      </w:r>
      <w:proofErr w:type="spellEnd"/>
    </w:p>
    <w:p w14:paraId="73DF2A82" w14:textId="77777777"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 xml:space="preserve">Rita Brown </w:t>
      </w:r>
    </w:p>
    <w:p w14:paraId="0D590813" w14:textId="77777777"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 xml:space="preserve">Rob Steel </w:t>
      </w:r>
    </w:p>
    <w:p w14:paraId="25EF56D9" w14:textId="77777777" w:rsid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Robert</w:t>
      </w:r>
      <w:r w:rsidRPr="00F05083">
        <w:rPr>
          <w:color w:val="323E4F" w:themeColor="text2" w:themeShade="BF"/>
          <w:spacing w:val="-14"/>
        </w:rPr>
        <w:t xml:space="preserve"> </w:t>
      </w:r>
      <w:r w:rsidRPr="00F05083">
        <w:rPr>
          <w:color w:val="323E4F" w:themeColor="text2" w:themeShade="BF"/>
        </w:rPr>
        <w:t xml:space="preserve">Burton </w:t>
      </w:r>
    </w:p>
    <w:p w14:paraId="6EAFBEF6" w14:textId="6BDA0499" w:rsidR="002847D7" w:rsidRPr="00714EE1" w:rsidRDefault="002847D7" w:rsidP="00714EE1">
      <w:pPr>
        <w:pStyle w:val="BodyText"/>
        <w:spacing w:before="197" w:line="338" w:lineRule="auto"/>
        <w:ind w:right="29"/>
        <w:rPr>
          <w:color w:val="323E4F" w:themeColor="text2" w:themeShade="BF"/>
          <w:spacing w:val="-2"/>
        </w:rPr>
      </w:pPr>
      <w:r w:rsidRPr="00F05083">
        <w:rPr>
          <w:color w:val="323E4F" w:themeColor="text2" w:themeShade="BF"/>
        </w:rPr>
        <w:t>Sheila Tuft</w:t>
      </w:r>
    </w:p>
    <w:p w14:paraId="14EEDCE4" w14:textId="77777777" w:rsidR="00A63F41" w:rsidRPr="00A63F41" w:rsidRDefault="00A63F41" w:rsidP="00A63F41">
      <w:pPr>
        <w:pStyle w:val="BodyText"/>
        <w:sectPr w:rsidR="00A63F41" w:rsidRPr="00A63F41" w:rsidSect="0027255A">
          <w:pgSz w:w="11900" w:h="16840"/>
          <w:pgMar w:top="1440" w:right="1080" w:bottom="1440" w:left="1080" w:header="708" w:footer="708" w:gutter="0"/>
          <w:cols w:space="708"/>
          <w:docGrid w:linePitch="360"/>
        </w:sectPr>
      </w:pPr>
    </w:p>
    <w:p w14:paraId="3A0D11A9" w14:textId="214F78BE" w:rsidR="00A63F41" w:rsidRDefault="00A63F41" w:rsidP="00A63F41">
      <w:pPr>
        <w:pStyle w:val="BodyText"/>
      </w:pPr>
    </w:p>
    <w:p w14:paraId="00D7E5B2" w14:textId="75939AE1" w:rsidR="00A63F41" w:rsidRDefault="00A63F41" w:rsidP="00A63F41">
      <w:pPr>
        <w:pStyle w:val="BodyText"/>
      </w:pPr>
    </w:p>
    <w:p w14:paraId="3AC7A018" w14:textId="77777777" w:rsidR="00A63F41" w:rsidRDefault="00A63F41" w:rsidP="00A63F41">
      <w:pPr>
        <w:widowControl/>
        <w:suppressAutoHyphens/>
        <w:adjustRightInd w:val="0"/>
        <w:spacing w:after="200" w:line="280" w:lineRule="atLeast"/>
        <w:textAlignment w:val="center"/>
        <w:rPr>
          <w:rFonts w:eastAsia="MS Mincho" w:cs="FS Albert"/>
          <w:b/>
          <w:bCs/>
          <w:color w:val="11100D"/>
          <w:szCs w:val="24"/>
        </w:rPr>
        <w:sectPr w:rsidR="00A63F41" w:rsidSect="00E67672">
          <w:type w:val="continuous"/>
          <w:pgSz w:w="11900" w:h="16840"/>
          <w:pgMar w:top="720" w:right="720" w:bottom="720" w:left="720" w:header="708" w:footer="708" w:gutter="0"/>
          <w:cols w:space="708"/>
          <w:docGrid w:linePitch="360"/>
        </w:sectPr>
      </w:pPr>
    </w:p>
    <w:p w14:paraId="1A5164BD" w14:textId="77777777" w:rsidR="00A63F41" w:rsidRPr="0027255A" w:rsidRDefault="00A63F41" w:rsidP="0027255A">
      <w:r w:rsidRPr="0027255A">
        <w:lastRenderedPageBreak/>
        <w:t>Lastly, we would like to thank our Royal Patron, Vice Presidents, Trustees, Appeal Board and Advisory Committee members, who give their time, expertise and profile in support of ensuring change for blind and partially sighted people. We could not exist without your support:</w:t>
      </w:r>
    </w:p>
    <w:p w14:paraId="6FEE0144" w14:textId="77777777" w:rsidR="0027255A" w:rsidRDefault="0027255A" w:rsidP="0027255A"/>
    <w:p w14:paraId="3F926F91" w14:textId="2A072A49" w:rsidR="00A63F41" w:rsidRPr="0027255A" w:rsidRDefault="00A63F41" w:rsidP="0027255A">
      <w:pPr>
        <w:spacing w:after="120"/>
        <w:rPr>
          <w:b/>
          <w:bCs/>
        </w:rPr>
      </w:pPr>
      <w:r w:rsidRPr="0027255A">
        <w:rPr>
          <w:b/>
          <w:bCs/>
        </w:rPr>
        <w:t xml:space="preserve">Royal Patron: </w:t>
      </w:r>
    </w:p>
    <w:p w14:paraId="10CA6A14" w14:textId="5732BB90" w:rsidR="00A63F41" w:rsidRPr="0027255A" w:rsidRDefault="00A63F41" w:rsidP="0027255A">
      <w:r w:rsidRPr="0027255A">
        <w:t xml:space="preserve">HRH The Countess of Wessex </w:t>
      </w:r>
    </w:p>
    <w:p w14:paraId="3ACAF571" w14:textId="77777777" w:rsidR="0027255A" w:rsidRDefault="0027255A" w:rsidP="0027255A"/>
    <w:p w14:paraId="088EF05B" w14:textId="18B38A3D" w:rsidR="00A63F41" w:rsidRPr="0027255A" w:rsidRDefault="00A63F41" w:rsidP="0027255A">
      <w:pPr>
        <w:spacing w:after="120"/>
        <w:rPr>
          <w:b/>
          <w:bCs/>
        </w:rPr>
      </w:pPr>
      <w:r w:rsidRPr="0027255A">
        <w:rPr>
          <w:b/>
          <w:bCs/>
        </w:rPr>
        <w:t xml:space="preserve">Our Vice Presidents: </w:t>
      </w:r>
    </w:p>
    <w:p w14:paraId="12C6FCAF" w14:textId="77777777" w:rsidR="00714EE1" w:rsidRPr="0027255A" w:rsidRDefault="00714EE1" w:rsidP="0027255A">
      <w:pPr>
        <w:spacing w:after="120"/>
      </w:pPr>
      <w:r w:rsidRPr="0027255A">
        <w:t>Cherie Blair CBE, QC</w:t>
      </w:r>
    </w:p>
    <w:p w14:paraId="6A1BB438" w14:textId="77777777" w:rsidR="00714EE1" w:rsidRPr="0027255A" w:rsidRDefault="00714EE1" w:rsidP="0027255A">
      <w:pPr>
        <w:spacing w:after="120"/>
      </w:pPr>
      <w:r w:rsidRPr="0027255A">
        <w:t xml:space="preserve">The Rt Hon. the Lord Blunkett </w:t>
      </w:r>
    </w:p>
    <w:p w14:paraId="0591D7DB" w14:textId="77777777" w:rsidR="00714EE1" w:rsidRPr="0027255A" w:rsidRDefault="00714EE1" w:rsidP="0027255A">
      <w:pPr>
        <w:spacing w:after="120"/>
      </w:pPr>
      <w:r w:rsidRPr="0027255A">
        <w:t>Sir Rocco Forte</w:t>
      </w:r>
    </w:p>
    <w:p w14:paraId="4DCCA935" w14:textId="77777777" w:rsidR="00714EE1" w:rsidRPr="0027255A" w:rsidRDefault="00714EE1" w:rsidP="0027255A">
      <w:pPr>
        <w:spacing w:after="120"/>
      </w:pPr>
      <w:r w:rsidRPr="0027255A">
        <w:t>The Rt Hon Sir John Major KG CH</w:t>
      </w:r>
    </w:p>
    <w:p w14:paraId="11CBFC03" w14:textId="77777777" w:rsidR="00714EE1" w:rsidRPr="0027255A" w:rsidRDefault="00714EE1" w:rsidP="0027255A">
      <w:pPr>
        <w:spacing w:after="120"/>
      </w:pPr>
      <w:r w:rsidRPr="0027255A">
        <w:t xml:space="preserve">Frances </w:t>
      </w:r>
      <w:proofErr w:type="spellStart"/>
      <w:r w:rsidRPr="0027255A">
        <w:t>Segelman</w:t>
      </w:r>
      <w:proofErr w:type="spellEnd"/>
      <w:r w:rsidRPr="0027255A">
        <w:t xml:space="preserve"> (Lady Petchey)</w:t>
      </w:r>
    </w:p>
    <w:p w14:paraId="0A35E618" w14:textId="77777777" w:rsidR="00714EE1" w:rsidRPr="0027255A" w:rsidRDefault="00714EE1" w:rsidP="0027255A">
      <w:pPr>
        <w:spacing w:after="120"/>
      </w:pPr>
      <w:r w:rsidRPr="0027255A">
        <w:t>Sir Trevor McDonald</w:t>
      </w:r>
    </w:p>
    <w:p w14:paraId="2EA192FF" w14:textId="7BCD334C" w:rsidR="00714EE1" w:rsidRPr="0027255A" w:rsidRDefault="00714EE1" w:rsidP="0027255A">
      <w:pPr>
        <w:spacing w:after="120"/>
      </w:pPr>
      <w:r w:rsidRPr="0027255A">
        <w:t>Ian Davies</w:t>
      </w:r>
    </w:p>
    <w:p w14:paraId="16168FDD" w14:textId="77777777" w:rsidR="00467930" w:rsidRPr="0027255A" w:rsidRDefault="00467930" w:rsidP="0027255A"/>
    <w:p w14:paraId="2BE64183" w14:textId="77777777" w:rsidR="00A63F41" w:rsidRPr="0027255A" w:rsidRDefault="00A63F41" w:rsidP="0027255A">
      <w:pPr>
        <w:rPr>
          <w:b/>
          <w:bCs/>
        </w:rPr>
      </w:pPr>
      <w:r w:rsidRPr="0027255A">
        <w:rPr>
          <w:b/>
          <w:bCs/>
        </w:rPr>
        <w:t>Our Trustees:</w:t>
      </w:r>
    </w:p>
    <w:p w14:paraId="49629A79" w14:textId="4A0B3B14" w:rsidR="0027255A" w:rsidRPr="0027255A" w:rsidRDefault="0027255A" w:rsidP="0027255A">
      <w:pPr>
        <w:sectPr w:rsidR="0027255A" w:rsidRPr="0027255A" w:rsidSect="0027255A">
          <w:pgSz w:w="11900" w:h="16840"/>
          <w:pgMar w:top="1440" w:right="1080" w:bottom="1440" w:left="1080" w:header="708" w:footer="708" w:gutter="0"/>
          <w:cols w:space="708"/>
          <w:docGrid w:linePitch="360"/>
        </w:sectPr>
      </w:pPr>
    </w:p>
    <w:p w14:paraId="3BCFB2B2" w14:textId="77777777" w:rsidR="0027255A" w:rsidRPr="0027255A" w:rsidRDefault="0027255A" w:rsidP="0027255A"/>
    <w:p w14:paraId="6DAD14EA" w14:textId="3B6C10DD" w:rsidR="00A63F41" w:rsidRPr="0027255A" w:rsidRDefault="00A63F41" w:rsidP="0027255A">
      <w:pPr>
        <w:spacing w:after="120"/>
      </w:pPr>
      <w:r w:rsidRPr="0027255A">
        <w:t xml:space="preserve">Darren Barker </w:t>
      </w:r>
    </w:p>
    <w:p w14:paraId="240852BD" w14:textId="77777777" w:rsidR="00A63F41" w:rsidRPr="0027255A" w:rsidRDefault="00A63F41" w:rsidP="0027255A">
      <w:pPr>
        <w:spacing w:after="120"/>
      </w:pPr>
      <w:r w:rsidRPr="0027255A">
        <w:t xml:space="preserve">Victoria Currey </w:t>
      </w:r>
    </w:p>
    <w:p w14:paraId="6E5AEEB4" w14:textId="77777777" w:rsidR="00A63F41" w:rsidRPr="0027255A" w:rsidRDefault="00A63F41" w:rsidP="0027255A">
      <w:pPr>
        <w:spacing w:after="120"/>
      </w:pPr>
      <w:r w:rsidRPr="0027255A">
        <w:t>Heather Goodhew (Chair)</w:t>
      </w:r>
    </w:p>
    <w:p w14:paraId="31846B9F" w14:textId="77777777" w:rsidR="00A63F41" w:rsidRPr="0027255A" w:rsidRDefault="00A63F41" w:rsidP="0027255A">
      <w:pPr>
        <w:spacing w:after="120"/>
      </w:pPr>
      <w:r w:rsidRPr="0027255A">
        <w:t xml:space="preserve">Keith Felton </w:t>
      </w:r>
    </w:p>
    <w:p w14:paraId="402192E5" w14:textId="77777777" w:rsidR="00A63F41" w:rsidRPr="0027255A" w:rsidRDefault="00A63F41" w:rsidP="0027255A">
      <w:pPr>
        <w:spacing w:after="120"/>
      </w:pPr>
      <w:r w:rsidRPr="0027255A">
        <w:t xml:space="preserve">Elizabeth </w:t>
      </w:r>
      <w:proofErr w:type="spellStart"/>
      <w:r w:rsidRPr="0027255A">
        <w:t>Honer</w:t>
      </w:r>
      <w:proofErr w:type="spellEnd"/>
      <w:r w:rsidRPr="0027255A">
        <w:t xml:space="preserve"> </w:t>
      </w:r>
    </w:p>
    <w:p w14:paraId="630D36C1" w14:textId="77777777" w:rsidR="00A63F41" w:rsidRPr="0027255A" w:rsidRDefault="00A63F41" w:rsidP="0027255A">
      <w:pPr>
        <w:spacing w:after="120"/>
      </w:pPr>
      <w:r w:rsidRPr="0027255A">
        <w:t>Bob Hughes</w:t>
      </w:r>
    </w:p>
    <w:p w14:paraId="0CFA629B" w14:textId="77777777" w:rsidR="00A63F41" w:rsidRPr="0027255A" w:rsidRDefault="00A63F41" w:rsidP="0027255A">
      <w:pPr>
        <w:spacing w:after="120"/>
      </w:pPr>
      <w:r w:rsidRPr="0027255A">
        <w:t>Ly Lam (Treasurer)</w:t>
      </w:r>
    </w:p>
    <w:p w14:paraId="7CA59BA3" w14:textId="77777777" w:rsidR="00A63F41" w:rsidRPr="0027255A" w:rsidRDefault="00A63F41" w:rsidP="0027255A">
      <w:pPr>
        <w:spacing w:after="120"/>
      </w:pPr>
      <w:proofErr w:type="spellStart"/>
      <w:r w:rsidRPr="0027255A">
        <w:t>Susanette</w:t>
      </w:r>
      <w:proofErr w:type="spellEnd"/>
      <w:r w:rsidRPr="0027255A">
        <w:t xml:space="preserve"> Mansour </w:t>
      </w:r>
    </w:p>
    <w:p w14:paraId="7850B96B" w14:textId="77777777" w:rsidR="00A63F41" w:rsidRPr="0027255A" w:rsidRDefault="00A63F41" w:rsidP="0027255A">
      <w:pPr>
        <w:spacing w:after="120"/>
      </w:pPr>
      <w:r w:rsidRPr="0027255A">
        <w:t>Dr Amit Patel</w:t>
      </w:r>
    </w:p>
    <w:p w14:paraId="45A353E3" w14:textId="42FBD8BE" w:rsidR="00A63F41" w:rsidRPr="0027255A" w:rsidRDefault="00A63F41" w:rsidP="0027255A">
      <w:pPr>
        <w:spacing w:after="120"/>
        <w:sectPr w:rsidR="00A63F41" w:rsidRPr="0027255A" w:rsidSect="0027255A">
          <w:type w:val="continuous"/>
          <w:pgSz w:w="11900" w:h="16840"/>
          <w:pgMar w:top="1440" w:right="1080" w:bottom="1440" w:left="1080" w:header="708" w:footer="708" w:gutter="0"/>
          <w:cols w:space="708"/>
          <w:docGrid w:linePitch="360"/>
        </w:sectPr>
      </w:pPr>
      <w:r w:rsidRPr="0027255A">
        <w:t>Sharon Petrie</w:t>
      </w:r>
    </w:p>
    <w:p w14:paraId="66CCF30A" w14:textId="77777777" w:rsidR="00A63F41" w:rsidRPr="0027255A" w:rsidRDefault="00A63F41" w:rsidP="0027255A">
      <w:pPr>
        <w:spacing w:after="240"/>
        <w:sectPr w:rsidR="00A63F41" w:rsidRPr="0027255A" w:rsidSect="0027255A">
          <w:type w:val="continuous"/>
          <w:pgSz w:w="11900" w:h="16840"/>
          <w:pgMar w:top="1440" w:right="1080" w:bottom="1440" w:left="1080" w:header="708" w:footer="708" w:gutter="0"/>
          <w:cols w:space="708"/>
          <w:docGrid w:linePitch="360"/>
        </w:sectPr>
      </w:pPr>
    </w:p>
    <w:p w14:paraId="72830F36" w14:textId="77777777" w:rsidR="00A63F41" w:rsidRPr="0027255A" w:rsidRDefault="00A63F41" w:rsidP="0027255A">
      <w:pPr>
        <w:spacing w:after="240"/>
        <w:rPr>
          <w:b/>
          <w:bCs/>
        </w:rPr>
      </w:pPr>
      <w:r w:rsidRPr="0027255A">
        <w:rPr>
          <w:b/>
          <w:bCs/>
        </w:rPr>
        <w:t>Our Grants and Impact Advisory Committee:</w:t>
      </w:r>
    </w:p>
    <w:p w14:paraId="28EB6F79" w14:textId="77777777" w:rsidR="00A63F41" w:rsidRPr="0027255A" w:rsidRDefault="00A63F41" w:rsidP="0027255A">
      <w:pPr>
        <w:spacing w:after="240"/>
      </w:pPr>
      <w:r w:rsidRPr="0027255A">
        <w:t>Darren Barker (Chair)</w:t>
      </w:r>
    </w:p>
    <w:p w14:paraId="6B203B50" w14:textId="77777777" w:rsidR="00A63F41" w:rsidRPr="0027255A" w:rsidRDefault="00A63F41" w:rsidP="0027255A">
      <w:pPr>
        <w:spacing w:after="240"/>
      </w:pPr>
      <w:r w:rsidRPr="0027255A">
        <w:t>Natalie Doig</w:t>
      </w:r>
    </w:p>
    <w:p w14:paraId="49546494" w14:textId="77777777" w:rsidR="00A63F41" w:rsidRPr="0027255A" w:rsidRDefault="00A63F41" w:rsidP="0027255A">
      <w:pPr>
        <w:spacing w:after="240"/>
        <w:sectPr w:rsidR="00A63F41" w:rsidRPr="0027255A" w:rsidSect="0027255A">
          <w:type w:val="continuous"/>
          <w:pgSz w:w="11900" w:h="16840"/>
          <w:pgMar w:top="1440" w:right="1080" w:bottom="1440" w:left="1080" w:header="708" w:footer="708" w:gutter="0"/>
          <w:cols w:space="708"/>
          <w:docGrid w:linePitch="360"/>
        </w:sectPr>
      </w:pPr>
    </w:p>
    <w:p w14:paraId="4E905B68" w14:textId="77777777" w:rsidR="00A63F41" w:rsidRPr="0027255A" w:rsidRDefault="00A63F41" w:rsidP="0027255A">
      <w:pPr>
        <w:spacing w:after="240"/>
      </w:pPr>
      <w:r w:rsidRPr="0027255A">
        <w:t>Dr Amit Patel</w:t>
      </w:r>
    </w:p>
    <w:p w14:paraId="130F7BA0" w14:textId="77777777" w:rsidR="00A63F41" w:rsidRPr="0027255A" w:rsidRDefault="00A63F41" w:rsidP="0027255A">
      <w:pPr>
        <w:spacing w:after="240"/>
      </w:pPr>
      <w:r w:rsidRPr="0027255A">
        <w:t>Keith Valentine</w:t>
      </w:r>
    </w:p>
    <w:p w14:paraId="2EDF937B" w14:textId="77777777" w:rsidR="00714EE1" w:rsidRPr="0027255A" w:rsidRDefault="00714EE1" w:rsidP="0027255A">
      <w:pPr>
        <w:spacing w:after="240"/>
        <w:rPr>
          <w:b/>
          <w:bCs/>
        </w:rPr>
      </w:pPr>
    </w:p>
    <w:p w14:paraId="29B5BAFB" w14:textId="77777777" w:rsidR="0027255A" w:rsidRDefault="0027255A" w:rsidP="0027255A">
      <w:pPr>
        <w:spacing w:after="240"/>
        <w:rPr>
          <w:b/>
          <w:bCs/>
        </w:rPr>
      </w:pPr>
    </w:p>
    <w:p w14:paraId="01ECA077" w14:textId="1736BB22" w:rsidR="00714EE1" w:rsidRPr="0027255A" w:rsidRDefault="00714EE1" w:rsidP="0027255A">
      <w:pPr>
        <w:spacing w:after="240"/>
        <w:rPr>
          <w:b/>
          <w:bCs/>
        </w:rPr>
      </w:pPr>
      <w:r w:rsidRPr="0027255A">
        <w:rPr>
          <w:b/>
          <w:bCs/>
        </w:rPr>
        <w:lastRenderedPageBreak/>
        <w:t>Special advisor on inclusive employment:</w:t>
      </w:r>
    </w:p>
    <w:p w14:paraId="6DD4ACD3" w14:textId="77777777" w:rsidR="00714EE1" w:rsidRPr="0027255A" w:rsidRDefault="00714EE1" w:rsidP="0027255A">
      <w:pPr>
        <w:spacing w:after="240"/>
      </w:pPr>
      <w:r w:rsidRPr="0027255A">
        <w:t>Steph Cutler</w:t>
      </w:r>
    </w:p>
    <w:p w14:paraId="79B48BFA" w14:textId="77777777" w:rsidR="00A63F41" w:rsidRPr="0027255A" w:rsidRDefault="00A63F41" w:rsidP="0027255A">
      <w:pPr>
        <w:spacing w:after="240"/>
      </w:pPr>
    </w:p>
    <w:p w14:paraId="5311701A" w14:textId="77777777" w:rsidR="00714EE1" w:rsidRPr="0027255A" w:rsidRDefault="00714EE1" w:rsidP="0027255A">
      <w:pPr>
        <w:spacing w:after="240"/>
      </w:pPr>
    </w:p>
    <w:p w14:paraId="161ACF17" w14:textId="0761EEC3" w:rsidR="00A63F41" w:rsidRPr="0027255A" w:rsidRDefault="00A63F41" w:rsidP="0027255A">
      <w:pPr>
        <w:spacing w:after="240"/>
        <w:rPr>
          <w:b/>
          <w:bCs/>
        </w:rPr>
      </w:pPr>
      <w:r w:rsidRPr="0027255A">
        <w:rPr>
          <w:b/>
          <w:bCs/>
        </w:rPr>
        <w:t>Our Centenary Appeal Board:</w:t>
      </w:r>
    </w:p>
    <w:p w14:paraId="52B6CE3C" w14:textId="77777777" w:rsidR="00A63F41" w:rsidRPr="0027255A" w:rsidRDefault="00A63F41" w:rsidP="0027255A">
      <w:pPr>
        <w:spacing w:after="240"/>
        <w:sectPr w:rsidR="00A63F41" w:rsidRPr="0027255A" w:rsidSect="0027255A">
          <w:type w:val="continuous"/>
          <w:pgSz w:w="11900" w:h="16840"/>
          <w:pgMar w:top="1440" w:right="1080" w:bottom="1440" w:left="1080" w:header="708" w:footer="708" w:gutter="0"/>
          <w:cols w:space="708"/>
          <w:docGrid w:linePitch="360"/>
        </w:sectPr>
      </w:pPr>
    </w:p>
    <w:p w14:paraId="1D876499" w14:textId="77777777" w:rsidR="00A63F41" w:rsidRPr="0027255A" w:rsidRDefault="00A63F41" w:rsidP="0027255A">
      <w:pPr>
        <w:spacing w:after="240"/>
      </w:pPr>
      <w:r w:rsidRPr="0027255A">
        <w:t>Lisa Binks</w:t>
      </w:r>
    </w:p>
    <w:p w14:paraId="6E2B00BE" w14:textId="77777777" w:rsidR="00A63F41" w:rsidRPr="0027255A" w:rsidRDefault="00A63F41" w:rsidP="0027255A">
      <w:pPr>
        <w:spacing w:after="240"/>
      </w:pPr>
      <w:r w:rsidRPr="0027255A">
        <w:t>Ian Davies</w:t>
      </w:r>
    </w:p>
    <w:p w14:paraId="02C87DF3" w14:textId="77777777" w:rsidR="00A63F41" w:rsidRPr="0027255A" w:rsidRDefault="00A63F41" w:rsidP="0027255A">
      <w:pPr>
        <w:spacing w:after="240"/>
      </w:pPr>
      <w:r w:rsidRPr="0027255A">
        <w:t>Richard Farr</w:t>
      </w:r>
    </w:p>
    <w:p w14:paraId="60948FBE" w14:textId="77777777" w:rsidR="00A63F41" w:rsidRPr="0027255A" w:rsidRDefault="00A63F41" w:rsidP="0027255A">
      <w:pPr>
        <w:spacing w:after="240"/>
      </w:pPr>
      <w:r w:rsidRPr="0027255A">
        <w:t>David Gold</w:t>
      </w:r>
    </w:p>
    <w:p w14:paraId="3E5B5C45" w14:textId="77777777" w:rsidR="00A63F41" w:rsidRPr="0027255A" w:rsidRDefault="00A63F41" w:rsidP="0027255A">
      <w:pPr>
        <w:spacing w:after="240"/>
      </w:pPr>
      <w:r w:rsidRPr="0027255A">
        <w:t>Heather Goodhew (Co-Chair)</w:t>
      </w:r>
    </w:p>
    <w:p w14:paraId="51EF914A" w14:textId="77777777" w:rsidR="00A63F41" w:rsidRPr="0027255A" w:rsidRDefault="00A63F41" w:rsidP="0027255A">
      <w:pPr>
        <w:spacing w:after="240"/>
      </w:pPr>
      <w:r w:rsidRPr="0027255A">
        <w:t>Harry Harris</w:t>
      </w:r>
    </w:p>
    <w:p w14:paraId="6EA5B5FF" w14:textId="77777777" w:rsidR="00A63F41" w:rsidRPr="0027255A" w:rsidRDefault="00A63F41" w:rsidP="0027255A">
      <w:pPr>
        <w:spacing w:after="240"/>
      </w:pPr>
      <w:proofErr w:type="spellStart"/>
      <w:r w:rsidRPr="0027255A">
        <w:t>Mariza</w:t>
      </w:r>
      <w:proofErr w:type="spellEnd"/>
      <w:r w:rsidRPr="0027255A">
        <w:t xml:space="preserve"> Jurgens</w:t>
      </w:r>
    </w:p>
    <w:p w14:paraId="6643E9FA" w14:textId="77777777" w:rsidR="00A63F41" w:rsidRPr="0027255A" w:rsidRDefault="00A63F41" w:rsidP="0027255A">
      <w:pPr>
        <w:spacing w:after="240"/>
      </w:pPr>
      <w:r w:rsidRPr="0027255A">
        <w:t>Alan Pickering</w:t>
      </w:r>
    </w:p>
    <w:p w14:paraId="5673FCDA" w14:textId="77777777" w:rsidR="00A63F41" w:rsidRPr="0027255A" w:rsidRDefault="00A63F41" w:rsidP="0027255A">
      <w:pPr>
        <w:spacing w:after="240"/>
      </w:pPr>
      <w:r w:rsidRPr="0027255A">
        <w:t>Gavin Prentice</w:t>
      </w:r>
    </w:p>
    <w:p w14:paraId="08D6DC69" w14:textId="6198BA69" w:rsidR="00A63F41" w:rsidRPr="0027255A" w:rsidRDefault="00A63F41" w:rsidP="0027255A">
      <w:pPr>
        <w:spacing w:after="240"/>
      </w:pPr>
      <w:r w:rsidRPr="0027255A">
        <w:t>Naqi Rizvi (Co-Chair)</w:t>
      </w:r>
      <w:r w:rsidR="00CF738E" w:rsidRPr="0027255A">
        <w:t xml:space="preserve"> </w:t>
      </w:r>
    </w:p>
    <w:p w14:paraId="651B9B1F" w14:textId="77777777" w:rsidR="00CF738E" w:rsidRDefault="00CF738E" w:rsidP="0027255A">
      <w:pPr>
        <w:pStyle w:val="Heading1"/>
        <w:spacing w:after="240"/>
      </w:pPr>
    </w:p>
    <w:p w14:paraId="778EB17F" w14:textId="77777777" w:rsidR="00714EE1" w:rsidRDefault="00714EE1" w:rsidP="00714EE1"/>
    <w:p w14:paraId="383C40F6" w14:textId="2856C3B3" w:rsidR="00714EE1" w:rsidRPr="00F05083" w:rsidRDefault="00714EE1" w:rsidP="00714EE1">
      <w:pPr>
        <w:spacing w:before="96" w:line="230" w:lineRule="auto"/>
        <w:ind w:left="307" w:right="743"/>
        <w:rPr>
          <w:b/>
          <w:color w:val="323E4F" w:themeColor="text2" w:themeShade="BF"/>
          <w:sz w:val="52"/>
        </w:rPr>
      </w:pPr>
      <w:r w:rsidRPr="00F05083">
        <w:rPr>
          <w:b/>
          <w:color w:val="323E4F" w:themeColor="text2" w:themeShade="BF"/>
          <w:sz w:val="52"/>
        </w:rPr>
        <w:t>The</w:t>
      </w:r>
      <w:r w:rsidRPr="00F05083">
        <w:rPr>
          <w:b/>
          <w:color w:val="323E4F" w:themeColor="text2" w:themeShade="BF"/>
          <w:spacing w:val="-8"/>
          <w:sz w:val="52"/>
        </w:rPr>
        <w:t xml:space="preserve"> </w:t>
      </w:r>
      <w:r w:rsidRPr="00F05083">
        <w:rPr>
          <w:b/>
          <w:color w:val="323E4F" w:themeColor="text2" w:themeShade="BF"/>
          <w:sz w:val="52"/>
        </w:rPr>
        <w:t>blindness</w:t>
      </w:r>
      <w:r w:rsidRPr="00F05083">
        <w:rPr>
          <w:b/>
          <w:color w:val="323E4F" w:themeColor="text2" w:themeShade="BF"/>
          <w:spacing w:val="-8"/>
          <w:sz w:val="52"/>
        </w:rPr>
        <w:t xml:space="preserve"> </w:t>
      </w:r>
      <w:r w:rsidRPr="00F05083">
        <w:rPr>
          <w:b/>
          <w:color w:val="323E4F" w:themeColor="text2" w:themeShade="BF"/>
          <w:sz w:val="52"/>
        </w:rPr>
        <w:t>in</w:t>
      </w:r>
      <w:r w:rsidRPr="00F05083">
        <w:rPr>
          <w:b/>
          <w:color w:val="323E4F" w:themeColor="text2" w:themeShade="BF"/>
          <w:spacing w:val="-8"/>
          <w:sz w:val="52"/>
        </w:rPr>
        <w:t xml:space="preserve"> </w:t>
      </w:r>
      <w:r w:rsidRPr="00F05083">
        <w:rPr>
          <w:b/>
          <w:color w:val="323E4F" w:themeColor="text2" w:themeShade="BF"/>
          <w:sz w:val="52"/>
        </w:rPr>
        <w:t>our</w:t>
      </w:r>
      <w:r w:rsidRPr="00F05083">
        <w:rPr>
          <w:b/>
          <w:color w:val="323E4F" w:themeColor="text2" w:themeShade="BF"/>
          <w:spacing w:val="-8"/>
          <w:sz w:val="52"/>
        </w:rPr>
        <w:t xml:space="preserve"> </w:t>
      </w:r>
      <w:r w:rsidRPr="00F05083">
        <w:rPr>
          <w:b/>
          <w:color w:val="323E4F" w:themeColor="text2" w:themeShade="BF"/>
          <w:sz w:val="52"/>
        </w:rPr>
        <w:t>eyes</w:t>
      </w:r>
      <w:r w:rsidRPr="00F05083">
        <w:rPr>
          <w:b/>
          <w:color w:val="323E4F" w:themeColor="text2" w:themeShade="BF"/>
          <w:spacing w:val="-8"/>
          <w:sz w:val="52"/>
        </w:rPr>
        <w:t xml:space="preserve"> </w:t>
      </w:r>
      <w:r w:rsidRPr="00F05083">
        <w:rPr>
          <w:b/>
          <w:color w:val="323E4F" w:themeColor="text2" w:themeShade="BF"/>
          <w:sz w:val="52"/>
        </w:rPr>
        <w:t>don’t</w:t>
      </w:r>
      <w:r w:rsidRPr="00F05083">
        <w:rPr>
          <w:b/>
          <w:color w:val="323E4F" w:themeColor="text2" w:themeShade="BF"/>
          <w:spacing w:val="-8"/>
          <w:sz w:val="52"/>
        </w:rPr>
        <w:t xml:space="preserve"> </w:t>
      </w:r>
      <w:r w:rsidRPr="00F05083">
        <w:rPr>
          <w:b/>
          <w:color w:val="323E4F" w:themeColor="text2" w:themeShade="BF"/>
          <w:sz w:val="52"/>
        </w:rPr>
        <w:t>mean</w:t>
      </w:r>
      <w:r w:rsidRPr="00F05083">
        <w:rPr>
          <w:b/>
          <w:color w:val="323E4F" w:themeColor="text2" w:themeShade="BF"/>
          <w:spacing w:val="-8"/>
          <w:sz w:val="52"/>
        </w:rPr>
        <w:t xml:space="preserve"> </w:t>
      </w:r>
      <w:r w:rsidRPr="00F05083">
        <w:rPr>
          <w:b/>
          <w:color w:val="323E4F" w:themeColor="text2" w:themeShade="BF"/>
          <w:sz w:val="52"/>
        </w:rPr>
        <w:t>that we should be confined</w:t>
      </w:r>
    </w:p>
    <w:p w14:paraId="7A94DF87" w14:textId="77777777" w:rsidR="00714EE1" w:rsidRPr="00F05083" w:rsidRDefault="00714EE1" w:rsidP="00714EE1">
      <w:pPr>
        <w:spacing w:before="109" w:line="230" w:lineRule="auto"/>
        <w:ind w:left="307" w:right="743"/>
        <w:rPr>
          <w:b/>
          <w:color w:val="323E4F" w:themeColor="text2" w:themeShade="BF"/>
          <w:sz w:val="52"/>
        </w:rPr>
      </w:pPr>
      <w:r w:rsidRPr="00F05083">
        <w:rPr>
          <w:b/>
          <w:color w:val="323E4F" w:themeColor="text2" w:themeShade="BF"/>
          <w:sz w:val="52"/>
        </w:rPr>
        <w:t>Together</w:t>
      </w:r>
      <w:r w:rsidRPr="00F05083">
        <w:rPr>
          <w:b/>
          <w:color w:val="323E4F" w:themeColor="text2" w:themeShade="BF"/>
          <w:spacing w:val="-17"/>
          <w:sz w:val="52"/>
        </w:rPr>
        <w:t xml:space="preserve"> </w:t>
      </w:r>
      <w:r w:rsidRPr="00F05083">
        <w:rPr>
          <w:b/>
          <w:color w:val="323E4F" w:themeColor="text2" w:themeShade="BF"/>
          <w:sz w:val="52"/>
        </w:rPr>
        <w:t>let</w:t>
      </w:r>
      <w:r w:rsidRPr="00F05083">
        <w:rPr>
          <w:b/>
          <w:color w:val="323E4F" w:themeColor="text2" w:themeShade="BF"/>
          <w:spacing w:val="-17"/>
          <w:sz w:val="52"/>
        </w:rPr>
        <w:t xml:space="preserve"> </w:t>
      </w:r>
      <w:r w:rsidRPr="00F05083">
        <w:rPr>
          <w:b/>
          <w:color w:val="323E4F" w:themeColor="text2" w:themeShade="BF"/>
          <w:sz w:val="52"/>
        </w:rPr>
        <w:t>us</w:t>
      </w:r>
      <w:r w:rsidRPr="00F05083">
        <w:rPr>
          <w:b/>
          <w:color w:val="323E4F" w:themeColor="text2" w:themeShade="BF"/>
          <w:spacing w:val="-17"/>
          <w:sz w:val="52"/>
        </w:rPr>
        <w:t xml:space="preserve"> </w:t>
      </w:r>
      <w:r w:rsidRPr="00F05083">
        <w:rPr>
          <w:b/>
          <w:color w:val="323E4F" w:themeColor="text2" w:themeShade="BF"/>
          <w:sz w:val="52"/>
        </w:rPr>
        <w:t>change</w:t>
      </w:r>
      <w:r w:rsidRPr="00F05083">
        <w:rPr>
          <w:b/>
          <w:color w:val="323E4F" w:themeColor="text2" w:themeShade="BF"/>
          <w:spacing w:val="-17"/>
          <w:sz w:val="52"/>
        </w:rPr>
        <w:t xml:space="preserve"> </w:t>
      </w:r>
      <w:r w:rsidRPr="00F05083">
        <w:rPr>
          <w:b/>
          <w:color w:val="323E4F" w:themeColor="text2" w:themeShade="BF"/>
          <w:sz w:val="52"/>
        </w:rPr>
        <w:t>the</w:t>
      </w:r>
      <w:r w:rsidRPr="00F05083">
        <w:rPr>
          <w:b/>
          <w:color w:val="323E4F" w:themeColor="text2" w:themeShade="BF"/>
          <w:spacing w:val="-17"/>
          <w:sz w:val="52"/>
        </w:rPr>
        <w:t xml:space="preserve"> </w:t>
      </w:r>
      <w:r w:rsidRPr="00F05083">
        <w:rPr>
          <w:b/>
          <w:color w:val="323E4F" w:themeColor="text2" w:themeShade="BF"/>
          <w:sz w:val="52"/>
        </w:rPr>
        <w:t>way</w:t>
      </w:r>
      <w:r w:rsidRPr="00F05083">
        <w:rPr>
          <w:b/>
          <w:color w:val="323E4F" w:themeColor="text2" w:themeShade="BF"/>
          <w:spacing w:val="-17"/>
          <w:sz w:val="52"/>
        </w:rPr>
        <w:t xml:space="preserve"> </w:t>
      </w:r>
      <w:r w:rsidRPr="00F05083">
        <w:rPr>
          <w:b/>
          <w:color w:val="323E4F" w:themeColor="text2" w:themeShade="BF"/>
          <w:sz w:val="52"/>
        </w:rPr>
        <w:t>that blindness is defined</w:t>
      </w:r>
    </w:p>
    <w:p w14:paraId="3C5026CB" w14:textId="77777777" w:rsidR="00714EE1" w:rsidRPr="00F05083" w:rsidRDefault="00714EE1" w:rsidP="00714EE1">
      <w:pPr>
        <w:pStyle w:val="BodyText"/>
        <w:rPr>
          <w:b/>
          <w:color w:val="323E4F" w:themeColor="text2" w:themeShade="BF"/>
          <w:sz w:val="20"/>
        </w:rPr>
      </w:pPr>
    </w:p>
    <w:p w14:paraId="69ED112F" w14:textId="77777777" w:rsidR="00714EE1" w:rsidRPr="00F05083" w:rsidRDefault="00714EE1" w:rsidP="00714EE1">
      <w:pPr>
        <w:pStyle w:val="BodyText"/>
        <w:rPr>
          <w:b/>
          <w:color w:val="323E4F" w:themeColor="text2" w:themeShade="BF"/>
          <w:sz w:val="20"/>
        </w:rPr>
      </w:pPr>
    </w:p>
    <w:p w14:paraId="7767BA59" w14:textId="77777777" w:rsidR="00714EE1" w:rsidRPr="00F05083" w:rsidRDefault="00714EE1" w:rsidP="00714EE1">
      <w:pPr>
        <w:pStyle w:val="BodyText"/>
        <w:spacing w:line="249" w:lineRule="auto"/>
        <w:rPr>
          <w:color w:val="323E4F" w:themeColor="text2" w:themeShade="BF"/>
        </w:rPr>
      </w:pPr>
      <w:r w:rsidRPr="00F05083">
        <w:rPr>
          <w:color w:val="323E4F" w:themeColor="text2" w:themeShade="BF"/>
        </w:rPr>
        <w:t>Reproduced</w:t>
      </w:r>
      <w:r w:rsidRPr="00F05083">
        <w:rPr>
          <w:color w:val="323E4F" w:themeColor="text2" w:themeShade="BF"/>
          <w:spacing w:val="-8"/>
        </w:rPr>
        <w:t xml:space="preserve"> </w:t>
      </w:r>
      <w:r w:rsidRPr="00F05083">
        <w:rPr>
          <w:color w:val="323E4F" w:themeColor="text2" w:themeShade="BF"/>
        </w:rPr>
        <w:t>with</w:t>
      </w:r>
      <w:r w:rsidRPr="00F05083">
        <w:rPr>
          <w:color w:val="323E4F" w:themeColor="text2" w:themeShade="BF"/>
          <w:spacing w:val="-8"/>
        </w:rPr>
        <w:t xml:space="preserve"> </w:t>
      </w:r>
      <w:r w:rsidRPr="00F05083">
        <w:rPr>
          <w:color w:val="323E4F" w:themeColor="text2" w:themeShade="BF"/>
        </w:rPr>
        <w:t>the</w:t>
      </w:r>
      <w:r w:rsidRPr="00F05083">
        <w:rPr>
          <w:color w:val="323E4F" w:themeColor="text2" w:themeShade="BF"/>
          <w:spacing w:val="-8"/>
        </w:rPr>
        <w:t xml:space="preserve"> </w:t>
      </w:r>
      <w:r w:rsidRPr="00F05083">
        <w:rPr>
          <w:color w:val="323E4F" w:themeColor="text2" w:themeShade="BF"/>
        </w:rPr>
        <w:t>kind</w:t>
      </w:r>
      <w:r w:rsidRPr="00F05083">
        <w:rPr>
          <w:color w:val="323E4F" w:themeColor="text2" w:themeShade="BF"/>
          <w:spacing w:val="-8"/>
        </w:rPr>
        <w:t xml:space="preserve"> </w:t>
      </w:r>
      <w:r w:rsidRPr="00F05083">
        <w:rPr>
          <w:color w:val="323E4F" w:themeColor="text2" w:themeShade="BF"/>
        </w:rPr>
        <w:t>permission</w:t>
      </w:r>
      <w:r w:rsidRPr="00F05083">
        <w:rPr>
          <w:color w:val="323E4F" w:themeColor="text2" w:themeShade="BF"/>
          <w:spacing w:val="-8"/>
        </w:rPr>
        <w:t xml:space="preserve"> </w:t>
      </w:r>
      <w:r w:rsidRPr="00F05083">
        <w:rPr>
          <w:color w:val="323E4F" w:themeColor="text2" w:themeShade="BF"/>
        </w:rPr>
        <w:t>of</w:t>
      </w:r>
      <w:r w:rsidRPr="00F05083">
        <w:rPr>
          <w:color w:val="323E4F" w:themeColor="text2" w:themeShade="BF"/>
          <w:spacing w:val="-8"/>
        </w:rPr>
        <w:t xml:space="preserve"> </w:t>
      </w:r>
      <w:r w:rsidRPr="00F05083">
        <w:rPr>
          <w:b/>
          <w:color w:val="323E4F" w:themeColor="text2" w:themeShade="BF"/>
        </w:rPr>
        <w:t>Dave</w:t>
      </w:r>
      <w:r w:rsidRPr="00F05083">
        <w:rPr>
          <w:b/>
          <w:color w:val="323E4F" w:themeColor="text2" w:themeShade="BF"/>
          <w:spacing w:val="-8"/>
        </w:rPr>
        <w:t xml:space="preserve"> </w:t>
      </w:r>
      <w:r w:rsidRPr="00F05083">
        <w:rPr>
          <w:b/>
          <w:color w:val="323E4F" w:themeColor="text2" w:themeShade="BF"/>
        </w:rPr>
        <w:t>Steele (#TheBlindPoet)</w:t>
      </w:r>
      <w:r w:rsidRPr="00F05083">
        <w:rPr>
          <w:color w:val="323E4F" w:themeColor="text2" w:themeShade="BF"/>
        </w:rPr>
        <w:t>, from a poem read at the Vision Foundation See My Skills Gala in May 2022.</w:t>
      </w:r>
    </w:p>
    <w:p w14:paraId="726E6D7D" w14:textId="6F1AF0A4" w:rsidR="00714EE1" w:rsidRPr="00714EE1" w:rsidRDefault="00714EE1" w:rsidP="00714EE1">
      <w:pPr>
        <w:sectPr w:rsidR="00714EE1" w:rsidRPr="00714EE1" w:rsidSect="0027255A">
          <w:type w:val="continuous"/>
          <w:pgSz w:w="11900" w:h="16840"/>
          <w:pgMar w:top="1440" w:right="1080" w:bottom="1440" w:left="1080" w:header="708" w:footer="708" w:gutter="0"/>
          <w:cols w:space="708"/>
          <w:docGrid w:linePitch="360"/>
        </w:sectPr>
      </w:pPr>
    </w:p>
    <w:p w14:paraId="7A99BED7" w14:textId="77777777" w:rsidR="00467930" w:rsidRDefault="00467930" w:rsidP="00CF738E">
      <w:pPr>
        <w:pStyle w:val="Heading1"/>
        <w:sectPr w:rsidR="00467930" w:rsidSect="00E67672">
          <w:type w:val="continuous"/>
          <w:pgSz w:w="11900" w:h="16840"/>
          <w:pgMar w:top="720" w:right="720" w:bottom="720" w:left="720" w:header="708" w:footer="708" w:gutter="0"/>
          <w:cols w:space="708"/>
          <w:docGrid w:linePitch="360"/>
        </w:sectPr>
      </w:pPr>
    </w:p>
    <w:p w14:paraId="7DD2C1EB" w14:textId="77777777" w:rsidR="00664F0B" w:rsidRDefault="00664F0B" w:rsidP="00CF738E">
      <w:pPr>
        <w:pStyle w:val="Heading1"/>
      </w:pPr>
    </w:p>
    <w:p w14:paraId="2103E3B4" w14:textId="12221FF7" w:rsidR="00CF738E" w:rsidRPr="00CF738E" w:rsidRDefault="00CF738E" w:rsidP="00CF738E">
      <w:pPr>
        <w:pStyle w:val="Heading1"/>
      </w:pPr>
      <w:bookmarkStart w:id="28" w:name="_Toc118801142"/>
      <w:r w:rsidRPr="00CF738E">
        <w:lastRenderedPageBreak/>
        <w:t>Connect with us</w:t>
      </w:r>
      <w:bookmarkEnd w:id="28"/>
    </w:p>
    <w:p w14:paraId="339653B1" w14:textId="77777777" w:rsidR="00467930" w:rsidRDefault="00467930" w:rsidP="00CF738E">
      <w:pPr>
        <w:pStyle w:val="BodyText"/>
      </w:pPr>
    </w:p>
    <w:p w14:paraId="2D433075" w14:textId="773B28BA" w:rsidR="00CF738E" w:rsidRDefault="00CF738E" w:rsidP="00CF738E">
      <w:pPr>
        <w:pStyle w:val="BodyText"/>
      </w:pPr>
      <w:r>
        <w:t xml:space="preserve">Call us: </w:t>
      </w:r>
      <w:r>
        <w:tab/>
        <w:t>020 7620 2066</w:t>
      </w:r>
    </w:p>
    <w:p w14:paraId="05A6B799" w14:textId="0DDD00A5" w:rsidR="00CF738E" w:rsidRDefault="00CF738E" w:rsidP="00CF738E">
      <w:pPr>
        <w:pStyle w:val="BodyText"/>
      </w:pPr>
      <w:r>
        <w:t xml:space="preserve">Email us: </w:t>
      </w:r>
      <w:r>
        <w:tab/>
        <w:t xml:space="preserve">hello@visionfoundation.org.uk </w:t>
      </w:r>
    </w:p>
    <w:p w14:paraId="0E5126C4" w14:textId="134E9D0D" w:rsidR="00CF738E" w:rsidRDefault="00CF738E" w:rsidP="00CF738E">
      <w:pPr>
        <w:pStyle w:val="BodyText"/>
      </w:pPr>
      <w:r>
        <w:t xml:space="preserve">Website:  </w:t>
      </w:r>
      <w:r>
        <w:tab/>
      </w:r>
      <w:hyperlink r:id="rId14" w:history="1">
        <w:r w:rsidRPr="00EA61C7">
          <w:rPr>
            <w:rStyle w:val="Hyperlink"/>
          </w:rPr>
          <w:t>www.visionfoundation.org.uk</w:t>
        </w:r>
      </w:hyperlink>
    </w:p>
    <w:p w14:paraId="3A8F3A82" w14:textId="77777777" w:rsidR="00467930" w:rsidRDefault="00467930" w:rsidP="00CF738E">
      <w:pPr>
        <w:pStyle w:val="BodyText"/>
      </w:pPr>
    </w:p>
    <w:p w14:paraId="2BE03EEF" w14:textId="29158B56" w:rsidR="00CF738E" w:rsidRDefault="00CF738E" w:rsidP="00CF738E">
      <w:pPr>
        <w:pStyle w:val="BodyText"/>
      </w:pPr>
      <w:r>
        <w:t>Twitter</w:t>
      </w:r>
      <w:r>
        <w:tab/>
      </w:r>
      <w:r>
        <w:tab/>
      </w:r>
      <w:hyperlink r:id="rId15" w:history="1">
        <w:r w:rsidRPr="00CF738E">
          <w:rPr>
            <w:rStyle w:val="Hyperlink"/>
          </w:rPr>
          <w:t>@Vision_Fdn</w:t>
        </w:r>
      </w:hyperlink>
      <w:r>
        <w:t xml:space="preserve"> </w:t>
      </w:r>
    </w:p>
    <w:p w14:paraId="54DB19CF" w14:textId="36A26AC7" w:rsidR="00CF738E" w:rsidRDefault="00CF738E" w:rsidP="00CF738E">
      <w:pPr>
        <w:pStyle w:val="BodyText"/>
      </w:pPr>
      <w:r>
        <w:t>Facebook</w:t>
      </w:r>
      <w:r>
        <w:tab/>
      </w:r>
      <w:hyperlink r:id="rId16" w:history="1">
        <w:r w:rsidRPr="00CF738E">
          <w:rPr>
            <w:rStyle w:val="Hyperlink"/>
          </w:rPr>
          <w:t>@VisionFdn</w:t>
        </w:r>
      </w:hyperlink>
    </w:p>
    <w:p w14:paraId="747A02DF" w14:textId="372B399A" w:rsidR="00CF738E" w:rsidRDefault="00CF738E" w:rsidP="00CF738E">
      <w:pPr>
        <w:pStyle w:val="BodyText"/>
      </w:pPr>
      <w:r>
        <w:t>Instagram</w:t>
      </w:r>
      <w:r>
        <w:tab/>
      </w:r>
      <w:hyperlink r:id="rId17" w:history="1">
        <w:r w:rsidRPr="00CF738E">
          <w:rPr>
            <w:rStyle w:val="Hyperlink"/>
          </w:rPr>
          <w:t>@Vision_Fdn</w:t>
        </w:r>
      </w:hyperlink>
    </w:p>
    <w:p w14:paraId="07CD1BB4" w14:textId="77777777" w:rsidR="00CF738E" w:rsidRDefault="00CF738E" w:rsidP="00CF738E">
      <w:pPr>
        <w:pStyle w:val="BodyText"/>
      </w:pPr>
    </w:p>
    <w:p w14:paraId="0C7AD7F2" w14:textId="07062F3B" w:rsidR="00CF738E" w:rsidRDefault="00CF738E" w:rsidP="00CF738E">
      <w:pPr>
        <w:pStyle w:val="BodyText"/>
      </w:pPr>
      <w:r>
        <w:t>Registered charity number 1074958</w:t>
      </w:r>
    </w:p>
    <w:p w14:paraId="5FBB23EC" w14:textId="77777777" w:rsidR="00CF738E" w:rsidRDefault="00CF738E" w:rsidP="00467930">
      <w:pPr>
        <w:pStyle w:val="BodyText"/>
        <w:spacing w:after="0"/>
      </w:pPr>
      <w:r>
        <w:t>12 Whitehorse Mews</w:t>
      </w:r>
    </w:p>
    <w:p w14:paraId="295DF9BD" w14:textId="77777777" w:rsidR="00CF738E" w:rsidRDefault="00CF738E" w:rsidP="00467930">
      <w:pPr>
        <w:pStyle w:val="BodyText"/>
        <w:spacing w:after="0"/>
      </w:pPr>
      <w:r>
        <w:t xml:space="preserve">37 Westminster Bridge Road </w:t>
      </w:r>
    </w:p>
    <w:p w14:paraId="15429BCF" w14:textId="77777777" w:rsidR="00CF738E" w:rsidRDefault="00CF738E" w:rsidP="00467930">
      <w:pPr>
        <w:pStyle w:val="BodyText"/>
        <w:spacing w:after="0"/>
      </w:pPr>
      <w:r>
        <w:t xml:space="preserve">London </w:t>
      </w:r>
    </w:p>
    <w:p w14:paraId="3B342E81" w14:textId="104D90A8" w:rsidR="00CF738E" w:rsidRDefault="00CF738E" w:rsidP="00467930">
      <w:pPr>
        <w:pStyle w:val="BodyText"/>
        <w:spacing w:after="0"/>
      </w:pPr>
      <w:r>
        <w:t>SE1 7QD</w:t>
      </w:r>
    </w:p>
    <w:p w14:paraId="0AB329FE" w14:textId="165EA827" w:rsidR="00CF738E" w:rsidRDefault="00CF738E" w:rsidP="00CF738E">
      <w:pPr>
        <w:pStyle w:val="BodyText"/>
      </w:pPr>
    </w:p>
    <w:p w14:paraId="4865A075" w14:textId="3DF80549" w:rsidR="00CF738E" w:rsidRDefault="00CF738E" w:rsidP="00CF738E">
      <w:pPr>
        <w:pStyle w:val="BodyText"/>
      </w:pPr>
      <w:r>
        <w:t>Registered with FUNDRAISING REGULATOR</w:t>
      </w:r>
    </w:p>
    <w:p w14:paraId="3B29A486" w14:textId="77777777" w:rsidR="00E67672" w:rsidRPr="00CF738E" w:rsidRDefault="00E67672">
      <w:pPr>
        <w:pStyle w:val="BodyText"/>
        <w:spacing w:after="0"/>
      </w:pPr>
    </w:p>
    <w:sectPr w:rsidR="00E67672" w:rsidRPr="00CF738E" w:rsidSect="0027255A">
      <w:type w:val="continuous"/>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13CA" w14:textId="77777777" w:rsidR="00C40661" w:rsidRDefault="00C40661" w:rsidP="00A0021B">
      <w:r>
        <w:separator/>
      </w:r>
    </w:p>
  </w:endnote>
  <w:endnote w:type="continuationSeparator" w:id="0">
    <w:p w14:paraId="02DDE07B" w14:textId="77777777" w:rsidR="00C40661" w:rsidRDefault="00C40661" w:rsidP="00A0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FS Albert">
    <w:panose1 w:val="020B0604020202020204"/>
    <w:charset w:val="4D"/>
    <w:family w:val="auto"/>
    <w:pitch w:val="variable"/>
    <w:sig w:usb0="A0000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lano Classic">
    <w:altName w:val="Galano Classic"/>
    <w:panose1 w:val="00000500000000000000"/>
    <w:charset w:val="4D"/>
    <w:family w:val="auto"/>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8041192"/>
      <w:docPartObj>
        <w:docPartGallery w:val="Page Numbers (Bottom of Page)"/>
        <w:docPartUnique/>
      </w:docPartObj>
    </w:sdtPr>
    <w:sdtContent>
      <w:p w14:paraId="26925AF3" w14:textId="41FC20DA" w:rsidR="00A0021B" w:rsidRDefault="00A0021B" w:rsidP="009C2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F71192">
          <w:rPr>
            <w:rStyle w:val="PageNumber"/>
          </w:rPr>
          <w:fldChar w:fldCharType="separate"/>
        </w:r>
        <w:r w:rsidR="00F71192">
          <w:rPr>
            <w:rStyle w:val="PageNumber"/>
            <w:noProof/>
          </w:rPr>
          <w:t>32</w:t>
        </w:r>
        <w:r>
          <w:rPr>
            <w:rStyle w:val="PageNumber"/>
          </w:rPr>
          <w:fldChar w:fldCharType="end"/>
        </w:r>
      </w:p>
    </w:sdtContent>
  </w:sdt>
  <w:p w14:paraId="069050D8" w14:textId="77777777" w:rsidR="00A0021B" w:rsidRDefault="00A0021B" w:rsidP="00A002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2F5496" w:themeColor="accent1" w:themeShade="BF"/>
        <w:sz w:val="20"/>
        <w:szCs w:val="20"/>
      </w:rPr>
      <w:id w:val="-1896967202"/>
      <w:docPartObj>
        <w:docPartGallery w:val="Page Numbers (Bottom of Page)"/>
        <w:docPartUnique/>
      </w:docPartObj>
    </w:sdtPr>
    <w:sdtContent>
      <w:p w14:paraId="4A84937F" w14:textId="6FCEBEBE" w:rsidR="00A0021B" w:rsidRPr="00664F0B" w:rsidRDefault="00A0021B" w:rsidP="00F71192">
        <w:pPr>
          <w:pStyle w:val="Footer"/>
          <w:framePr w:w="433" w:wrap="none" w:vAnchor="text" w:hAnchor="margin" w:xAlign="right" w:y="-5"/>
          <w:ind w:left="-548" w:firstLine="548"/>
          <w:rPr>
            <w:rStyle w:val="PageNumber"/>
            <w:color w:val="2F5496" w:themeColor="accent1" w:themeShade="BF"/>
            <w:sz w:val="20"/>
            <w:szCs w:val="20"/>
          </w:rPr>
        </w:pPr>
        <w:r w:rsidRPr="00664F0B">
          <w:rPr>
            <w:rStyle w:val="PageNumber"/>
            <w:color w:val="2F5496" w:themeColor="accent1" w:themeShade="BF"/>
            <w:sz w:val="20"/>
            <w:szCs w:val="20"/>
          </w:rPr>
          <w:fldChar w:fldCharType="begin"/>
        </w:r>
        <w:r w:rsidRPr="00664F0B">
          <w:rPr>
            <w:rStyle w:val="PageNumber"/>
            <w:color w:val="2F5496" w:themeColor="accent1" w:themeShade="BF"/>
            <w:sz w:val="20"/>
            <w:szCs w:val="20"/>
          </w:rPr>
          <w:instrText xml:space="preserve"> PAGE </w:instrText>
        </w:r>
        <w:r w:rsidRPr="00664F0B">
          <w:rPr>
            <w:rStyle w:val="PageNumber"/>
            <w:color w:val="2F5496" w:themeColor="accent1" w:themeShade="BF"/>
            <w:sz w:val="20"/>
            <w:szCs w:val="20"/>
          </w:rPr>
          <w:fldChar w:fldCharType="separate"/>
        </w:r>
        <w:r w:rsidRPr="00664F0B">
          <w:rPr>
            <w:rStyle w:val="PageNumber"/>
            <w:noProof/>
            <w:color w:val="2F5496" w:themeColor="accent1" w:themeShade="BF"/>
            <w:sz w:val="20"/>
            <w:szCs w:val="20"/>
          </w:rPr>
          <w:t>1</w:t>
        </w:r>
        <w:r w:rsidRPr="00664F0B">
          <w:rPr>
            <w:rStyle w:val="PageNumber"/>
            <w:color w:val="2F5496" w:themeColor="accent1" w:themeShade="BF"/>
            <w:sz w:val="20"/>
            <w:szCs w:val="20"/>
          </w:rPr>
          <w:fldChar w:fldCharType="end"/>
        </w:r>
      </w:p>
    </w:sdtContent>
  </w:sdt>
  <w:p w14:paraId="0DAE9001" w14:textId="413DBA5F" w:rsidR="00A0021B" w:rsidRPr="00664F0B" w:rsidRDefault="00664F0B" w:rsidP="00A0021B">
    <w:pPr>
      <w:pStyle w:val="Footer"/>
      <w:ind w:right="360"/>
      <w:rPr>
        <w:color w:val="2F5496" w:themeColor="accent1" w:themeShade="BF"/>
        <w:sz w:val="20"/>
        <w:szCs w:val="20"/>
      </w:rPr>
    </w:pPr>
    <w:r w:rsidRPr="00664F0B">
      <w:rPr>
        <w:color w:val="2F5496" w:themeColor="accent1" w:themeShade="BF"/>
        <w:sz w:val="20"/>
        <w:szCs w:val="20"/>
      </w:rPr>
      <w:t>Vision Foundation Annual Report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5E56" w14:textId="77777777" w:rsidR="00B834D6" w:rsidRDefault="00C40661">
    <w:pPr>
      <w:pStyle w:val="BodyText"/>
      <w:spacing w:line="14" w:lineRule="auto"/>
      <w:rPr>
        <w:sz w:val="20"/>
      </w:rPr>
    </w:pPr>
    <w:r>
      <w:rPr>
        <w:noProof/>
      </w:rPr>
      <w:pict w14:anchorId="2D22FF35">
        <v:line id="Straight Connector 47" o:spid="_x0000_s1028" style="position:absolute;z-index:-251655168;visibility:visible;mso-wrap-style:square;mso-width-percent:0;mso-height-percent:0;mso-wrap-distance-left:9pt;mso-wrap-distance-top:-.00025mm;mso-wrap-distance-right:9pt;mso-wrap-distance-bottom:-.00025mm;mso-position-horizontal:absolute;mso-position-horizontal-relative:page;mso-position-vertical:absolute;mso-position-vertical-relative:page;mso-width-percent:0;mso-height-percent:0;mso-width-relative:page;mso-height-relative:page" from="45.35pt,795.55pt" to="549.9pt,79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" strokecolor="#222b57" strokeweight="1pt">
          <v:path arrowok="f"/>
          <o:lock v:ext="edit" aspectratio="t" verticies="t"/>
          <w10:wrap anchorx="page" anchory="page"/>
        </v:line>
      </w:pict>
    </w:r>
    <w:r>
      <w:rPr>
        <w:noProof/>
      </w:rPr>
      <w:pict w14:anchorId="10FDBCA4">
        <v:shapetype id="_x0000_t202" coordsize="21600,21600" o:spt="202" path="m,l,21600r21600,l21600,xe">
          <v:stroke joinstyle="miter"/>
          <v:path gradientshapeok="t" o:connecttype="rect"/>
        </v:shapetype>
        <v:shape id="Text Box 46" o:spid="_x0000_s1027" type="#_x0000_t202" style="position:absolute;margin-left:45.25pt;margin-top:798.2pt;width:115.95pt;height:15.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" filled="f" stroked="f">
          <o:lock v:ext="edit" aspectratio="t" verticies="t" text="t" shapetype="t"/>
          <v:textbox inset="0,0,0,0">
            <w:txbxContent>
              <w:p w14:paraId="35E36736" w14:textId="77777777" w:rsidR="00B834D6" w:rsidRDefault="00B834D6">
                <w:pPr>
                  <w:tabs>
                    <w:tab w:val="left" w:pos="561"/>
                  </w:tabs>
                  <w:spacing w:before="20"/>
                  <w:ind w:left="60"/>
                  <w:rPr>
                    <w:sz w:val="18"/>
                  </w:rPr>
                </w:pPr>
                <w:r>
                  <w:rPr>
                    <w:b/>
                    <w:color w:val="4565AE"/>
                    <w:spacing w:val="-5"/>
                  </w:rPr>
                  <w:fldChar w:fldCharType="begin"/>
                </w:r>
                <w:r>
                  <w:rPr>
                    <w:b/>
                    <w:color w:val="4565AE"/>
                    <w:spacing w:val="-5"/>
                  </w:rPr>
                  <w:instrText xml:space="preserve"> PAGE </w:instrText>
                </w:r>
                <w:r>
                  <w:rPr>
                    <w:b/>
                    <w:color w:val="4565AE"/>
                    <w:spacing w:val="-5"/>
                  </w:rPr>
                  <w:fldChar w:fldCharType="separate"/>
                </w:r>
                <w:r>
                  <w:rPr>
                    <w:b/>
                    <w:color w:val="4565AE"/>
                    <w:spacing w:val="-5"/>
                  </w:rPr>
                  <w:t>30</w:t>
                </w:r>
                <w:r>
                  <w:rPr>
                    <w:b/>
                    <w:color w:val="4565AE"/>
                    <w:spacing w:val="-5"/>
                  </w:rPr>
                  <w:fldChar w:fldCharType="end"/>
                </w:r>
                <w:r>
                  <w:rPr>
                    <w:b/>
                    <w:color w:val="4565AE"/>
                  </w:rPr>
                  <w:tab/>
                </w:r>
                <w:r>
                  <w:rPr>
                    <w:color w:val="D11F5D"/>
                    <w:sz w:val="20"/>
                  </w:rPr>
                  <w:t>|</w:t>
                </w:r>
                <w:r>
                  <w:rPr>
                    <w:color w:val="D11F5D"/>
                    <w:spacing w:val="43"/>
                    <w:sz w:val="20"/>
                  </w:rPr>
                  <w:t xml:space="preserve">  </w:t>
                </w:r>
                <w:r>
                  <w:rPr>
                    <w:color w:val="4565AE"/>
                    <w:sz w:val="18"/>
                  </w:rPr>
                  <w:t>Annual</w:t>
                </w:r>
                <w:r>
                  <w:rPr>
                    <w:color w:val="4565AE"/>
                    <w:spacing w:val="-1"/>
                    <w:sz w:val="18"/>
                  </w:rPr>
                  <w:t xml:space="preserve"> </w:t>
                </w:r>
                <w:r>
                  <w:rPr>
                    <w:color w:val="4565AE"/>
                    <w:sz w:val="18"/>
                  </w:rPr>
                  <w:t>Report</w:t>
                </w:r>
                <w:r>
                  <w:rPr>
                    <w:color w:val="4565AE"/>
                    <w:spacing w:val="-1"/>
                    <w:sz w:val="18"/>
                  </w:rPr>
                  <w:t xml:space="preserve"> </w:t>
                </w:r>
                <w:r>
                  <w:rPr>
                    <w:color w:val="4565AE"/>
                    <w:spacing w:val="-4"/>
                    <w:sz w:val="18"/>
                  </w:rPr>
                  <w:t>2022</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15F5" w14:textId="77777777" w:rsidR="002847D7" w:rsidRDefault="00C40661">
    <w:pPr>
      <w:pStyle w:val="BodyText"/>
      <w:spacing w:line="14" w:lineRule="auto"/>
      <w:rPr>
        <w:sz w:val="20"/>
      </w:rPr>
    </w:pPr>
    <w:r>
      <w:rPr>
        <w:noProof/>
      </w:rPr>
      <w:pict w14:anchorId="5AB1A4F6">
        <v:line id="Straight Connector 45" o:spid="_x0000_s1026" style="position:absolute;z-index:-251652096;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45.35pt,795.55pt" to="549.9pt,79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" strokecolor="#222b57" strokeweight="1pt">
          <v:path arrowok="f"/>
          <o:lock v:ext="edit" aspectratio="t" verticies="t"/>
          <w10:wrap anchorx="page" anchory="page"/>
        </v:line>
      </w:pict>
    </w:r>
    <w:r>
      <w:rPr>
        <w:noProof/>
      </w:rPr>
      <w:pict w14:anchorId="61BFE30D">
        <v:shapetype id="_x0000_t202" coordsize="21600,21600" o:spt="202" path="m,l,21600r21600,l21600,xe">
          <v:stroke joinstyle="miter"/>
          <v:path gradientshapeok="t" o:connecttype="rect"/>
        </v:shapetype>
        <v:shape id="Text Box 44" o:spid="_x0000_s1025" type="#_x0000_t202" style="position:absolute;margin-left:45.25pt;margin-top:798.2pt;width:115.95pt;height:15.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" filled="f" stroked="f">
          <o:lock v:ext="edit" aspectratio="t" verticies="t" text="t" shapetype="t"/>
          <v:textbox inset="0,0,0,0">
            <w:txbxContent>
              <w:p w14:paraId="673DE3F1" w14:textId="77777777" w:rsidR="002847D7" w:rsidRDefault="002847D7">
                <w:pPr>
                  <w:tabs>
                    <w:tab w:val="left" w:pos="561"/>
                  </w:tabs>
                  <w:spacing w:before="20"/>
                  <w:ind w:left="60"/>
                  <w:rPr>
                    <w:sz w:val="18"/>
                  </w:rPr>
                </w:pPr>
                <w:r>
                  <w:rPr>
                    <w:b/>
                    <w:color w:val="4565AE"/>
                    <w:spacing w:val="-5"/>
                  </w:rPr>
                  <w:fldChar w:fldCharType="begin"/>
                </w:r>
                <w:r>
                  <w:rPr>
                    <w:b/>
                    <w:color w:val="4565AE"/>
                    <w:spacing w:val="-5"/>
                  </w:rPr>
                  <w:instrText xml:space="preserve"> PAGE </w:instrText>
                </w:r>
                <w:r>
                  <w:rPr>
                    <w:b/>
                    <w:color w:val="4565AE"/>
                    <w:spacing w:val="-5"/>
                  </w:rPr>
                  <w:fldChar w:fldCharType="separate"/>
                </w:r>
                <w:r>
                  <w:rPr>
                    <w:b/>
                    <w:color w:val="4565AE"/>
                    <w:spacing w:val="-5"/>
                  </w:rPr>
                  <w:t>50</w:t>
                </w:r>
                <w:r>
                  <w:rPr>
                    <w:b/>
                    <w:color w:val="4565AE"/>
                    <w:spacing w:val="-5"/>
                  </w:rPr>
                  <w:fldChar w:fldCharType="end"/>
                </w:r>
                <w:r>
                  <w:rPr>
                    <w:b/>
                    <w:color w:val="4565AE"/>
                  </w:rPr>
                  <w:tab/>
                </w:r>
                <w:r>
                  <w:rPr>
                    <w:color w:val="D11F5D"/>
                    <w:sz w:val="20"/>
                  </w:rPr>
                  <w:t>|</w:t>
                </w:r>
                <w:r>
                  <w:rPr>
                    <w:color w:val="D11F5D"/>
                    <w:spacing w:val="43"/>
                    <w:sz w:val="20"/>
                  </w:rPr>
                  <w:t xml:space="preserve">  </w:t>
                </w:r>
                <w:r>
                  <w:rPr>
                    <w:color w:val="4565AE"/>
                    <w:sz w:val="18"/>
                  </w:rPr>
                  <w:t>Annual</w:t>
                </w:r>
                <w:r>
                  <w:rPr>
                    <w:color w:val="4565AE"/>
                    <w:spacing w:val="-1"/>
                    <w:sz w:val="18"/>
                  </w:rPr>
                  <w:t xml:space="preserve"> </w:t>
                </w:r>
                <w:r>
                  <w:rPr>
                    <w:color w:val="4565AE"/>
                    <w:sz w:val="18"/>
                  </w:rPr>
                  <w:t>Report</w:t>
                </w:r>
                <w:r>
                  <w:rPr>
                    <w:color w:val="4565AE"/>
                    <w:spacing w:val="-1"/>
                    <w:sz w:val="18"/>
                  </w:rPr>
                  <w:t xml:space="preserve"> </w:t>
                </w:r>
                <w:r>
                  <w:rPr>
                    <w:color w:val="4565AE"/>
                    <w:spacing w:val="-4"/>
                    <w:sz w:val="18"/>
                  </w:rPr>
                  <w:t>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F9EFA" w14:textId="77777777" w:rsidR="00C40661" w:rsidRDefault="00C40661" w:rsidP="00A0021B">
      <w:r>
        <w:separator/>
      </w:r>
    </w:p>
  </w:footnote>
  <w:footnote w:type="continuationSeparator" w:id="0">
    <w:p w14:paraId="1FD72CD6" w14:textId="77777777" w:rsidR="00C40661" w:rsidRDefault="00C40661" w:rsidP="00A00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86F1EC"/>
    <w:lvl w:ilvl="0">
      <w:start w:val="1"/>
      <w:numFmt w:val="decimal"/>
      <w:pStyle w:val="ListNumber"/>
      <w:lvlText w:val="%1."/>
      <w:lvlJc w:val="left"/>
      <w:pPr>
        <w:tabs>
          <w:tab w:val="num" w:pos="928"/>
        </w:tabs>
        <w:ind w:left="928" w:hanging="360"/>
      </w:pPr>
    </w:lvl>
  </w:abstractNum>
  <w:abstractNum w:abstractNumId="1" w15:restartNumberingAfterBreak="0">
    <w:nsid w:val="FFFFFF89"/>
    <w:multiLevelType w:val="singleLevel"/>
    <w:tmpl w:val="275E93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F0714"/>
    <w:multiLevelType w:val="hybridMultilevel"/>
    <w:tmpl w:val="E4FE739A"/>
    <w:lvl w:ilvl="0" w:tplc="5C909234">
      <w:start w:val="1"/>
      <w:numFmt w:val="bullet"/>
      <w:pStyle w:val="Bulletlist2SV"/>
      <w:lvlText w:val="●"/>
      <w:lvlJc w:val="left"/>
      <w:pPr>
        <w:tabs>
          <w:tab w:val="num" w:pos="850"/>
        </w:tabs>
        <w:ind w:left="850" w:hanging="283"/>
      </w:pPr>
      <w:rPr>
        <w:rFonts w:ascii="Lucida Sans Unicode" w:hAnsi="Lucida Sans Unicode" w:hint="default"/>
        <w:color w:val="89C765"/>
        <w:sz w:val="18"/>
        <w:szCs w:val="18"/>
      </w:rPr>
    </w:lvl>
    <w:lvl w:ilvl="1" w:tplc="0BE00CC2">
      <w:start w:val="1"/>
      <w:numFmt w:val="bullet"/>
      <w:pStyle w:val="Bullet2"/>
      <w:lvlText w:val="●"/>
      <w:lvlJc w:val="left"/>
      <w:pPr>
        <w:ind w:left="1440" w:hanging="360"/>
      </w:pPr>
      <w:rPr>
        <w:b w:val="0"/>
        <w:bCs w:val="0"/>
        <w:i w:val="0"/>
        <w:iCs w:val="0"/>
        <w:caps w:val="0"/>
        <w:smallCaps w:val="0"/>
        <w:strike w:val="0"/>
        <w:dstrike w:val="0"/>
        <w:outline w:val="0"/>
        <w:shadow w:val="0"/>
        <w:emboss w:val="0"/>
        <w:imprint w:val="0"/>
        <w:noProof w:val="0"/>
        <w:vanish w:val="0"/>
        <w:color w:val="FFC000" w:themeColor="accent4"/>
        <w:spacing w:val="0"/>
        <w:kern w:val="0"/>
        <w:position w:val="0"/>
        <w:sz w:val="16"/>
        <w:u w:val="none"/>
        <w:effect w:val="none"/>
        <w:vertAlign w:val="baseline"/>
        <w:em w:val="none"/>
        <w:specVanish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068CD"/>
    <w:multiLevelType w:val="hybridMultilevel"/>
    <w:tmpl w:val="BDB6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E7E27"/>
    <w:multiLevelType w:val="hybridMultilevel"/>
    <w:tmpl w:val="DC6C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47C13"/>
    <w:multiLevelType w:val="hybridMultilevel"/>
    <w:tmpl w:val="6E1EF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814C7B"/>
    <w:multiLevelType w:val="multilevel"/>
    <w:tmpl w:val="2C449232"/>
    <w:styleLink w:val="CurrentList3"/>
    <w:lvl w:ilvl="0">
      <w:start w:val="1"/>
      <w:numFmt w:val="decimal"/>
      <w:lvlText w:val="%1."/>
      <w:lvlJc w:val="left"/>
      <w:pPr>
        <w:ind w:left="567" w:hanging="567"/>
      </w:pPr>
      <w:rPr>
        <w:rFonts w:ascii="FS Albert" w:hAnsi="FS Albert" w:hint="default"/>
        <w:b/>
        <w:i w:val="0"/>
        <w:color w:val="4565AE"/>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94C56"/>
    <w:multiLevelType w:val="multilevel"/>
    <w:tmpl w:val="4516AC6C"/>
    <w:styleLink w:val="CurrentList1"/>
    <w:lvl w:ilvl="0">
      <w:start w:val="1"/>
      <w:numFmt w:val="decimal"/>
      <w:lvlText w:val="%1."/>
      <w:lvlJc w:val="left"/>
      <w:pPr>
        <w:ind w:left="567" w:hanging="567"/>
      </w:pPr>
      <w:rPr>
        <w:rFonts w:ascii="FS Albert" w:hAnsi="FS Albert" w:hint="default"/>
        <w:b/>
        <w:i w:val="0"/>
        <w:color w:val="4565AE"/>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B33813"/>
    <w:multiLevelType w:val="hybridMultilevel"/>
    <w:tmpl w:val="D2B6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05563"/>
    <w:multiLevelType w:val="hybridMultilevel"/>
    <w:tmpl w:val="0F0EC76E"/>
    <w:lvl w:ilvl="0" w:tplc="77E64A64">
      <w:start w:val="1"/>
      <w:numFmt w:val="bullet"/>
      <w:pStyle w:val="Lis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11F2D"/>
    <w:multiLevelType w:val="hybridMultilevel"/>
    <w:tmpl w:val="945C3644"/>
    <w:lvl w:ilvl="0" w:tplc="0809000F">
      <w:start w:val="1"/>
      <w:numFmt w:val="decimal"/>
      <w:lvlText w:val="%1."/>
      <w:lvlJc w:val="lef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1" w15:restartNumberingAfterBreak="0">
    <w:nsid w:val="1D697935"/>
    <w:multiLevelType w:val="hybridMultilevel"/>
    <w:tmpl w:val="C510A86A"/>
    <w:lvl w:ilvl="0" w:tplc="3B9A0CB4">
      <w:start w:val="1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8C5D90"/>
    <w:multiLevelType w:val="multilevel"/>
    <w:tmpl w:val="73DC6468"/>
    <w:styleLink w:val="VFnumberedlist"/>
    <w:lvl w:ilvl="0">
      <w:start w:val="1"/>
      <w:numFmt w:val="decimal"/>
      <w:lvlText w:val="%1."/>
      <w:lvlJc w:val="left"/>
      <w:pPr>
        <w:ind w:left="567" w:hanging="567"/>
      </w:pPr>
      <w:rPr>
        <w:rFonts w:ascii="FS Albert" w:hAnsi="FS Albert" w:hint="default"/>
        <w:b/>
        <w:i w:val="0"/>
        <w:color w:val="212A57"/>
        <w:sz w:val="24"/>
      </w:rPr>
    </w:lvl>
    <w:lvl w:ilvl="1">
      <w:start w:val="1"/>
      <w:numFmt w:val="lowerLetter"/>
      <w:lvlText w:val="%2."/>
      <w:lvlJc w:val="left"/>
      <w:pPr>
        <w:ind w:left="1080" w:hanging="360"/>
      </w:pPr>
      <w:rPr>
        <w:rFonts w:ascii="FS Albert" w:hAnsi="FS Alber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1B54F7"/>
    <w:multiLevelType w:val="hybridMultilevel"/>
    <w:tmpl w:val="9B9672F4"/>
    <w:lvl w:ilvl="0" w:tplc="04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136131C"/>
    <w:multiLevelType w:val="hybridMultilevel"/>
    <w:tmpl w:val="BF62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E27E7"/>
    <w:multiLevelType w:val="hybridMultilevel"/>
    <w:tmpl w:val="10C46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275E45"/>
    <w:multiLevelType w:val="hybridMultilevel"/>
    <w:tmpl w:val="ABAEDD3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02E1A"/>
    <w:multiLevelType w:val="hybridMultilevel"/>
    <w:tmpl w:val="BE5C617E"/>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F987858"/>
    <w:multiLevelType w:val="hybridMultilevel"/>
    <w:tmpl w:val="17EA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41F79"/>
    <w:multiLevelType w:val="hybridMultilevel"/>
    <w:tmpl w:val="32AE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543453"/>
    <w:multiLevelType w:val="hybridMultilevel"/>
    <w:tmpl w:val="448AC7AE"/>
    <w:lvl w:ilvl="0" w:tplc="19508D50">
      <w:start w:val="6"/>
      <w:numFmt w:val="decimal"/>
      <w:lvlText w:val="%1"/>
      <w:lvlJc w:val="left"/>
      <w:pPr>
        <w:ind w:left="1027" w:hanging="720"/>
        <w:jc w:val="right"/>
      </w:pPr>
      <w:rPr>
        <w:rFonts w:ascii="FS Albert" w:eastAsia="FS Albert" w:hAnsi="FS Albert" w:cs="FS Albert" w:hint="default"/>
        <w:b/>
        <w:bCs/>
        <w:i w:val="0"/>
        <w:iCs w:val="0"/>
        <w:color w:val="222B57"/>
        <w:w w:val="100"/>
        <w:sz w:val="32"/>
        <w:szCs w:val="32"/>
        <w:lang w:val="en-US" w:eastAsia="en-US" w:bidi="ar-SA"/>
      </w:rPr>
    </w:lvl>
    <w:lvl w:ilvl="1" w:tplc="994686F0">
      <w:numFmt w:val="bullet"/>
      <w:lvlText w:val="•"/>
      <w:lvlJc w:val="left"/>
      <w:pPr>
        <w:ind w:left="2028" w:hanging="720"/>
      </w:pPr>
      <w:rPr>
        <w:rFonts w:hint="default"/>
        <w:lang w:val="en-US" w:eastAsia="en-US" w:bidi="ar-SA"/>
      </w:rPr>
    </w:lvl>
    <w:lvl w:ilvl="2" w:tplc="232CAB12">
      <w:numFmt w:val="bullet"/>
      <w:lvlText w:val="•"/>
      <w:lvlJc w:val="left"/>
      <w:pPr>
        <w:ind w:left="3037" w:hanging="720"/>
      </w:pPr>
      <w:rPr>
        <w:rFonts w:hint="default"/>
        <w:lang w:val="en-US" w:eastAsia="en-US" w:bidi="ar-SA"/>
      </w:rPr>
    </w:lvl>
    <w:lvl w:ilvl="3" w:tplc="67908ED8">
      <w:numFmt w:val="bullet"/>
      <w:lvlText w:val="•"/>
      <w:lvlJc w:val="left"/>
      <w:pPr>
        <w:ind w:left="4045" w:hanging="720"/>
      </w:pPr>
      <w:rPr>
        <w:rFonts w:hint="default"/>
        <w:lang w:val="en-US" w:eastAsia="en-US" w:bidi="ar-SA"/>
      </w:rPr>
    </w:lvl>
    <w:lvl w:ilvl="4" w:tplc="73E0C7A8">
      <w:numFmt w:val="bullet"/>
      <w:lvlText w:val="•"/>
      <w:lvlJc w:val="left"/>
      <w:pPr>
        <w:ind w:left="5054" w:hanging="720"/>
      </w:pPr>
      <w:rPr>
        <w:rFonts w:hint="default"/>
        <w:lang w:val="en-US" w:eastAsia="en-US" w:bidi="ar-SA"/>
      </w:rPr>
    </w:lvl>
    <w:lvl w:ilvl="5" w:tplc="093A792E">
      <w:numFmt w:val="bullet"/>
      <w:lvlText w:val="•"/>
      <w:lvlJc w:val="left"/>
      <w:pPr>
        <w:ind w:left="6062" w:hanging="720"/>
      </w:pPr>
      <w:rPr>
        <w:rFonts w:hint="default"/>
        <w:lang w:val="en-US" w:eastAsia="en-US" w:bidi="ar-SA"/>
      </w:rPr>
    </w:lvl>
    <w:lvl w:ilvl="6" w:tplc="7B3887A6">
      <w:numFmt w:val="bullet"/>
      <w:lvlText w:val="•"/>
      <w:lvlJc w:val="left"/>
      <w:pPr>
        <w:ind w:left="7071" w:hanging="720"/>
      </w:pPr>
      <w:rPr>
        <w:rFonts w:hint="default"/>
        <w:lang w:val="en-US" w:eastAsia="en-US" w:bidi="ar-SA"/>
      </w:rPr>
    </w:lvl>
    <w:lvl w:ilvl="7" w:tplc="4FD049EA">
      <w:numFmt w:val="bullet"/>
      <w:lvlText w:val="•"/>
      <w:lvlJc w:val="left"/>
      <w:pPr>
        <w:ind w:left="8079" w:hanging="720"/>
      </w:pPr>
      <w:rPr>
        <w:rFonts w:hint="default"/>
        <w:lang w:val="en-US" w:eastAsia="en-US" w:bidi="ar-SA"/>
      </w:rPr>
    </w:lvl>
    <w:lvl w:ilvl="8" w:tplc="22A0B314">
      <w:numFmt w:val="bullet"/>
      <w:lvlText w:val="•"/>
      <w:lvlJc w:val="left"/>
      <w:pPr>
        <w:ind w:left="9088" w:hanging="720"/>
      </w:pPr>
      <w:rPr>
        <w:rFonts w:hint="default"/>
        <w:lang w:val="en-US" w:eastAsia="en-US" w:bidi="ar-SA"/>
      </w:rPr>
    </w:lvl>
  </w:abstractNum>
  <w:abstractNum w:abstractNumId="21" w15:restartNumberingAfterBreak="0">
    <w:nsid w:val="4BA135E3"/>
    <w:multiLevelType w:val="hybridMultilevel"/>
    <w:tmpl w:val="9C90BEEE"/>
    <w:lvl w:ilvl="0" w:tplc="2F925C8A">
      <w:start w:val="1"/>
      <w:numFmt w:val="bullet"/>
      <w:pStyle w:val="BulletlistSV"/>
      <w:lvlText w:val="●"/>
      <w:lvlJc w:val="left"/>
      <w:pPr>
        <w:ind w:left="360" w:hanging="360"/>
      </w:pPr>
      <w:rPr>
        <w:rFonts w:ascii="Lucida Sans Unicode" w:hAnsi="Lucida Sans Unicode" w:hint="default"/>
        <w:color w:val="0094C9"/>
        <w:sz w:val="18"/>
        <w:szCs w:val="18"/>
      </w:rPr>
    </w:lvl>
    <w:lvl w:ilvl="1" w:tplc="231AFD7C">
      <w:start w:val="1"/>
      <w:numFmt w:val="bullet"/>
      <w:lvlText w:val="●"/>
      <w:lvlJc w:val="left"/>
      <w:pPr>
        <w:ind w:left="5976" w:hanging="360"/>
      </w:pPr>
      <w:rPr>
        <w:rFonts w:ascii="Lucida Sans Unicode" w:hAnsi="Lucida Sans Unicode" w:hint="default"/>
        <w:color w:val="92D050"/>
        <w:sz w:val="18"/>
      </w:rPr>
    </w:lvl>
    <w:lvl w:ilvl="2" w:tplc="08090005" w:tentative="1">
      <w:start w:val="1"/>
      <w:numFmt w:val="bullet"/>
      <w:lvlText w:val=""/>
      <w:lvlJc w:val="left"/>
      <w:pPr>
        <w:ind w:left="6696" w:hanging="360"/>
      </w:pPr>
      <w:rPr>
        <w:rFonts w:ascii="Wingdings" w:hAnsi="Wingdings" w:hint="default"/>
      </w:rPr>
    </w:lvl>
    <w:lvl w:ilvl="3" w:tplc="08090001" w:tentative="1">
      <w:start w:val="1"/>
      <w:numFmt w:val="bullet"/>
      <w:lvlText w:val=""/>
      <w:lvlJc w:val="left"/>
      <w:pPr>
        <w:ind w:left="7416" w:hanging="360"/>
      </w:pPr>
      <w:rPr>
        <w:rFonts w:ascii="Symbol" w:hAnsi="Symbol" w:hint="default"/>
      </w:rPr>
    </w:lvl>
    <w:lvl w:ilvl="4" w:tplc="08090003" w:tentative="1">
      <w:start w:val="1"/>
      <w:numFmt w:val="bullet"/>
      <w:lvlText w:val="o"/>
      <w:lvlJc w:val="left"/>
      <w:pPr>
        <w:ind w:left="8136" w:hanging="360"/>
      </w:pPr>
      <w:rPr>
        <w:rFonts w:ascii="Courier New" w:hAnsi="Courier New" w:cs="Courier New" w:hint="default"/>
      </w:rPr>
    </w:lvl>
    <w:lvl w:ilvl="5" w:tplc="08090005" w:tentative="1">
      <w:start w:val="1"/>
      <w:numFmt w:val="bullet"/>
      <w:lvlText w:val=""/>
      <w:lvlJc w:val="left"/>
      <w:pPr>
        <w:ind w:left="8856" w:hanging="360"/>
      </w:pPr>
      <w:rPr>
        <w:rFonts w:ascii="Wingdings" w:hAnsi="Wingdings" w:hint="default"/>
      </w:rPr>
    </w:lvl>
    <w:lvl w:ilvl="6" w:tplc="08090001" w:tentative="1">
      <w:start w:val="1"/>
      <w:numFmt w:val="bullet"/>
      <w:lvlText w:val=""/>
      <w:lvlJc w:val="left"/>
      <w:pPr>
        <w:ind w:left="9576" w:hanging="360"/>
      </w:pPr>
      <w:rPr>
        <w:rFonts w:ascii="Symbol" w:hAnsi="Symbol" w:hint="default"/>
      </w:rPr>
    </w:lvl>
    <w:lvl w:ilvl="7" w:tplc="08090003" w:tentative="1">
      <w:start w:val="1"/>
      <w:numFmt w:val="bullet"/>
      <w:lvlText w:val="o"/>
      <w:lvlJc w:val="left"/>
      <w:pPr>
        <w:ind w:left="10296" w:hanging="360"/>
      </w:pPr>
      <w:rPr>
        <w:rFonts w:ascii="Courier New" w:hAnsi="Courier New" w:cs="Courier New" w:hint="default"/>
      </w:rPr>
    </w:lvl>
    <w:lvl w:ilvl="8" w:tplc="08090005" w:tentative="1">
      <w:start w:val="1"/>
      <w:numFmt w:val="bullet"/>
      <w:lvlText w:val=""/>
      <w:lvlJc w:val="left"/>
      <w:pPr>
        <w:ind w:left="11016" w:hanging="360"/>
      </w:pPr>
      <w:rPr>
        <w:rFonts w:ascii="Wingdings" w:hAnsi="Wingdings" w:hint="default"/>
      </w:rPr>
    </w:lvl>
  </w:abstractNum>
  <w:abstractNum w:abstractNumId="22" w15:restartNumberingAfterBreak="0">
    <w:nsid w:val="50C900BD"/>
    <w:multiLevelType w:val="hybridMultilevel"/>
    <w:tmpl w:val="0978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539C7"/>
    <w:multiLevelType w:val="hybridMultilevel"/>
    <w:tmpl w:val="69429E86"/>
    <w:lvl w:ilvl="0" w:tplc="F094E5C8">
      <w:start w:val="16"/>
      <w:numFmt w:val="decimal"/>
      <w:lvlText w:val="%1"/>
      <w:lvlJc w:val="left"/>
      <w:pPr>
        <w:ind w:left="1356" w:hanging="1234"/>
      </w:pPr>
      <w:rPr>
        <w:rFonts w:ascii="FS Albert" w:eastAsia="FS Albert" w:hAnsi="FS Albert" w:cs="FS Albert" w:hint="default"/>
        <w:b/>
        <w:bCs/>
        <w:i w:val="0"/>
        <w:iCs w:val="0"/>
        <w:color w:val="35499A"/>
        <w:w w:val="103"/>
        <w:sz w:val="19"/>
        <w:szCs w:val="19"/>
        <w:lang w:val="en-US" w:eastAsia="en-US" w:bidi="ar-SA"/>
      </w:rPr>
    </w:lvl>
    <w:lvl w:ilvl="1" w:tplc="E940EBE8">
      <w:numFmt w:val="bullet"/>
      <w:lvlText w:val="•"/>
      <w:lvlJc w:val="left"/>
      <w:pPr>
        <w:ind w:left="667" w:hanging="360"/>
      </w:pPr>
      <w:rPr>
        <w:rFonts w:ascii="FS Albert" w:eastAsia="FS Albert" w:hAnsi="FS Albert" w:cs="FS Albert" w:hint="default"/>
        <w:b/>
        <w:bCs/>
        <w:i w:val="0"/>
        <w:iCs w:val="0"/>
        <w:color w:val="11100D"/>
        <w:w w:val="100"/>
        <w:sz w:val="24"/>
        <w:szCs w:val="24"/>
        <w:lang w:val="en-US" w:eastAsia="en-US" w:bidi="ar-SA"/>
      </w:rPr>
    </w:lvl>
    <w:lvl w:ilvl="2" w:tplc="ACC6CF42">
      <w:numFmt w:val="bullet"/>
      <w:lvlText w:val="•"/>
      <w:lvlJc w:val="left"/>
      <w:pPr>
        <w:ind w:left="1375" w:hanging="360"/>
      </w:pPr>
      <w:rPr>
        <w:rFonts w:hint="default"/>
        <w:lang w:val="en-US" w:eastAsia="en-US" w:bidi="ar-SA"/>
      </w:rPr>
    </w:lvl>
    <w:lvl w:ilvl="3" w:tplc="D68C48BC">
      <w:numFmt w:val="bullet"/>
      <w:lvlText w:val="•"/>
      <w:lvlJc w:val="left"/>
      <w:pPr>
        <w:ind w:left="1390" w:hanging="360"/>
      </w:pPr>
      <w:rPr>
        <w:rFonts w:hint="default"/>
        <w:lang w:val="en-US" w:eastAsia="en-US" w:bidi="ar-SA"/>
      </w:rPr>
    </w:lvl>
    <w:lvl w:ilvl="4" w:tplc="DF2414AC">
      <w:numFmt w:val="bullet"/>
      <w:lvlText w:val="•"/>
      <w:lvlJc w:val="left"/>
      <w:pPr>
        <w:ind w:left="1406" w:hanging="360"/>
      </w:pPr>
      <w:rPr>
        <w:rFonts w:hint="default"/>
        <w:lang w:val="en-US" w:eastAsia="en-US" w:bidi="ar-SA"/>
      </w:rPr>
    </w:lvl>
    <w:lvl w:ilvl="5" w:tplc="7FF4547A">
      <w:numFmt w:val="bullet"/>
      <w:lvlText w:val="•"/>
      <w:lvlJc w:val="left"/>
      <w:pPr>
        <w:ind w:left="1421" w:hanging="360"/>
      </w:pPr>
      <w:rPr>
        <w:rFonts w:hint="default"/>
        <w:lang w:val="en-US" w:eastAsia="en-US" w:bidi="ar-SA"/>
      </w:rPr>
    </w:lvl>
    <w:lvl w:ilvl="6" w:tplc="5BB24C68">
      <w:numFmt w:val="bullet"/>
      <w:lvlText w:val="•"/>
      <w:lvlJc w:val="left"/>
      <w:pPr>
        <w:ind w:left="1437" w:hanging="360"/>
      </w:pPr>
      <w:rPr>
        <w:rFonts w:hint="default"/>
        <w:lang w:val="en-US" w:eastAsia="en-US" w:bidi="ar-SA"/>
      </w:rPr>
    </w:lvl>
    <w:lvl w:ilvl="7" w:tplc="AB08D328">
      <w:numFmt w:val="bullet"/>
      <w:lvlText w:val="•"/>
      <w:lvlJc w:val="left"/>
      <w:pPr>
        <w:ind w:left="1452" w:hanging="360"/>
      </w:pPr>
      <w:rPr>
        <w:rFonts w:hint="default"/>
        <w:lang w:val="en-US" w:eastAsia="en-US" w:bidi="ar-SA"/>
      </w:rPr>
    </w:lvl>
    <w:lvl w:ilvl="8" w:tplc="27C86740">
      <w:numFmt w:val="bullet"/>
      <w:lvlText w:val="•"/>
      <w:lvlJc w:val="left"/>
      <w:pPr>
        <w:ind w:left="1468" w:hanging="360"/>
      </w:pPr>
      <w:rPr>
        <w:rFonts w:hint="default"/>
        <w:lang w:val="en-US" w:eastAsia="en-US" w:bidi="ar-SA"/>
      </w:rPr>
    </w:lvl>
  </w:abstractNum>
  <w:abstractNum w:abstractNumId="24" w15:restartNumberingAfterBreak="0">
    <w:nsid w:val="585F0979"/>
    <w:multiLevelType w:val="hybridMultilevel"/>
    <w:tmpl w:val="1038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14CAD"/>
    <w:multiLevelType w:val="hybridMultilevel"/>
    <w:tmpl w:val="BDB0ACBE"/>
    <w:lvl w:ilvl="0" w:tplc="817AB144">
      <w:numFmt w:val="bullet"/>
      <w:lvlText w:val="•"/>
      <w:lvlJc w:val="left"/>
      <w:pPr>
        <w:ind w:left="667" w:hanging="360"/>
      </w:pPr>
      <w:rPr>
        <w:rFonts w:ascii="FS Albert" w:eastAsia="FS Albert" w:hAnsi="FS Albert" w:cs="FS Albert" w:hint="default"/>
        <w:w w:val="99"/>
        <w:lang w:val="en-US" w:eastAsia="en-US" w:bidi="ar-SA"/>
      </w:rPr>
    </w:lvl>
    <w:lvl w:ilvl="1" w:tplc="141E3908">
      <w:numFmt w:val="bullet"/>
      <w:lvlText w:val="•"/>
      <w:lvlJc w:val="left"/>
      <w:pPr>
        <w:ind w:left="667" w:hanging="360"/>
      </w:pPr>
      <w:rPr>
        <w:rFonts w:ascii="FS Albert" w:eastAsia="FS Albert" w:hAnsi="FS Albert" w:cs="FS Albert" w:hint="default"/>
        <w:b w:val="0"/>
        <w:bCs w:val="0"/>
        <w:i w:val="0"/>
        <w:iCs w:val="0"/>
        <w:color w:val="11100D"/>
        <w:w w:val="100"/>
        <w:sz w:val="24"/>
        <w:szCs w:val="24"/>
        <w:lang w:val="en-US" w:eastAsia="en-US" w:bidi="ar-SA"/>
      </w:rPr>
    </w:lvl>
    <w:lvl w:ilvl="2" w:tplc="5F607C9E">
      <w:numFmt w:val="bullet"/>
      <w:lvlText w:val="o"/>
      <w:lvlJc w:val="left"/>
      <w:pPr>
        <w:ind w:left="1107" w:hanging="360"/>
      </w:pPr>
      <w:rPr>
        <w:rFonts w:ascii="FS Albert" w:eastAsia="FS Albert" w:hAnsi="FS Albert" w:cs="FS Albert" w:hint="default"/>
        <w:b w:val="0"/>
        <w:bCs w:val="0"/>
        <w:i w:val="0"/>
        <w:iCs w:val="0"/>
        <w:color w:val="11100D"/>
        <w:w w:val="100"/>
        <w:sz w:val="24"/>
        <w:szCs w:val="24"/>
        <w:lang w:val="en-US" w:eastAsia="en-US" w:bidi="ar-SA"/>
      </w:rPr>
    </w:lvl>
    <w:lvl w:ilvl="3" w:tplc="18A0FB72">
      <w:numFmt w:val="bullet"/>
      <w:lvlText w:val="•"/>
      <w:lvlJc w:val="left"/>
      <w:pPr>
        <w:ind w:left="1996" w:hanging="360"/>
      </w:pPr>
      <w:rPr>
        <w:rFonts w:hint="default"/>
        <w:lang w:val="en-US" w:eastAsia="en-US" w:bidi="ar-SA"/>
      </w:rPr>
    </w:lvl>
    <w:lvl w:ilvl="4" w:tplc="03ECCD3A">
      <w:numFmt w:val="bullet"/>
      <w:lvlText w:val="•"/>
      <w:lvlJc w:val="left"/>
      <w:pPr>
        <w:ind w:left="2445" w:hanging="360"/>
      </w:pPr>
      <w:rPr>
        <w:rFonts w:hint="default"/>
        <w:lang w:val="en-US" w:eastAsia="en-US" w:bidi="ar-SA"/>
      </w:rPr>
    </w:lvl>
    <w:lvl w:ilvl="5" w:tplc="AF7A844C">
      <w:numFmt w:val="bullet"/>
      <w:lvlText w:val="•"/>
      <w:lvlJc w:val="left"/>
      <w:pPr>
        <w:ind w:left="2893" w:hanging="360"/>
      </w:pPr>
      <w:rPr>
        <w:rFonts w:hint="default"/>
        <w:lang w:val="en-US" w:eastAsia="en-US" w:bidi="ar-SA"/>
      </w:rPr>
    </w:lvl>
    <w:lvl w:ilvl="6" w:tplc="C0BA39CA">
      <w:numFmt w:val="bullet"/>
      <w:lvlText w:val="•"/>
      <w:lvlJc w:val="left"/>
      <w:pPr>
        <w:ind w:left="3342" w:hanging="360"/>
      </w:pPr>
      <w:rPr>
        <w:rFonts w:hint="default"/>
        <w:lang w:val="en-US" w:eastAsia="en-US" w:bidi="ar-SA"/>
      </w:rPr>
    </w:lvl>
    <w:lvl w:ilvl="7" w:tplc="5F604666">
      <w:numFmt w:val="bullet"/>
      <w:lvlText w:val="•"/>
      <w:lvlJc w:val="left"/>
      <w:pPr>
        <w:ind w:left="3790" w:hanging="360"/>
      </w:pPr>
      <w:rPr>
        <w:rFonts w:hint="default"/>
        <w:lang w:val="en-US" w:eastAsia="en-US" w:bidi="ar-SA"/>
      </w:rPr>
    </w:lvl>
    <w:lvl w:ilvl="8" w:tplc="38B0450A">
      <w:numFmt w:val="bullet"/>
      <w:lvlText w:val="•"/>
      <w:lvlJc w:val="left"/>
      <w:pPr>
        <w:ind w:left="4238" w:hanging="360"/>
      </w:pPr>
      <w:rPr>
        <w:rFonts w:hint="default"/>
        <w:lang w:val="en-US" w:eastAsia="en-US" w:bidi="ar-SA"/>
      </w:rPr>
    </w:lvl>
  </w:abstractNum>
  <w:abstractNum w:abstractNumId="26" w15:restartNumberingAfterBreak="0">
    <w:nsid w:val="604D4365"/>
    <w:multiLevelType w:val="hybridMultilevel"/>
    <w:tmpl w:val="55C8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F46CE1"/>
    <w:multiLevelType w:val="hybridMultilevel"/>
    <w:tmpl w:val="8906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A5C27"/>
    <w:multiLevelType w:val="multilevel"/>
    <w:tmpl w:val="9424908C"/>
    <w:styleLink w:val="CurrentList2"/>
    <w:lvl w:ilvl="0">
      <w:start w:val="1"/>
      <w:numFmt w:val="decimal"/>
      <w:lvlText w:val="%1."/>
      <w:lvlJc w:val="left"/>
      <w:pPr>
        <w:ind w:left="927" w:hanging="567"/>
      </w:pPr>
      <w:rPr>
        <w:rFonts w:ascii="FS Albert" w:hAnsi="FS Albert" w:hint="default"/>
        <w:b/>
        <w:i w:val="0"/>
        <w:color w:val="212A57"/>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103B62"/>
    <w:multiLevelType w:val="hybridMultilevel"/>
    <w:tmpl w:val="A064915E"/>
    <w:lvl w:ilvl="0" w:tplc="4AA8819A">
      <w:start w:val="1"/>
      <w:numFmt w:val="bullet"/>
      <w:lvlText w:val="●"/>
      <w:lvlJc w:val="left"/>
      <w:pPr>
        <w:ind w:left="360" w:hanging="360"/>
      </w:pPr>
      <w:rPr>
        <w:rFonts w:ascii="Lucida Sans Unicode" w:hAnsi="Lucida Sans Unicode" w:hint="default"/>
        <w:color w:val="0D0D0D" w:themeColor="text1" w:themeTint="F2"/>
        <w:sz w:val="18"/>
        <w:szCs w:val="18"/>
      </w:rPr>
    </w:lvl>
    <w:lvl w:ilvl="1" w:tplc="231AFD7C">
      <w:start w:val="1"/>
      <w:numFmt w:val="bullet"/>
      <w:lvlText w:val="●"/>
      <w:lvlJc w:val="left"/>
      <w:pPr>
        <w:ind w:left="5976" w:hanging="360"/>
      </w:pPr>
      <w:rPr>
        <w:rFonts w:ascii="Lucida Sans Unicode" w:hAnsi="Lucida Sans Unicode" w:hint="default"/>
        <w:color w:val="92D050"/>
        <w:sz w:val="18"/>
      </w:rPr>
    </w:lvl>
    <w:lvl w:ilvl="2" w:tplc="08090005" w:tentative="1">
      <w:start w:val="1"/>
      <w:numFmt w:val="bullet"/>
      <w:lvlText w:val=""/>
      <w:lvlJc w:val="left"/>
      <w:pPr>
        <w:ind w:left="6696" w:hanging="360"/>
      </w:pPr>
      <w:rPr>
        <w:rFonts w:ascii="Wingdings" w:hAnsi="Wingdings" w:hint="default"/>
      </w:rPr>
    </w:lvl>
    <w:lvl w:ilvl="3" w:tplc="08090001" w:tentative="1">
      <w:start w:val="1"/>
      <w:numFmt w:val="bullet"/>
      <w:lvlText w:val=""/>
      <w:lvlJc w:val="left"/>
      <w:pPr>
        <w:ind w:left="7416" w:hanging="360"/>
      </w:pPr>
      <w:rPr>
        <w:rFonts w:ascii="Symbol" w:hAnsi="Symbol" w:hint="default"/>
      </w:rPr>
    </w:lvl>
    <w:lvl w:ilvl="4" w:tplc="08090003" w:tentative="1">
      <w:start w:val="1"/>
      <w:numFmt w:val="bullet"/>
      <w:lvlText w:val="o"/>
      <w:lvlJc w:val="left"/>
      <w:pPr>
        <w:ind w:left="8136" w:hanging="360"/>
      </w:pPr>
      <w:rPr>
        <w:rFonts w:ascii="Courier New" w:hAnsi="Courier New" w:cs="Courier New" w:hint="default"/>
      </w:rPr>
    </w:lvl>
    <w:lvl w:ilvl="5" w:tplc="08090005" w:tentative="1">
      <w:start w:val="1"/>
      <w:numFmt w:val="bullet"/>
      <w:lvlText w:val=""/>
      <w:lvlJc w:val="left"/>
      <w:pPr>
        <w:ind w:left="8856" w:hanging="360"/>
      </w:pPr>
      <w:rPr>
        <w:rFonts w:ascii="Wingdings" w:hAnsi="Wingdings" w:hint="default"/>
      </w:rPr>
    </w:lvl>
    <w:lvl w:ilvl="6" w:tplc="08090001" w:tentative="1">
      <w:start w:val="1"/>
      <w:numFmt w:val="bullet"/>
      <w:lvlText w:val=""/>
      <w:lvlJc w:val="left"/>
      <w:pPr>
        <w:ind w:left="9576" w:hanging="360"/>
      </w:pPr>
      <w:rPr>
        <w:rFonts w:ascii="Symbol" w:hAnsi="Symbol" w:hint="default"/>
      </w:rPr>
    </w:lvl>
    <w:lvl w:ilvl="7" w:tplc="08090003" w:tentative="1">
      <w:start w:val="1"/>
      <w:numFmt w:val="bullet"/>
      <w:lvlText w:val="o"/>
      <w:lvlJc w:val="left"/>
      <w:pPr>
        <w:ind w:left="10296" w:hanging="360"/>
      </w:pPr>
      <w:rPr>
        <w:rFonts w:ascii="Courier New" w:hAnsi="Courier New" w:cs="Courier New" w:hint="default"/>
      </w:rPr>
    </w:lvl>
    <w:lvl w:ilvl="8" w:tplc="08090005" w:tentative="1">
      <w:start w:val="1"/>
      <w:numFmt w:val="bullet"/>
      <w:lvlText w:val=""/>
      <w:lvlJc w:val="left"/>
      <w:pPr>
        <w:ind w:left="11016" w:hanging="360"/>
      </w:pPr>
      <w:rPr>
        <w:rFonts w:ascii="Wingdings" w:hAnsi="Wingdings" w:hint="default"/>
      </w:rPr>
    </w:lvl>
  </w:abstractNum>
  <w:abstractNum w:abstractNumId="30" w15:restartNumberingAfterBreak="0">
    <w:nsid w:val="6A61672E"/>
    <w:multiLevelType w:val="hybridMultilevel"/>
    <w:tmpl w:val="51E0876C"/>
    <w:lvl w:ilvl="0" w:tplc="CCBCC2D2">
      <w:start w:val="1"/>
      <w:numFmt w:val="decimal"/>
      <w:lvlText w:val="%1"/>
      <w:lvlJc w:val="left"/>
      <w:pPr>
        <w:ind w:left="641" w:hanging="335"/>
      </w:pPr>
      <w:rPr>
        <w:rFonts w:ascii="FS Albert" w:eastAsia="FS Albert" w:hAnsi="FS Albert" w:cs="FS Albert" w:hint="default"/>
        <w:b/>
        <w:bCs/>
        <w:i w:val="0"/>
        <w:iCs w:val="0"/>
        <w:color w:val="222B57"/>
        <w:w w:val="100"/>
        <w:sz w:val="32"/>
        <w:szCs w:val="32"/>
        <w:lang w:val="en-US" w:eastAsia="en-US" w:bidi="ar-SA"/>
      </w:rPr>
    </w:lvl>
    <w:lvl w:ilvl="1" w:tplc="A348B090">
      <w:start w:val="1"/>
      <w:numFmt w:val="lowerLetter"/>
      <w:lvlText w:val="%2."/>
      <w:lvlJc w:val="left"/>
      <w:pPr>
        <w:ind w:left="667" w:hanging="360"/>
      </w:pPr>
      <w:rPr>
        <w:rFonts w:ascii="FS Albert" w:eastAsia="FS Albert" w:hAnsi="FS Albert" w:cs="FS Albert" w:hint="default"/>
        <w:b/>
        <w:bCs/>
        <w:i w:val="0"/>
        <w:iCs w:val="0"/>
        <w:color w:val="35499A"/>
        <w:spacing w:val="-3"/>
        <w:w w:val="99"/>
        <w:sz w:val="24"/>
        <w:szCs w:val="24"/>
        <w:lang w:val="en-US" w:eastAsia="en-US" w:bidi="ar-SA"/>
      </w:rPr>
    </w:lvl>
    <w:lvl w:ilvl="2" w:tplc="355C9270">
      <w:numFmt w:val="bullet"/>
      <w:lvlText w:val="•"/>
      <w:lvlJc w:val="left"/>
      <w:pPr>
        <w:ind w:left="1007" w:hanging="360"/>
      </w:pPr>
      <w:rPr>
        <w:rFonts w:ascii="FS Albert" w:eastAsia="FS Albert" w:hAnsi="FS Albert" w:cs="FS Albert" w:hint="default"/>
        <w:b w:val="0"/>
        <w:bCs w:val="0"/>
        <w:i w:val="0"/>
        <w:iCs w:val="0"/>
        <w:color w:val="11100D"/>
        <w:w w:val="99"/>
        <w:sz w:val="24"/>
        <w:szCs w:val="24"/>
        <w:lang w:val="en-US" w:eastAsia="en-US" w:bidi="ar-SA"/>
      </w:rPr>
    </w:lvl>
    <w:lvl w:ilvl="3" w:tplc="6188257E">
      <w:numFmt w:val="bullet"/>
      <w:lvlText w:val="•"/>
      <w:lvlJc w:val="left"/>
      <w:pPr>
        <w:ind w:left="1520" w:hanging="360"/>
      </w:pPr>
      <w:rPr>
        <w:rFonts w:hint="default"/>
        <w:lang w:val="en-US" w:eastAsia="en-US" w:bidi="ar-SA"/>
      </w:rPr>
    </w:lvl>
    <w:lvl w:ilvl="4" w:tplc="A29606A4">
      <w:numFmt w:val="bullet"/>
      <w:lvlText w:val="•"/>
      <w:lvlJc w:val="left"/>
      <w:pPr>
        <w:ind w:left="2041" w:hanging="360"/>
      </w:pPr>
      <w:rPr>
        <w:rFonts w:hint="default"/>
        <w:lang w:val="en-US" w:eastAsia="en-US" w:bidi="ar-SA"/>
      </w:rPr>
    </w:lvl>
    <w:lvl w:ilvl="5" w:tplc="19F40132">
      <w:numFmt w:val="bullet"/>
      <w:lvlText w:val="•"/>
      <w:lvlJc w:val="left"/>
      <w:pPr>
        <w:ind w:left="2561" w:hanging="360"/>
      </w:pPr>
      <w:rPr>
        <w:rFonts w:hint="default"/>
        <w:lang w:val="en-US" w:eastAsia="en-US" w:bidi="ar-SA"/>
      </w:rPr>
    </w:lvl>
    <w:lvl w:ilvl="6" w:tplc="3416791A">
      <w:numFmt w:val="bullet"/>
      <w:lvlText w:val="•"/>
      <w:lvlJc w:val="left"/>
      <w:pPr>
        <w:ind w:left="3082" w:hanging="360"/>
      </w:pPr>
      <w:rPr>
        <w:rFonts w:hint="default"/>
        <w:lang w:val="en-US" w:eastAsia="en-US" w:bidi="ar-SA"/>
      </w:rPr>
    </w:lvl>
    <w:lvl w:ilvl="7" w:tplc="623AB516">
      <w:numFmt w:val="bullet"/>
      <w:lvlText w:val="•"/>
      <w:lvlJc w:val="left"/>
      <w:pPr>
        <w:ind w:left="3602" w:hanging="360"/>
      </w:pPr>
      <w:rPr>
        <w:rFonts w:hint="default"/>
        <w:lang w:val="en-US" w:eastAsia="en-US" w:bidi="ar-SA"/>
      </w:rPr>
    </w:lvl>
    <w:lvl w:ilvl="8" w:tplc="C0562A66">
      <w:numFmt w:val="bullet"/>
      <w:lvlText w:val="•"/>
      <w:lvlJc w:val="left"/>
      <w:pPr>
        <w:ind w:left="4123" w:hanging="360"/>
      </w:pPr>
      <w:rPr>
        <w:rFonts w:hint="default"/>
        <w:lang w:val="en-US" w:eastAsia="en-US" w:bidi="ar-SA"/>
      </w:rPr>
    </w:lvl>
  </w:abstractNum>
  <w:abstractNum w:abstractNumId="31" w15:restartNumberingAfterBreak="0">
    <w:nsid w:val="6FD1680A"/>
    <w:multiLevelType w:val="hybridMultilevel"/>
    <w:tmpl w:val="20F49646"/>
    <w:lvl w:ilvl="0" w:tplc="67442428">
      <w:numFmt w:val="bullet"/>
      <w:lvlText w:val="–"/>
      <w:lvlJc w:val="left"/>
      <w:pPr>
        <w:ind w:left="3047" w:hanging="176"/>
      </w:pPr>
      <w:rPr>
        <w:rFonts w:ascii="FS Albert" w:eastAsia="FS Albert" w:hAnsi="FS Albert" w:cs="FS Albert" w:hint="default"/>
        <w:b w:val="0"/>
        <w:bCs w:val="0"/>
        <w:i w:val="0"/>
        <w:iCs w:val="0"/>
        <w:color w:val="11100D"/>
        <w:w w:val="100"/>
        <w:sz w:val="24"/>
        <w:szCs w:val="24"/>
        <w:lang w:val="en-US" w:eastAsia="en-US" w:bidi="ar-SA"/>
      </w:rPr>
    </w:lvl>
    <w:lvl w:ilvl="1" w:tplc="9E20CF22">
      <w:numFmt w:val="bullet"/>
      <w:lvlText w:val="•"/>
      <w:lvlJc w:val="left"/>
      <w:pPr>
        <w:ind w:left="3846" w:hanging="176"/>
      </w:pPr>
      <w:rPr>
        <w:rFonts w:hint="default"/>
        <w:lang w:val="en-US" w:eastAsia="en-US" w:bidi="ar-SA"/>
      </w:rPr>
    </w:lvl>
    <w:lvl w:ilvl="2" w:tplc="DF08D43C">
      <w:numFmt w:val="bullet"/>
      <w:lvlText w:val="•"/>
      <w:lvlJc w:val="left"/>
      <w:pPr>
        <w:ind w:left="4653" w:hanging="176"/>
      </w:pPr>
      <w:rPr>
        <w:rFonts w:hint="default"/>
        <w:lang w:val="en-US" w:eastAsia="en-US" w:bidi="ar-SA"/>
      </w:rPr>
    </w:lvl>
    <w:lvl w:ilvl="3" w:tplc="AE849900">
      <w:numFmt w:val="bullet"/>
      <w:lvlText w:val="•"/>
      <w:lvlJc w:val="left"/>
      <w:pPr>
        <w:ind w:left="5459" w:hanging="176"/>
      </w:pPr>
      <w:rPr>
        <w:rFonts w:hint="default"/>
        <w:lang w:val="en-US" w:eastAsia="en-US" w:bidi="ar-SA"/>
      </w:rPr>
    </w:lvl>
    <w:lvl w:ilvl="4" w:tplc="4266C376">
      <w:numFmt w:val="bullet"/>
      <w:lvlText w:val="•"/>
      <w:lvlJc w:val="left"/>
      <w:pPr>
        <w:ind w:left="6266" w:hanging="176"/>
      </w:pPr>
      <w:rPr>
        <w:rFonts w:hint="default"/>
        <w:lang w:val="en-US" w:eastAsia="en-US" w:bidi="ar-SA"/>
      </w:rPr>
    </w:lvl>
    <w:lvl w:ilvl="5" w:tplc="41AA9C8C">
      <w:numFmt w:val="bullet"/>
      <w:lvlText w:val="•"/>
      <w:lvlJc w:val="left"/>
      <w:pPr>
        <w:ind w:left="7072" w:hanging="176"/>
      </w:pPr>
      <w:rPr>
        <w:rFonts w:hint="default"/>
        <w:lang w:val="en-US" w:eastAsia="en-US" w:bidi="ar-SA"/>
      </w:rPr>
    </w:lvl>
    <w:lvl w:ilvl="6" w:tplc="4578A168">
      <w:numFmt w:val="bullet"/>
      <w:lvlText w:val="•"/>
      <w:lvlJc w:val="left"/>
      <w:pPr>
        <w:ind w:left="7879" w:hanging="176"/>
      </w:pPr>
      <w:rPr>
        <w:rFonts w:hint="default"/>
        <w:lang w:val="en-US" w:eastAsia="en-US" w:bidi="ar-SA"/>
      </w:rPr>
    </w:lvl>
    <w:lvl w:ilvl="7" w:tplc="9CB8DD52">
      <w:numFmt w:val="bullet"/>
      <w:lvlText w:val="•"/>
      <w:lvlJc w:val="left"/>
      <w:pPr>
        <w:ind w:left="8685" w:hanging="176"/>
      </w:pPr>
      <w:rPr>
        <w:rFonts w:hint="default"/>
        <w:lang w:val="en-US" w:eastAsia="en-US" w:bidi="ar-SA"/>
      </w:rPr>
    </w:lvl>
    <w:lvl w:ilvl="8" w:tplc="4454D9E0">
      <w:numFmt w:val="bullet"/>
      <w:lvlText w:val="•"/>
      <w:lvlJc w:val="left"/>
      <w:pPr>
        <w:ind w:left="9492" w:hanging="176"/>
      </w:pPr>
      <w:rPr>
        <w:rFonts w:hint="default"/>
        <w:lang w:val="en-US" w:eastAsia="en-US" w:bidi="ar-SA"/>
      </w:rPr>
    </w:lvl>
  </w:abstractNum>
  <w:abstractNum w:abstractNumId="32" w15:restartNumberingAfterBreak="0">
    <w:nsid w:val="72E7653D"/>
    <w:multiLevelType w:val="hybridMultilevel"/>
    <w:tmpl w:val="53B4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E76FA6"/>
    <w:multiLevelType w:val="hybridMultilevel"/>
    <w:tmpl w:val="24B823FA"/>
    <w:lvl w:ilvl="0" w:tplc="4AA8819A">
      <w:start w:val="1"/>
      <w:numFmt w:val="bullet"/>
      <w:lvlText w:val="●"/>
      <w:lvlJc w:val="left"/>
      <w:pPr>
        <w:tabs>
          <w:tab w:val="num" w:pos="850"/>
        </w:tabs>
        <w:ind w:left="850" w:hanging="283"/>
      </w:pPr>
      <w:rPr>
        <w:rFonts w:ascii="Lucida Sans Unicode" w:hAnsi="Lucida Sans Unicode" w:hint="default"/>
        <w:color w:val="0D0D0D" w:themeColor="text1" w:themeTint="F2"/>
        <w:sz w:val="18"/>
        <w:szCs w:val="18"/>
      </w:rPr>
    </w:lvl>
    <w:lvl w:ilvl="1" w:tplc="0BE00CC2">
      <w:start w:val="1"/>
      <w:numFmt w:val="bullet"/>
      <w:lvlText w:val="●"/>
      <w:lvlJc w:val="left"/>
      <w:pPr>
        <w:ind w:left="1440" w:hanging="360"/>
      </w:pPr>
      <w:rPr>
        <w:b w:val="0"/>
        <w:bCs w:val="0"/>
        <w:i w:val="0"/>
        <w:iCs w:val="0"/>
        <w:caps w:val="0"/>
        <w:smallCaps w:val="0"/>
        <w:strike w:val="0"/>
        <w:dstrike w:val="0"/>
        <w:outline w:val="0"/>
        <w:shadow w:val="0"/>
        <w:emboss w:val="0"/>
        <w:imprint w:val="0"/>
        <w:noProof w:val="0"/>
        <w:vanish w:val="0"/>
        <w:color w:val="FFC000" w:themeColor="accent4"/>
        <w:spacing w:val="0"/>
        <w:kern w:val="0"/>
        <w:position w:val="0"/>
        <w:sz w:val="16"/>
        <w:u w:val="none"/>
        <w:effect w:val="none"/>
        <w:vertAlign w:val="baseline"/>
        <w:em w:val="none"/>
        <w:specVanish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9172CD"/>
    <w:multiLevelType w:val="hybridMultilevel"/>
    <w:tmpl w:val="1EE0D182"/>
    <w:lvl w:ilvl="0" w:tplc="D28857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9ED505B"/>
    <w:multiLevelType w:val="hybridMultilevel"/>
    <w:tmpl w:val="DE001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0B53E9"/>
    <w:multiLevelType w:val="hybridMultilevel"/>
    <w:tmpl w:val="A16A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088569">
    <w:abstractNumId w:val="7"/>
  </w:num>
  <w:num w:numId="2" w16cid:durableId="1528719737">
    <w:abstractNumId w:val="28"/>
  </w:num>
  <w:num w:numId="3" w16cid:durableId="1930193071">
    <w:abstractNumId w:val="12"/>
  </w:num>
  <w:num w:numId="4" w16cid:durableId="1545748311">
    <w:abstractNumId w:val="0"/>
  </w:num>
  <w:num w:numId="5" w16cid:durableId="1496721441">
    <w:abstractNumId w:val="1"/>
  </w:num>
  <w:num w:numId="6" w16cid:durableId="1192911928">
    <w:abstractNumId w:val="6"/>
  </w:num>
  <w:num w:numId="7" w16cid:durableId="1531527872">
    <w:abstractNumId w:val="17"/>
  </w:num>
  <w:num w:numId="8" w16cid:durableId="572860356">
    <w:abstractNumId w:val="16"/>
  </w:num>
  <w:num w:numId="9" w16cid:durableId="194124979">
    <w:abstractNumId w:val="13"/>
  </w:num>
  <w:num w:numId="10" w16cid:durableId="77018704">
    <w:abstractNumId w:val="9"/>
  </w:num>
  <w:num w:numId="11" w16cid:durableId="2018339780">
    <w:abstractNumId w:val="3"/>
  </w:num>
  <w:num w:numId="12" w16cid:durableId="1178540409">
    <w:abstractNumId w:val="36"/>
  </w:num>
  <w:num w:numId="13" w16cid:durableId="1462579358">
    <w:abstractNumId w:val="26"/>
  </w:num>
  <w:num w:numId="14" w16cid:durableId="845826300">
    <w:abstractNumId w:val="18"/>
  </w:num>
  <w:num w:numId="15" w16cid:durableId="1198159583">
    <w:abstractNumId w:val="8"/>
  </w:num>
  <w:num w:numId="16" w16cid:durableId="1122655630">
    <w:abstractNumId w:val="24"/>
  </w:num>
  <w:num w:numId="17" w16cid:durableId="1376396014">
    <w:abstractNumId w:val="19"/>
  </w:num>
  <w:num w:numId="18" w16cid:durableId="226690497">
    <w:abstractNumId w:val="27"/>
  </w:num>
  <w:num w:numId="19" w16cid:durableId="359089665">
    <w:abstractNumId w:val="22"/>
  </w:num>
  <w:num w:numId="20" w16cid:durableId="69623009">
    <w:abstractNumId w:val="32"/>
  </w:num>
  <w:num w:numId="21" w16cid:durableId="890843230">
    <w:abstractNumId w:val="14"/>
  </w:num>
  <w:num w:numId="22" w16cid:durableId="1225876513">
    <w:abstractNumId w:val="21"/>
  </w:num>
  <w:num w:numId="23" w16cid:durableId="490802971">
    <w:abstractNumId w:val="2"/>
  </w:num>
  <w:num w:numId="24" w16cid:durableId="1061637874">
    <w:abstractNumId w:val="29"/>
  </w:num>
  <w:num w:numId="25" w16cid:durableId="1306617016">
    <w:abstractNumId w:val="33"/>
  </w:num>
  <w:num w:numId="26" w16cid:durableId="16116198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0670468">
    <w:abstractNumId w:val="34"/>
  </w:num>
  <w:num w:numId="28" w16cid:durableId="741635293">
    <w:abstractNumId w:val="4"/>
  </w:num>
  <w:num w:numId="29" w16cid:durableId="640884140">
    <w:abstractNumId w:val="35"/>
  </w:num>
  <w:num w:numId="30" w16cid:durableId="1455438830">
    <w:abstractNumId w:val="20"/>
  </w:num>
  <w:num w:numId="31" w16cid:durableId="1469274609">
    <w:abstractNumId w:val="30"/>
  </w:num>
  <w:num w:numId="32" w16cid:durableId="964968796">
    <w:abstractNumId w:val="25"/>
  </w:num>
  <w:num w:numId="33" w16cid:durableId="901718707">
    <w:abstractNumId w:val="23"/>
  </w:num>
  <w:num w:numId="34" w16cid:durableId="1580599582">
    <w:abstractNumId w:val="31"/>
  </w:num>
  <w:num w:numId="35" w16cid:durableId="1374311153">
    <w:abstractNumId w:val="11"/>
  </w:num>
  <w:num w:numId="36" w16cid:durableId="689139139">
    <w:abstractNumId w:val="10"/>
  </w:num>
  <w:num w:numId="37" w16cid:durableId="1706056029">
    <w:abstractNumId w:val="5"/>
  </w:num>
  <w:num w:numId="38" w16cid:durableId="110784549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0B"/>
    <w:rsid w:val="00012B28"/>
    <w:rsid w:val="00014F0A"/>
    <w:rsid w:val="00015F7B"/>
    <w:rsid w:val="00020B5E"/>
    <w:rsid w:val="00083558"/>
    <w:rsid w:val="000B1389"/>
    <w:rsid w:val="000D0849"/>
    <w:rsid w:val="00135E4F"/>
    <w:rsid w:val="0017512E"/>
    <w:rsid w:val="00183CAB"/>
    <w:rsid w:val="001B1DFE"/>
    <w:rsid w:val="001C18DD"/>
    <w:rsid w:val="00205472"/>
    <w:rsid w:val="00264C3D"/>
    <w:rsid w:val="00265808"/>
    <w:rsid w:val="0027255A"/>
    <w:rsid w:val="002847D7"/>
    <w:rsid w:val="00286366"/>
    <w:rsid w:val="002B176B"/>
    <w:rsid w:val="002B2B56"/>
    <w:rsid w:val="002D5C47"/>
    <w:rsid w:val="002E2694"/>
    <w:rsid w:val="002E2EDA"/>
    <w:rsid w:val="00300ADD"/>
    <w:rsid w:val="0031316A"/>
    <w:rsid w:val="003230D4"/>
    <w:rsid w:val="00325EEE"/>
    <w:rsid w:val="00347789"/>
    <w:rsid w:val="00350C55"/>
    <w:rsid w:val="003552FF"/>
    <w:rsid w:val="0037412E"/>
    <w:rsid w:val="0037414A"/>
    <w:rsid w:val="00396763"/>
    <w:rsid w:val="003A5169"/>
    <w:rsid w:val="003B6E35"/>
    <w:rsid w:val="003F3556"/>
    <w:rsid w:val="0040234B"/>
    <w:rsid w:val="00435EF5"/>
    <w:rsid w:val="00467930"/>
    <w:rsid w:val="00475192"/>
    <w:rsid w:val="004B0817"/>
    <w:rsid w:val="004C65EA"/>
    <w:rsid w:val="00511D52"/>
    <w:rsid w:val="005321E8"/>
    <w:rsid w:val="00546CE5"/>
    <w:rsid w:val="005C21D6"/>
    <w:rsid w:val="005E6EB1"/>
    <w:rsid w:val="00603BEA"/>
    <w:rsid w:val="00612A17"/>
    <w:rsid w:val="006270AA"/>
    <w:rsid w:val="0064733E"/>
    <w:rsid w:val="00653A38"/>
    <w:rsid w:val="006553A6"/>
    <w:rsid w:val="00664F0B"/>
    <w:rsid w:val="00671D63"/>
    <w:rsid w:val="00672FA8"/>
    <w:rsid w:val="006A6104"/>
    <w:rsid w:val="006C0F03"/>
    <w:rsid w:val="00714EE1"/>
    <w:rsid w:val="00723DBE"/>
    <w:rsid w:val="00725222"/>
    <w:rsid w:val="00750113"/>
    <w:rsid w:val="00752321"/>
    <w:rsid w:val="007B279C"/>
    <w:rsid w:val="007B375E"/>
    <w:rsid w:val="007C31DB"/>
    <w:rsid w:val="007D520F"/>
    <w:rsid w:val="007F0D92"/>
    <w:rsid w:val="00806DD4"/>
    <w:rsid w:val="00875C94"/>
    <w:rsid w:val="00882D2F"/>
    <w:rsid w:val="008D3341"/>
    <w:rsid w:val="008E2E1D"/>
    <w:rsid w:val="008E3C94"/>
    <w:rsid w:val="008E6580"/>
    <w:rsid w:val="00917996"/>
    <w:rsid w:val="00921C63"/>
    <w:rsid w:val="00924777"/>
    <w:rsid w:val="00956924"/>
    <w:rsid w:val="00967592"/>
    <w:rsid w:val="0097435C"/>
    <w:rsid w:val="009A22A0"/>
    <w:rsid w:val="009B54D8"/>
    <w:rsid w:val="009C2459"/>
    <w:rsid w:val="009C7620"/>
    <w:rsid w:val="00A0021B"/>
    <w:rsid w:val="00A024B7"/>
    <w:rsid w:val="00A131C9"/>
    <w:rsid w:val="00A27AEA"/>
    <w:rsid w:val="00A637F5"/>
    <w:rsid w:val="00A63F41"/>
    <w:rsid w:val="00A6575C"/>
    <w:rsid w:val="00A65A4A"/>
    <w:rsid w:val="00A67720"/>
    <w:rsid w:val="00A752BE"/>
    <w:rsid w:val="00AA6A3D"/>
    <w:rsid w:val="00AA6CB7"/>
    <w:rsid w:val="00AE6E0A"/>
    <w:rsid w:val="00AF3F01"/>
    <w:rsid w:val="00B00F69"/>
    <w:rsid w:val="00B1586E"/>
    <w:rsid w:val="00B212C8"/>
    <w:rsid w:val="00B30E7B"/>
    <w:rsid w:val="00B35BC7"/>
    <w:rsid w:val="00B43216"/>
    <w:rsid w:val="00B706C0"/>
    <w:rsid w:val="00B834D6"/>
    <w:rsid w:val="00BB3A94"/>
    <w:rsid w:val="00BE4603"/>
    <w:rsid w:val="00C40661"/>
    <w:rsid w:val="00C65369"/>
    <w:rsid w:val="00C654F7"/>
    <w:rsid w:val="00C66EFF"/>
    <w:rsid w:val="00C74404"/>
    <w:rsid w:val="00C87723"/>
    <w:rsid w:val="00C931B9"/>
    <w:rsid w:val="00CA5D7B"/>
    <w:rsid w:val="00CD2263"/>
    <w:rsid w:val="00CF738E"/>
    <w:rsid w:val="00D03F5A"/>
    <w:rsid w:val="00D82997"/>
    <w:rsid w:val="00E10139"/>
    <w:rsid w:val="00E17A11"/>
    <w:rsid w:val="00E21D20"/>
    <w:rsid w:val="00E53E1A"/>
    <w:rsid w:val="00E67672"/>
    <w:rsid w:val="00EA5234"/>
    <w:rsid w:val="00ED12C5"/>
    <w:rsid w:val="00F0402F"/>
    <w:rsid w:val="00F6113D"/>
    <w:rsid w:val="00F64A91"/>
    <w:rsid w:val="00F67412"/>
    <w:rsid w:val="00F71192"/>
    <w:rsid w:val="00F7270B"/>
    <w:rsid w:val="00F77B80"/>
    <w:rsid w:val="00FC55BD"/>
    <w:rsid w:val="00FE174B"/>
    <w:rsid w:val="00FE2FE6"/>
    <w:rsid w:val="00FE6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A9D60"/>
  <w15:docId w15:val="{B23A5A74-2618-864B-AE5A-85D3E3FF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F Normal"/>
    <w:qFormat/>
    <w:rsid w:val="002D5C47"/>
    <w:pPr>
      <w:widowControl w:val="0"/>
      <w:autoSpaceDE w:val="0"/>
      <w:autoSpaceDN w:val="0"/>
    </w:pPr>
    <w:rPr>
      <w:rFonts w:ascii="FS Albert" w:eastAsia="Tahoma" w:hAnsi="FS Albert" w:cs="Tahoma"/>
      <w:szCs w:val="22"/>
    </w:rPr>
  </w:style>
  <w:style w:type="paragraph" w:styleId="Heading1">
    <w:name w:val="heading 1"/>
    <w:basedOn w:val="Normal"/>
    <w:next w:val="Normal"/>
    <w:link w:val="Heading1Char"/>
    <w:uiPriority w:val="9"/>
    <w:qFormat/>
    <w:rsid w:val="00924777"/>
    <w:pPr>
      <w:widowControl/>
      <w:autoSpaceDE/>
      <w:autoSpaceDN/>
      <w:spacing w:before="240" w:after="120"/>
      <w:outlineLvl w:val="0"/>
    </w:pPr>
    <w:rPr>
      <w:rFonts w:eastAsiaTheme="majorEastAsia" w:cstheme="majorBidi"/>
      <w:b/>
      <w:bCs/>
      <w:iCs/>
      <w:color w:val="4565AE"/>
      <w:sz w:val="40"/>
      <w:szCs w:val="32"/>
    </w:rPr>
  </w:style>
  <w:style w:type="paragraph" w:styleId="Heading2">
    <w:name w:val="heading 2"/>
    <w:basedOn w:val="Normal"/>
    <w:next w:val="Normal"/>
    <w:link w:val="Heading2Char"/>
    <w:uiPriority w:val="9"/>
    <w:unhideWhenUsed/>
    <w:qFormat/>
    <w:rsid w:val="00F64A91"/>
    <w:pPr>
      <w:keepNext/>
      <w:keepLines/>
      <w:spacing w:before="40" w:after="120"/>
      <w:outlineLvl w:val="1"/>
    </w:pPr>
    <w:rPr>
      <w:rFonts w:eastAsiaTheme="majorEastAsia" w:cstheme="majorBidi"/>
      <w:color w:val="4565AE"/>
      <w:sz w:val="36"/>
      <w:szCs w:val="36"/>
    </w:rPr>
  </w:style>
  <w:style w:type="paragraph" w:styleId="Heading3">
    <w:name w:val="heading 3"/>
    <w:basedOn w:val="Normal"/>
    <w:next w:val="Normal"/>
    <w:link w:val="Heading3Char"/>
    <w:uiPriority w:val="9"/>
    <w:unhideWhenUsed/>
    <w:qFormat/>
    <w:rsid w:val="00F64A91"/>
    <w:pPr>
      <w:keepNext/>
      <w:keepLines/>
      <w:spacing w:before="240" w:after="120"/>
      <w:outlineLvl w:val="2"/>
    </w:pPr>
    <w:rPr>
      <w:rFonts w:eastAsiaTheme="majorEastAsia" w:cstheme="majorBidi"/>
      <w:b/>
      <w:color w:val="212A57"/>
      <w:sz w:val="28"/>
      <w:szCs w:val="28"/>
    </w:rPr>
  </w:style>
  <w:style w:type="paragraph" w:styleId="Heading4">
    <w:name w:val="heading 4"/>
    <w:basedOn w:val="Normal"/>
    <w:next w:val="Normal"/>
    <w:link w:val="Heading4Char"/>
    <w:uiPriority w:val="9"/>
    <w:unhideWhenUsed/>
    <w:qFormat/>
    <w:rsid w:val="00A6772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E665F"/>
    <w:pPr>
      <w:keepNext/>
      <w:keepLines/>
      <w:spacing w:before="120"/>
      <w:outlineLvl w:val="4"/>
    </w:pPr>
    <w:rPr>
      <w:rFonts w:eastAsiaTheme="majorEastAsia" w:cstheme="majorBidi"/>
      <w:b/>
      <w:bCs/>
      <w:color w:val="2F5496" w:themeColor="accent1" w:themeShade="BF"/>
    </w:rPr>
  </w:style>
  <w:style w:type="paragraph" w:styleId="Heading6">
    <w:name w:val="heading 6"/>
    <w:basedOn w:val="Normal"/>
    <w:next w:val="Normal"/>
    <w:link w:val="Heading6Char"/>
    <w:uiPriority w:val="9"/>
    <w:unhideWhenUsed/>
    <w:qFormat/>
    <w:rsid w:val="00FE665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link w:val="Heading7Char"/>
    <w:uiPriority w:val="1"/>
    <w:qFormat/>
    <w:rsid w:val="00E67672"/>
    <w:pPr>
      <w:spacing w:before="104"/>
      <w:ind w:left="947"/>
      <w:outlineLvl w:val="6"/>
    </w:pPr>
    <w:rPr>
      <w:rFonts w:eastAsia="FS Albert" w:cs="FS Albert"/>
      <w:b/>
      <w:bCs/>
      <w:sz w:val="34"/>
      <w:szCs w:val="34"/>
      <w:lang w:val="en-US"/>
    </w:rPr>
  </w:style>
  <w:style w:type="paragraph" w:styleId="Heading8">
    <w:name w:val="heading 8"/>
    <w:basedOn w:val="Normal"/>
    <w:next w:val="Normal"/>
    <w:link w:val="Heading8Char"/>
    <w:uiPriority w:val="1"/>
    <w:unhideWhenUsed/>
    <w:qFormat/>
    <w:rsid w:val="00E6767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1"/>
    <w:qFormat/>
    <w:rsid w:val="00E67672"/>
    <w:pPr>
      <w:ind w:left="1893"/>
      <w:outlineLvl w:val="8"/>
    </w:pPr>
    <w:rPr>
      <w:rFonts w:eastAsia="FS Albert" w:cs="FS Albert"/>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06C0"/>
    <w:rPr>
      <w:rFonts w:ascii="Arial" w:hAnsi="Arial"/>
      <w:b/>
      <w:bCs/>
      <w:i w:val="0"/>
      <w:caps/>
      <w:smallCaps w:val="0"/>
      <w:strike w:val="0"/>
      <w:dstrike w:val="0"/>
      <w:vanish w:val="0"/>
      <w:color w:val="00B0F0"/>
      <w:sz w:val="28"/>
      <w:vertAlign w:val="baseline"/>
    </w:rPr>
  </w:style>
  <w:style w:type="paragraph" w:styleId="BodyText">
    <w:name w:val="Body Text"/>
    <w:basedOn w:val="Normal"/>
    <w:link w:val="BodyTextChar"/>
    <w:uiPriority w:val="1"/>
    <w:unhideWhenUsed/>
    <w:qFormat/>
    <w:rsid w:val="00C931B9"/>
    <w:pPr>
      <w:spacing w:after="120"/>
    </w:pPr>
  </w:style>
  <w:style w:type="character" w:customStyle="1" w:styleId="BodyTextChar">
    <w:name w:val="Body Text Char"/>
    <w:basedOn w:val="DefaultParagraphFont"/>
    <w:link w:val="BodyText"/>
    <w:uiPriority w:val="1"/>
    <w:rsid w:val="00C931B9"/>
    <w:rPr>
      <w:rFonts w:ascii="Galano Classic" w:eastAsia="Galano Classic" w:hAnsi="Galano Classic" w:cs="Galano Classic"/>
      <w:szCs w:val="22"/>
    </w:rPr>
  </w:style>
  <w:style w:type="character" w:customStyle="1" w:styleId="Heading1Char">
    <w:name w:val="Heading 1 Char"/>
    <w:basedOn w:val="DefaultParagraphFont"/>
    <w:link w:val="Heading1"/>
    <w:uiPriority w:val="99"/>
    <w:rsid w:val="00924777"/>
    <w:rPr>
      <w:rFonts w:ascii="FS Albert" w:eastAsiaTheme="majorEastAsia" w:hAnsi="FS Albert" w:cstheme="majorBidi"/>
      <w:b/>
      <w:bCs/>
      <w:iCs/>
      <w:color w:val="4565AE"/>
      <w:sz w:val="40"/>
      <w:szCs w:val="32"/>
    </w:rPr>
  </w:style>
  <w:style w:type="character" w:customStyle="1" w:styleId="Heading2Char">
    <w:name w:val="Heading 2 Char"/>
    <w:basedOn w:val="DefaultParagraphFont"/>
    <w:link w:val="Heading2"/>
    <w:uiPriority w:val="9"/>
    <w:rsid w:val="00F64A91"/>
    <w:rPr>
      <w:rFonts w:ascii="FS Albert" w:eastAsiaTheme="majorEastAsia" w:hAnsi="FS Albert" w:cstheme="majorBidi"/>
      <w:color w:val="4565AE"/>
      <w:sz w:val="36"/>
      <w:szCs w:val="36"/>
    </w:rPr>
  </w:style>
  <w:style w:type="paragraph" w:styleId="Title">
    <w:name w:val="Title"/>
    <w:basedOn w:val="Normal"/>
    <w:next w:val="Normal"/>
    <w:link w:val="TitleChar"/>
    <w:uiPriority w:val="10"/>
    <w:qFormat/>
    <w:rsid w:val="00546CE5"/>
    <w:pPr>
      <w:contextualSpacing/>
    </w:pPr>
    <w:rPr>
      <w:rFonts w:eastAsiaTheme="majorEastAsia" w:cstheme="majorBidi"/>
      <w:color w:val="35499A"/>
      <w:spacing w:val="-10"/>
      <w:kern w:val="28"/>
      <w:sz w:val="72"/>
      <w:szCs w:val="56"/>
    </w:rPr>
  </w:style>
  <w:style w:type="character" w:customStyle="1" w:styleId="TitleChar">
    <w:name w:val="Title Char"/>
    <w:basedOn w:val="DefaultParagraphFont"/>
    <w:link w:val="Title"/>
    <w:uiPriority w:val="10"/>
    <w:rsid w:val="00546CE5"/>
    <w:rPr>
      <w:rFonts w:ascii="FS Albert" w:eastAsiaTheme="majorEastAsia" w:hAnsi="FS Albert" w:cstheme="majorBidi"/>
      <w:color w:val="35499A"/>
      <w:spacing w:val="-10"/>
      <w:kern w:val="28"/>
      <w:sz w:val="72"/>
      <w:szCs w:val="56"/>
    </w:rPr>
  </w:style>
  <w:style w:type="table" w:styleId="ListTable2-Accent3">
    <w:name w:val="List Table 2 Accent 3"/>
    <w:basedOn w:val="TableNormal"/>
    <w:uiPriority w:val="47"/>
    <w:rsid w:val="00014F0A"/>
    <w:pPr>
      <w:snapToGrid w:val="0"/>
      <w:ind w:firstLine="357"/>
    </w:pPr>
    <w:rPr>
      <w:rFonts w:ascii="Galano Classic" w:eastAsiaTheme="minorEastAsia" w:hAnsi="Galano Classic" w:cs="Times New Roman (Body CS)"/>
      <w:color w:val="476F6B"/>
      <w:sz w:val="18"/>
      <w:szCs w:val="22"/>
    </w:rPr>
    <w:tblPr>
      <w:tblStyleRowBandSize w:val="1"/>
      <w:tblStyleColBandSize w:val="1"/>
      <w:tblBorders>
        <w:top w:val="single" w:sz="4" w:space="0" w:color="96B3B2"/>
        <w:bottom w:val="single" w:sz="4" w:space="0" w:color="96B3B2"/>
        <w:insideH w:val="single" w:sz="4" w:space="0" w:color="96B3B2"/>
      </w:tblBorders>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4Char">
    <w:name w:val="Heading 4 Char"/>
    <w:basedOn w:val="DefaultParagraphFont"/>
    <w:link w:val="Heading4"/>
    <w:uiPriority w:val="9"/>
    <w:rsid w:val="00A67720"/>
    <w:rPr>
      <w:rFonts w:asciiTheme="majorHAnsi" w:eastAsiaTheme="majorEastAsia" w:hAnsiTheme="majorHAnsi" w:cstheme="majorBidi"/>
      <w:i/>
      <w:iCs/>
      <w:color w:val="2F5496" w:themeColor="accent1" w:themeShade="BF"/>
      <w:szCs w:val="22"/>
    </w:rPr>
  </w:style>
  <w:style w:type="paragraph" w:styleId="ListParagraph">
    <w:name w:val="List Paragraph"/>
    <w:aliases w:val="VF List Paragraph"/>
    <w:basedOn w:val="Normal"/>
    <w:uiPriority w:val="1"/>
    <w:qFormat/>
    <w:rsid w:val="005C21D6"/>
    <w:pPr>
      <w:ind w:left="720"/>
      <w:contextualSpacing/>
    </w:pPr>
    <w:rPr>
      <w:color w:val="000000" w:themeColor="text1"/>
    </w:rPr>
  </w:style>
  <w:style w:type="paragraph" w:styleId="TOC1">
    <w:name w:val="toc 1"/>
    <w:basedOn w:val="Normal"/>
    <w:next w:val="Normal"/>
    <w:autoRedefine/>
    <w:uiPriority w:val="39"/>
    <w:unhideWhenUsed/>
    <w:qFormat/>
    <w:rsid w:val="0027255A"/>
    <w:pPr>
      <w:tabs>
        <w:tab w:val="right" w:leader="dot" w:pos="9010"/>
      </w:tabs>
      <w:spacing w:before="120"/>
      <w:ind w:left="57"/>
    </w:pPr>
    <w:rPr>
      <w:rFonts w:cstheme="minorHAnsi"/>
      <w:b/>
      <w:bCs/>
      <w:iCs/>
      <w:color w:val="212A57"/>
      <w:szCs w:val="24"/>
    </w:rPr>
  </w:style>
  <w:style w:type="character" w:customStyle="1" w:styleId="Heading3Char">
    <w:name w:val="Heading 3 Char"/>
    <w:basedOn w:val="DefaultParagraphFont"/>
    <w:link w:val="Heading3"/>
    <w:uiPriority w:val="9"/>
    <w:rsid w:val="00F64A91"/>
    <w:rPr>
      <w:rFonts w:ascii="FS Albert" w:eastAsiaTheme="majorEastAsia" w:hAnsi="FS Albert" w:cstheme="majorBidi"/>
      <w:b/>
      <w:color w:val="212A57"/>
      <w:sz w:val="28"/>
      <w:szCs w:val="28"/>
    </w:rPr>
  </w:style>
  <w:style w:type="character" w:customStyle="1" w:styleId="Heading5Char">
    <w:name w:val="Heading 5 Char"/>
    <w:basedOn w:val="DefaultParagraphFont"/>
    <w:link w:val="Heading5"/>
    <w:uiPriority w:val="9"/>
    <w:rsid w:val="00FE665F"/>
    <w:rPr>
      <w:rFonts w:ascii="FS Albert" w:eastAsiaTheme="majorEastAsia" w:hAnsi="FS Albert" w:cstheme="majorBidi"/>
      <w:b/>
      <w:bCs/>
      <w:color w:val="2F5496" w:themeColor="accent1" w:themeShade="BF"/>
      <w:szCs w:val="22"/>
    </w:rPr>
  </w:style>
  <w:style w:type="paragraph" w:customStyle="1" w:styleId="VFItalics">
    <w:name w:val="VF Italics"/>
    <w:basedOn w:val="Normal"/>
    <w:qFormat/>
    <w:rsid w:val="003A5169"/>
    <w:rPr>
      <w:i/>
    </w:rPr>
  </w:style>
  <w:style w:type="paragraph" w:customStyle="1" w:styleId="TableParagraph">
    <w:name w:val="Table Paragraph"/>
    <w:basedOn w:val="Normal"/>
    <w:uiPriority w:val="1"/>
    <w:qFormat/>
    <w:rsid w:val="001B1DFE"/>
    <w:rPr>
      <w:rFonts w:eastAsia="Lucida Sans Unicode" w:cs="Lucida Sans Unicode"/>
      <w:sz w:val="18"/>
    </w:rPr>
  </w:style>
  <w:style w:type="paragraph" w:styleId="Header">
    <w:name w:val="header"/>
    <w:basedOn w:val="Normal"/>
    <w:link w:val="HeaderChar"/>
    <w:uiPriority w:val="99"/>
    <w:unhideWhenUsed/>
    <w:rsid w:val="00A0021B"/>
    <w:pPr>
      <w:tabs>
        <w:tab w:val="center" w:pos="4513"/>
        <w:tab w:val="right" w:pos="9026"/>
      </w:tabs>
    </w:pPr>
  </w:style>
  <w:style w:type="character" w:customStyle="1" w:styleId="HeaderChar">
    <w:name w:val="Header Char"/>
    <w:basedOn w:val="DefaultParagraphFont"/>
    <w:link w:val="Header"/>
    <w:uiPriority w:val="99"/>
    <w:rsid w:val="00A0021B"/>
    <w:rPr>
      <w:rFonts w:ascii="FS Albert" w:eastAsia="Tahoma" w:hAnsi="FS Albert" w:cs="Tahoma"/>
      <w:szCs w:val="22"/>
    </w:rPr>
  </w:style>
  <w:style w:type="paragraph" w:styleId="Footer">
    <w:name w:val="footer"/>
    <w:basedOn w:val="Normal"/>
    <w:link w:val="FooterChar"/>
    <w:uiPriority w:val="99"/>
    <w:unhideWhenUsed/>
    <w:rsid w:val="00A0021B"/>
    <w:pPr>
      <w:tabs>
        <w:tab w:val="center" w:pos="4513"/>
        <w:tab w:val="right" w:pos="9026"/>
      </w:tabs>
    </w:pPr>
  </w:style>
  <w:style w:type="character" w:customStyle="1" w:styleId="FooterChar">
    <w:name w:val="Footer Char"/>
    <w:basedOn w:val="DefaultParagraphFont"/>
    <w:link w:val="Footer"/>
    <w:uiPriority w:val="99"/>
    <w:rsid w:val="00A0021B"/>
    <w:rPr>
      <w:rFonts w:ascii="FS Albert" w:eastAsia="Tahoma" w:hAnsi="FS Albert" w:cs="Tahoma"/>
      <w:szCs w:val="22"/>
    </w:rPr>
  </w:style>
  <w:style w:type="character" w:styleId="PageNumber">
    <w:name w:val="page number"/>
    <w:basedOn w:val="DefaultParagraphFont"/>
    <w:uiPriority w:val="99"/>
    <w:semiHidden/>
    <w:unhideWhenUsed/>
    <w:rsid w:val="00A0021B"/>
  </w:style>
  <w:style w:type="paragraph" w:styleId="TOCHeading">
    <w:name w:val="TOC Heading"/>
    <w:basedOn w:val="Heading1"/>
    <w:next w:val="Normal"/>
    <w:uiPriority w:val="39"/>
    <w:unhideWhenUsed/>
    <w:qFormat/>
    <w:rsid w:val="00546CE5"/>
    <w:pPr>
      <w:keepNext/>
      <w:keepLines/>
      <w:spacing w:before="480" w:after="0" w:line="276" w:lineRule="auto"/>
      <w:outlineLvl w:val="9"/>
    </w:pPr>
    <w:rPr>
      <w:rFonts w:asciiTheme="majorHAnsi" w:hAnsiTheme="majorHAnsi"/>
      <w:iCs w:val="0"/>
      <w:color w:val="2F5496" w:themeColor="accent1" w:themeShade="BF"/>
      <w:sz w:val="28"/>
      <w:szCs w:val="28"/>
      <w:lang w:val="en-US"/>
    </w:rPr>
  </w:style>
  <w:style w:type="paragraph" w:styleId="TOC2">
    <w:name w:val="toc 2"/>
    <w:basedOn w:val="Normal"/>
    <w:next w:val="Normal"/>
    <w:autoRedefine/>
    <w:uiPriority w:val="1"/>
    <w:unhideWhenUsed/>
    <w:qFormat/>
    <w:rsid w:val="00E53E1A"/>
    <w:pPr>
      <w:spacing w:before="120"/>
      <w:ind w:left="240"/>
    </w:pPr>
    <w:rPr>
      <w:rFonts w:cstheme="minorHAnsi"/>
      <w:bCs/>
      <w:color w:val="212A57"/>
    </w:rPr>
  </w:style>
  <w:style w:type="paragraph" w:styleId="TOC3">
    <w:name w:val="toc 3"/>
    <w:basedOn w:val="Normal"/>
    <w:next w:val="Normal"/>
    <w:autoRedefine/>
    <w:uiPriority w:val="1"/>
    <w:unhideWhenUsed/>
    <w:qFormat/>
    <w:rsid w:val="00546CE5"/>
    <w:pPr>
      <w:ind w:left="480"/>
    </w:pPr>
    <w:rPr>
      <w:rFonts w:asciiTheme="minorHAnsi" w:hAnsiTheme="minorHAnsi" w:cstheme="minorHAnsi"/>
      <w:sz w:val="20"/>
      <w:szCs w:val="20"/>
    </w:rPr>
  </w:style>
  <w:style w:type="character" w:styleId="Hyperlink">
    <w:name w:val="Hyperlink"/>
    <w:basedOn w:val="DefaultParagraphFont"/>
    <w:uiPriority w:val="99"/>
    <w:unhideWhenUsed/>
    <w:rsid w:val="00546CE5"/>
    <w:rPr>
      <w:color w:val="0563C1" w:themeColor="hyperlink"/>
      <w:u w:val="single"/>
    </w:rPr>
  </w:style>
  <w:style w:type="paragraph" w:styleId="TOC4">
    <w:name w:val="toc 4"/>
    <w:basedOn w:val="Normal"/>
    <w:next w:val="Normal"/>
    <w:autoRedefine/>
    <w:uiPriority w:val="39"/>
    <w:semiHidden/>
    <w:unhideWhenUsed/>
    <w:rsid w:val="00546CE5"/>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6CE5"/>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6CE5"/>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6CE5"/>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6CE5"/>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6CE5"/>
    <w:pPr>
      <w:ind w:left="1920"/>
    </w:pPr>
    <w:rPr>
      <w:rFonts w:asciiTheme="minorHAnsi" w:hAnsiTheme="minorHAnsi" w:cstheme="minorHAnsi"/>
      <w:sz w:val="20"/>
      <w:szCs w:val="20"/>
    </w:rPr>
  </w:style>
  <w:style w:type="paragraph" w:customStyle="1" w:styleId="Default">
    <w:name w:val="Default"/>
    <w:rsid w:val="00C65369"/>
    <w:pPr>
      <w:autoSpaceDE w:val="0"/>
      <w:autoSpaceDN w:val="0"/>
      <w:adjustRightInd w:val="0"/>
    </w:pPr>
    <w:rPr>
      <w:rFonts w:ascii="Calibri" w:hAnsi="Calibri" w:cs="Calibri"/>
      <w:color w:val="000000"/>
    </w:rPr>
  </w:style>
  <w:style w:type="table" w:styleId="TableGrid">
    <w:name w:val="Table Grid"/>
    <w:basedOn w:val="TableNormal"/>
    <w:uiPriority w:val="39"/>
    <w:rsid w:val="00C65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6536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6536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CurrentList1">
    <w:name w:val="Current List1"/>
    <w:uiPriority w:val="99"/>
    <w:rsid w:val="00723DBE"/>
    <w:pPr>
      <w:numPr>
        <w:numId w:val="1"/>
      </w:numPr>
    </w:pPr>
  </w:style>
  <w:style w:type="numbering" w:customStyle="1" w:styleId="CurrentList2">
    <w:name w:val="Current List2"/>
    <w:uiPriority w:val="99"/>
    <w:rsid w:val="00723DBE"/>
    <w:pPr>
      <w:numPr>
        <w:numId w:val="2"/>
      </w:numPr>
    </w:pPr>
  </w:style>
  <w:style w:type="numbering" w:customStyle="1" w:styleId="VFnumberedlist">
    <w:name w:val="VF numbered list"/>
    <w:basedOn w:val="NoList"/>
    <w:uiPriority w:val="99"/>
    <w:rsid w:val="00723DBE"/>
    <w:pPr>
      <w:numPr>
        <w:numId w:val="3"/>
      </w:numPr>
    </w:pPr>
  </w:style>
  <w:style w:type="numbering" w:customStyle="1" w:styleId="CurrentList3">
    <w:name w:val="Current List3"/>
    <w:uiPriority w:val="99"/>
    <w:rsid w:val="007B279C"/>
    <w:pPr>
      <w:numPr>
        <w:numId w:val="6"/>
      </w:numPr>
    </w:pPr>
  </w:style>
  <w:style w:type="paragraph" w:styleId="List">
    <w:name w:val="List"/>
    <w:basedOn w:val="Normal"/>
    <w:uiPriority w:val="99"/>
    <w:unhideWhenUsed/>
    <w:rsid w:val="00603BEA"/>
    <w:pPr>
      <w:numPr>
        <w:numId w:val="10"/>
      </w:numPr>
      <w:contextualSpacing/>
    </w:pPr>
  </w:style>
  <w:style w:type="paragraph" w:styleId="List3">
    <w:name w:val="List 3"/>
    <w:basedOn w:val="Normal"/>
    <w:uiPriority w:val="99"/>
    <w:unhideWhenUsed/>
    <w:rsid w:val="008E3C94"/>
    <w:pPr>
      <w:ind w:left="849" w:hanging="283"/>
      <w:contextualSpacing/>
    </w:pPr>
  </w:style>
  <w:style w:type="paragraph" w:styleId="List4">
    <w:name w:val="List 4"/>
    <w:basedOn w:val="Normal"/>
    <w:uiPriority w:val="99"/>
    <w:unhideWhenUsed/>
    <w:rsid w:val="008E3C94"/>
    <w:pPr>
      <w:ind w:left="1132" w:hanging="283"/>
      <w:contextualSpacing/>
    </w:pPr>
  </w:style>
  <w:style w:type="paragraph" w:styleId="ListBullet">
    <w:name w:val="List Bullet"/>
    <w:basedOn w:val="Normal"/>
    <w:uiPriority w:val="99"/>
    <w:unhideWhenUsed/>
    <w:rsid w:val="008E3C94"/>
    <w:pPr>
      <w:numPr>
        <w:numId w:val="5"/>
      </w:numPr>
      <w:contextualSpacing/>
    </w:pPr>
  </w:style>
  <w:style w:type="paragraph" w:styleId="ListNumber">
    <w:name w:val="List Number"/>
    <w:basedOn w:val="Normal"/>
    <w:uiPriority w:val="99"/>
    <w:unhideWhenUsed/>
    <w:rsid w:val="00A27AEA"/>
    <w:pPr>
      <w:numPr>
        <w:numId w:val="4"/>
      </w:numPr>
      <w:tabs>
        <w:tab w:val="clear" w:pos="928"/>
        <w:tab w:val="num" w:pos="360"/>
      </w:tabs>
      <w:ind w:left="360"/>
      <w:contextualSpacing/>
    </w:pPr>
    <w:rPr>
      <w:b/>
      <w:color w:val="2F5496" w:themeColor="accent1" w:themeShade="BF"/>
      <w:sz w:val="28"/>
    </w:rPr>
  </w:style>
  <w:style w:type="paragraph" w:customStyle="1" w:styleId="BasicParagraph">
    <w:name w:val="[Basic Paragraph]"/>
    <w:basedOn w:val="Normal"/>
    <w:uiPriority w:val="99"/>
    <w:rsid w:val="00924777"/>
    <w:pPr>
      <w:widowControl/>
      <w:suppressAutoHyphens/>
      <w:adjustRightInd w:val="0"/>
      <w:spacing w:after="100" w:line="280" w:lineRule="atLeast"/>
      <w:textAlignment w:val="center"/>
    </w:pPr>
    <w:rPr>
      <w:rFonts w:eastAsia="Galano Classic" w:cs="FS Albert"/>
      <w:color w:val="11100D"/>
      <w:szCs w:val="24"/>
    </w:rPr>
  </w:style>
  <w:style w:type="paragraph" w:customStyle="1" w:styleId="VFBullets1">
    <w:name w:val="VF Bullets 1"/>
    <w:basedOn w:val="BasicParagraph"/>
    <w:uiPriority w:val="99"/>
    <w:rsid w:val="007D520F"/>
    <w:pPr>
      <w:spacing w:after="60"/>
      <w:ind w:left="360" w:hanging="360"/>
    </w:pPr>
    <w:rPr>
      <w:rFonts w:eastAsia="MS Mincho"/>
    </w:rPr>
  </w:style>
  <w:style w:type="character" w:customStyle="1" w:styleId="Heading6Char">
    <w:name w:val="Heading 6 Char"/>
    <w:basedOn w:val="DefaultParagraphFont"/>
    <w:link w:val="Heading6"/>
    <w:uiPriority w:val="9"/>
    <w:rsid w:val="00FE665F"/>
    <w:rPr>
      <w:rFonts w:asciiTheme="majorHAnsi" w:eastAsiaTheme="majorEastAsia" w:hAnsiTheme="majorHAnsi" w:cstheme="majorBidi"/>
      <w:color w:val="1F3763" w:themeColor="accent1" w:themeShade="7F"/>
      <w:szCs w:val="22"/>
    </w:rPr>
  </w:style>
  <w:style w:type="character" w:styleId="UnresolvedMention">
    <w:name w:val="Unresolved Mention"/>
    <w:basedOn w:val="DefaultParagraphFont"/>
    <w:uiPriority w:val="99"/>
    <w:semiHidden/>
    <w:unhideWhenUsed/>
    <w:rsid w:val="00CF738E"/>
    <w:rPr>
      <w:color w:val="605E5C"/>
      <w:shd w:val="clear" w:color="auto" w:fill="E1DFDD"/>
    </w:rPr>
  </w:style>
  <w:style w:type="paragraph" w:customStyle="1" w:styleId="TableParagraphStyleGroup1">
    <w:name w:val="Table Paragraph (Style Group 1)"/>
    <w:basedOn w:val="Normal"/>
    <w:uiPriority w:val="99"/>
    <w:rsid w:val="009C2459"/>
    <w:pPr>
      <w:widowControl/>
      <w:suppressAutoHyphens/>
      <w:adjustRightInd w:val="0"/>
      <w:spacing w:line="288" w:lineRule="auto"/>
      <w:textAlignment w:val="center"/>
    </w:pPr>
    <w:rPr>
      <w:rFonts w:eastAsia="MS Mincho" w:cs="FS Albert"/>
      <w:color w:val="11100D"/>
      <w:sz w:val="18"/>
      <w:szCs w:val="18"/>
      <w:lang w:val="en-US"/>
    </w:rPr>
  </w:style>
  <w:style w:type="character" w:styleId="FollowedHyperlink">
    <w:name w:val="FollowedHyperlink"/>
    <w:basedOn w:val="DefaultParagraphFont"/>
    <w:uiPriority w:val="99"/>
    <w:semiHidden/>
    <w:unhideWhenUsed/>
    <w:rsid w:val="00A65A4A"/>
    <w:rPr>
      <w:color w:val="954F72"/>
      <w:u w:val="single"/>
    </w:rPr>
  </w:style>
  <w:style w:type="paragraph" w:customStyle="1" w:styleId="msonormal0">
    <w:name w:val="msonormal"/>
    <w:basedOn w:val="Normal"/>
    <w:rsid w:val="00A65A4A"/>
    <w:pPr>
      <w:widowControl/>
      <w:autoSpaceDE/>
      <w:autoSpaceDN/>
      <w:spacing w:before="100" w:beforeAutospacing="1" w:after="100" w:afterAutospacing="1"/>
    </w:pPr>
    <w:rPr>
      <w:rFonts w:ascii="Times New Roman" w:eastAsia="Times New Roman" w:hAnsi="Times New Roman" w:cs="Times New Roman"/>
      <w:szCs w:val="24"/>
      <w:lang w:eastAsia="en-GB"/>
    </w:rPr>
  </w:style>
  <w:style w:type="paragraph" w:customStyle="1" w:styleId="font5">
    <w:name w:val="font5"/>
    <w:basedOn w:val="Normal"/>
    <w:rsid w:val="00A65A4A"/>
    <w:pPr>
      <w:widowControl/>
      <w:autoSpaceDE/>
      <w:autoSpaceDN/>
      <w:spacing w:before="100" w:beforeAutospacing="1" w:after="100" w:afterAutospacing="1"/>
    </w:pPr>
    <w:rPr>
      <w:rFonts w:ascii="Calibri" w:eastAsia="Times New Roman" w:hAnsi="Calibri" w:cs="Calibri"/>
      <w:sz w:val="20"/>
      <w:szCs w:val="20"/>
      <w:lang w:eastAsia="en-GB"/>
    </w:rPr>
  </w:style>
  <w:style w:type="paragraph" w:customStyle="1" w:styleId="font7">
    <w:name w:val="font7"/>
    <w:basedOn w:val="Normal"/>
    <w:rsid w:val="00A65A4A"/>
    <w:pPr>
      <w:widowControl/>
      <w:autoSpaceDE/>
      <w:autoSpaceDN/>
      <w:spacing w:before="100" w:beforeAutospacing="1" w:after="100" w:afterAutospacing="1"/>
    </w:pPr>
    <w:rPr>
      <w:rFonts w:ascii="Calibri" w:eastAsia="Times New Roman" w:hAnsi="Calibri" w:cs="Calibri"/>
      <w:color w:val="00B0F0"/>
      <w:sz w:val="20"/>
      <w:szCs w:val="20"/>
      <w:lang w:eastAsia="en-GB"/>
    </w:rPr>
  </w:style>
  <w:style w:type="paragraph" w:customStyle="1" w:styleId="xl70">
    <w:name w:val="xl70"/>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71">
    <w:name w:val="xl71"/>
    <w:basedOn w:val="Normal"/>
    <w:rsid w:val="00A65A4A"/>
    <w:pPr>
      <w:widowControl/>
      <w:autoSpaceDE/>
      <w:autoSpaceDN/>
      <w:spacing w:before="100" w:beforeAutospacing="1" w:after="100" w:afterAutospacing="1"/>
    </w:pPr>
    <w:rPr>
      <w:rFonts w:ascii="Times New Roman" w:eastAsia="Times New Roman" w:hAnsi="Times New Roman" w:cs="Times New Roman"/>
      <w:b/>
      <w:bCs/>
      <w:sz w:val="20"/>
      <w:szCs w:val="20"/>
      <w:lang w:eastAsia="en-GB"/>
    </w:rPr>
  </w:style>
  <w:style w:type="paragraph" w:customStyle="1" w:styleId="xl72">
    <w:name w:val="xl72"/>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73">
    <w:name w:val="xl73"/>
    <w:basedOn w:val="Normal"/>
    <w:rsid w:val="00A65A4A"/>
    <w:pPr>
      <w:widowControl/>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74">
    <w:name w:val="xl74"/>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sz w:val="20"/>
      <w:szCs w:val="20"/>
      <w:lang w:eastAsia="en-GB"/>
    </w:rPr>
  </w:style>
  <w:style w:type="paragraph" w:customStyle="1" w:styleId="xl75">
    <w:name w:val="xl75"/>
    <w:basedOn w:val="Normal"/>
    <w:rsid w:val="00A65A4A"/>
    <w:pPr>
      <w:widowControl/>
      <w:autoSpaceDE/>
      <w:autoSpaceDN/>
      <w:spacing w:before="100" w:beforeAutospacing="1" w:after="100" w:afterAutospacing="1"/>
      <w:jc w:val="right"/>
    </w:pPr>
    <w:rPr>
      <w:rFonts w:ascii="Times New Roman" w:eastAsia="Times New Roman" w:hAnsi="Times New Roman" w:cs="Times New Roman"/>
      <w:b/>
      <w:bCs/>
      <w:sz w:val="20"/>
      <w:szCs w:val="20"/>
      <w:lang w:eastAsia="en-GB"/>
    </w:rPr>
  </w:style>
  <w:style w:type="paragraph" w:customStyle="1" w:styleId="xl76">
    <w:name w:val="xl76"/>
    <w:basedOn w:val="Normal"/>
    <w:rsid w:val="00A65A4A"/>
    <w:pPr>
      <w:widowControl/>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77">
    <w:name w:val="xl77"/>
    <w:basedOn w:val="Normal"/>
    <w:rsid w:val="00A65A4A"/>
    <w:pPr>
      <w:widowControl/>
      <w:autoSpaceDE/>
      <w:autoSpaceDN/>
      <w:spacing w:before="100" w:beforeAutospacing="1" w:after="100" w:afterAutospacing="1"/>
      <w:jc w:val="right"/>
    </w:pPr>
    <w:rPr>
      <w:rFonts w:ascii="Times New Roman" w:eastAsia="Times New Roman" w:hAnsi="Times New Roman" w:cs="Times New Roman"/>
      <w:b/>
      <w:bCs/>
      <w:sz w:val="20"/>
      <w:szCs w:val="20"/>
      <w:lang w:eastAsia="en-GB"/>
    </w:rPr>
  </w:style>
  <w:style w:type="paragraph" w:customStyle="1" w:styleId="xl78">
    <w:name w:val="xl78"/>
    <w:basedOn w:val="Normal"/>
    <w:rsid w:val="00A65A4A"/>
    <w:pPr>
      <w:widowControl/>
      <w:autoSpaceDE/>
      <w:autoSpaceDN/>
      <w:spacing w:before="100" w:beforeAutospacing="1" w:after="100" w:afterAutospacing="1"/>
    </w:pPr>
    <w:rPr>
      <w:rFonts w:ascii="Times New Roman" w:eastAsia="Times New Roman" w:hAnsi="Times New Roman" w:cs="Times New Roman"/>
      <w:b/>
      <w:bCs/>
      <w:sz w:val="20"/>
      <w:szCs w:val="20"/>
      <w:lang w:eastAsia="en-GB"/>
    </w:rPr>
  </w:style>
  <w:style w:type="paragraph" w:customStyle="1" w:styleId="xl79">
    <w:name w:val="xl79"/>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80">
    <w:name w:val="xl80"/>
    <w:basedOn w:val="Normal"/>
    <w:rsid w:val="00A65A4A"/>
    <w:pPr>
      <w:widowControl/>
      <w:autoSpaceDE/>
      <w:autoSpaceDN/>
      <w:spacing w:before="100" w:beforeAutospacing="1" w:after="100" w:afterAutospacing="1"/>
      <w:jc w:val="center"/>
    </w:pPr>
    <w:rPr>
      <w:rFonts w:ascii="Times New Roman" w:eastAsia="Times New Roman" w:hAnsi="Times New Roman" w:cs="Times New Roman"/>
      <w:sz w:val="20"/>
      <w:szCs w:val="20"/>
      <w:lang w:eastAsia="en-GB"/>
    </w:rPr>
  </w:style>
  <w:style w:type="paragraph" w:customStyle="1" w:styleId="xl81">
    <w:name w:val="xl81"/>
    <w:basedOn w:val="Normal"/>
    <w:rsid w:val="00A65A4A"/>
    <w:pPr>
      <w:widowControl/>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82">
    <w:name w:val="xl82"/>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b/>
      <w:bCs/>
      <w:sz w:val="20"/>
      <w:szCs w:val="20"/>
      <w:lang w:eastAsia="en-GB"/>
    </w:rPr>
  </w:style>
  <w:style w:type="paragraph" w:customStyle="1" w:styleId="xl83">
    <w:name w:val="xl83"/>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84">
    <w:name w:val="xl84"/>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85">
    <w:name w:val="xl85"/>
    <w:basedOn w:val="Normal"/>
    <w:rsid w:val="00A65A4A"/>
    <w:pPr>
      <w:widowControl/>
      <w:autoSpaceDE/>
      <w:autoSpaceDN/>
      <w:spacing w:before="100" w:beforeAutospacing="1" w:after="100" w:afterAutospacing="1"/>
      <w:jc w:val="both"/>
      <w:textAlignment w:val="top"/>
    </w:pPr>
    <w:rPr>
      <w:rFonts w:ascii="Times New Roman" w:eastAsia="Times New Roman" w:hAnsi="Times New Roman" w:cs="Times New Roman"/>
      <w:sz w:val="20"/>
      <w:szCs w:val="20"/>
      <w:lang w:eastAsia="en-GB"/>
    </w:rPr>
  </w:style>
  <w:style w:type="paragraph" w:customStyle="1" w:styleId="xl86">
    <w:name w:val="xl86"/>
    <w:basedOn w:val="Normal"/>
    <w:rsid w:val="00A65A4A"/>
    <w:pPr>
      <w:widowControl/>
      <w:autoSpaceDE/>
      <w:autoSpaceDN/>
      <w:spacing w:before="100" w:beforeAutospacing="1" w:after="100" w:afterAutospacing="1"/>
      <w:jc w:val="center"/>
      <w:textAlignment w:val="top"/>
    </w:pPr>
    <w:rPr>
      <w:rFonts w:ascii="Times New Roman" w:eastAsia="Times New Roman" w:hAnsi="Times New Roman" w:cs="Times New Roman"/>
      <w:sz w:val="20"/>
      <w:szCs w:val="20"/>
      <w:lang w:eastAsia="en-GB"/>
    </w:rPr>
  </w:style>
  <w:style w:type="paragraph" w:customStyle="1" w:styleId="xl87">
    <w:name w:val="xl87"/>
    <w:basedOn w:val="Normal"/>
    <w:rsid w:val="00A65A4A"/>
    <w:pPr>
      <w:widowControl/>
      <w:autoSpaceDE/>
      <w:autoSpaceDN/>
      <w:spacing w:before="100" w:beforeAutospacing="1" w:after="100" w:afterAutospacing="1"/>
      <w:jc w:val="both"/>
      <w:textAlignment w:val="top"/>
    </w:pPr>
    <w:rPr>
      <w:rFonts w:ascii="Times New Roman" w:eastAsia="Times New Roman" w:hAnsi="Times New Roman" w:cs="Times New Roman"/>
      <w:b/>
      <w:bCs/>
      <w:sz w:val="20"/>
      <w:szCs w:val="20"/>
      <w:lang w:eastAsia="en-GB"/>
    </w:rPr>
  </w:style>
  <w:style w:type="paragraph" w:customStyle="1" w:styleId="xl88">
    <w:name w:val="xl88"/>
    <w:basedOn w:val="Normal"/>
    <w:rsid w:val="00A65A4A"/>
    <w:pPr>
      <w:widowControl/>
      <w:autoSpaceDE/>
      <w:autoSpaceDN/>
      <w:spacing w:before="100" w:beforeAutospacing="1" w:after="100" w:afterAutospacing="1"/>
      <w:jc w:val="center"/>
    </w:pPr>
    <w:rPr>
      <w:rFonts w:ascii="Times New Roman" w:eastAsia="Times New Roman" w:hAnsi="Times New Roman" w:cs="Times New Roman"/>
      <w:sz w:val="20"/>
      <w:szCs w:val="20"/>
      <w:lang w:eastAsia="en-GB"/>
    </w:rPr>
  </w:style>
  <w:style w:type="paragraph" w:customStyle="1" w:styleId="xl89">
    <w:name w:val="xl89"/>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90">
    <w:name w:val="xl90"/>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91">
    <w:name w:val="xl91"/>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92">
    <w:name w:val="xl92"/>
    <w:basedOn w:val="Normal"/>
    <w:rsid w:val="00A65A4A"/>
    <w:pPr>
      <w:widowControl/>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93">
    <w:name w:val="xl93"/>
    <w:basedOn w:val="Normal"/>
    <w:rsid w:val="00A65A4A"/>
    <w:pPr>
      <w:widowControl/>
      <w:autoSpaceDE/>
      <w:autoSpaceDN/>
      <w:spacing w:before="100" w:beforeAutospacing="1" w:after="100" w:afterAutospacing="1"/>
      <w:jc w:val="right"/>
    </w:pPr>
    <w:rPr>
      <w:rFonts w:ascii="Times New Roman" w:eastAsia="Times New Roman" w:hAnsi="Times New Roman" w:cs="Times New Roman"/>
      <w:b/>
      <w:bCs/>
      <w:sz w:val="20"/>
      <w:szCs w:val="20"/>
      <w:lang w:eastAsia="en-GB"/>
    </w:rPr>
  </w:style>
  <w:style w:type="paragraph" w:customStyle="1" w:styleId="xl94">
    <w:name w:val="xl94"/>
    <w:basedOn w:val="Normal"/>
    <w:rsid w:val="00A65A4A"/>
    <w:pPr>
      <w:widowControl/>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95">
    <w:name w:val="xl95"/>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sz w:val="20"/>
      <w:szCs w:val="20"/>
      <w:lang w:eastAsia="en-GB"/>
    </w:rPr>
  </w:style>
  <w:style w:type="paragraph" w:customStyle="1" w:styleId="xl96">
    <w:name w:val="xl96"/>
    <w:basedOn w:val="Normal"/>
    <w:rsid w:val="00A65A4A"/>
    <w:pPr>
      <w:widowControl/>
      <w:autoSpaceDE/>
      <w:autoSpaceDN/>
      <w:spacing w:before="100" w:beforeAutospacing="1" w:after="100" w:afterAutospacing="1"/>
      <w:jc w:val="both"/>
    </w:pPr>
    <w:rPr>
      <w:rFonts w:ascii="Times New Roman" w:eastAsia="Times New Roman" w:hAnsi="Times New Roman" w:cs="Times New Roman"/>
      <w:b/>
      <w:bCs/>
      <w:sz w:val="20"/>
      <w:szCs w:val="20"/>
      <w:lang w:eastAsia="en-GB"/>
    </w:rPr>
  </w:style>
  <w:style w:type="paragraph" w:customStyle="1" w:styleId="xl97">
    <w:name w:val="xl97"/>
    <w:basedOn w:val="Normal"/>
    <w:rsid w:val="00A65A4A"/>
    <w:pPr>
      <w:widowControl/>
      <w:autoSpaceDE/>
      <w:autoSpaceDN/>
      <w:spacing w:before="100" w:beforeAutospacing="1" w:after="100" w:afterAutospacing="1"/>
      <w:jc w:val="both"/>
    </w:pPr>
    <w:rPr>
      <w:rFonts w:ascii="Times New Roman" w:eastAsia="Times New Roman" w:hAnsi="Times New Roman" w:cs="Times New Roman"/>
      <w:sz w:val="20"/>
      <w:szCs w:val="20"/>
      <w:lang w:eastAsia="en-GB"/>
    </w:rPr>
  </w:style>
  <w:style w:type="paragraph" w:customStyle="1" w:styleId="xl98">
    <w:name w:val="xl98"/>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sz w:val="20"/>
      <w:szCs w:val="20"/>
      <w:lang w:eastAsia="en-GB"/>
    </w:rPr>
  </w:style>
  <w:style w:type="paragraph" w:customStyle="1" w:styleId="xl99">
    <w:name w:val="xl99"/>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b/>
      <w:bCs/>
      <w:sz w:val="20"/>
      <w:szCs w:val="20"/>
      <w:lang w:eastAsia="en-GB"/>
    </w:rPr>
  </w:style>
  <w:style w:type="paragraph" w:customStyle="1" w:styleId="xl103">
    <w:name w:val="xl103"/>
    <w:basedOn w:val="Normal"/>
    <w:rsid w:val="00A65A4A"/>
    <w:pPr>
      <w:widowControl/>
      <w:autoSpaceDE/>
      <w:autoSpaceDN/>
      <w:spacing w:before="100" w:beforeAutospacing="1" w:after="100" w:afterAutospacing="1"/>
      <w:jc w:val="right"/>
      <w:textAlignment w:val="top"/>
    </w:pPr>
    <w:rPr>
      <w:rFonts w:ascii="Times New Roman" w:eastAsia="Times New Roman" w:hAnsi="Times New Roman" w:cs="Times New Roman"/>
      <w:sz w:val="20"/>
      <w:szCs w:val="20"/>
      <w:lang w:eastAsia="en-GB"/>
    </w:rPr>
  </w:style>
  <w:style w:type="paragraph" w:customStyle="1" w:styleId="xl104">
    <w:name w:val="xl104"/>
    <w:basedOn w:val="Normal"/>
    <w:rsid w:val="00A65A4A"/>
    <w:pPr>
      <w:widowControl/>
      <w:autoSpaceDE/>
      <w:autoSpaceDN/>
      <w:spacing w:before="100" w:beforeAutospacing="1" w:after="100" w:afterAutospacing="1"/>
    </w:pPr>
    <w:rPr>
      <w:rFonts w:ascii="Times New Roman" w:eastAsia="Times New Roman" w:hAnsi="Times New Roman" w:cs="Times New Roman"/>
      <w:b/>
      <w:bCs/>
      <w:sz w:val="20"/>
      <w:szCs w:val="20"/>
      <w:lang w:eastAsia="en-GB"/>
    </w:rPr>
  </w:style>
  <w:style w:type="paragraph" w:customStyle="1" w:styleId="xl105">
    <w:name w:val="xl105"/>
    <w:basedOn w:val="Normal"/>
    <w:rsid w:val="00A65A4A"/>
    <w:pPr>
      <w:widowControl/>
      <w:autoSpaceDE/>
      <w:autoSpaceDN/>
      <w:spacing w:before="100" w:beforeAutospacing="1" w:after="100" w:afterAutospacing="1"/>
      <w:jc w:val="both"/>
      <w:textAlignment w:val="top"/>
    </w:pPr>
    <w:rPr>
      <w:rFonts w:ascii="Times New Roman" w:eastAsia="Times New Roman" w:hAnsi="Times New Roman" w:cs="Times New Roman"/>
      <w:b/>
      <w:bCs/>
      <w:sz w:val="20"/>
      <w:szCs w:val="20"/>
      <w:lang w:eastAsia="en-GB"/>
    </w:rPr>
  </w:style>
  <w:style w:type="paragraph" w:customStyle="1" w:styleId="xl106">
    <w:name w:val="xl106"/>
    <w:basedOn w:val="Normal"/>
    <w:rsid w:val="00A65A4A"/>
    <w:pPr>
      <w:widowControl/>
      <w:autoSpaceDE/>
      <w:autoSpaceDN/>
      <w:spacing w:before="100" w:beforeAutospacing="1" w:after="100" w:afterAutospacing="1"/>
      <w:jc w:val="right"/>
    </w:pPr>
    <w:rPr>
      <w:rFonts w:ascii="Times New Roman" w:eastAsia="Times New Roman" w:hAnsi="Times New Roman" w:cs="Times New Roman"/>
      <w:b/>
      <w:bCs/>
      <w:sz w:val="20"/>
      <w:szCs w:val="20"/>
      <w:lang w:eastAsia="en-GB"/>
    </w:rPr>
  </w:style>
  <w:style w:type="paragraph" w:customStyle="1" w:styleId="xl107">
    <w:name w:val="xl107"/>
    <w:basedOn w:val="Normal"/>
    <w:rsid w:val="00A65A4A"/>
    <w:pPr>
      <w:widowControl/>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108">
    <w:name w:val="xl108"/>
    <w:basedOn w:val="Normal"/>
    <w:rsid w:val="00A65A4A"/>
    <w:pPr>
      <w:widowControl/>
      <w:autoSpaceDE/>
      <w:autoSpaceDN/>
      <w:spacing w:before="100" w:beforeAutospacing="1" w:after="100" w:afterAutospacing="1"/>
      <w:jc w:val="right"/>
    </w:pPr>
    <w:rPr>
      <w:rFonts w:ascii="Times New Roman" w:eastAsia="Times New Roman" w:hAnsi="Times New Roman" w:cs="Times New Roman"/>
      <w:b/>
      <w:bCs/>
      <w:sz w:val="20"/>
      <w:szCs w:val="20"/>
      <w:lang w:eastAsia="en-GB"/>
    </w:rPr>
  </w:style>
  <w:style w:type="paragraph" w:customStyle="1" w:styleId="xl109">
    <w:name w:val="xl109"/>
    <w:basedOn w:val="Normal"/>
    <w:rsid w:val="00A65A4A"/>
    <w:pPr>
      <w:widowControl/>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110">
    <w:name w:val="xl110"/>
    <w:basedOn w:val="Normal"/>
    <w:rsid w:val="00A65A4A"/>
    <w:pPr>
      <w:widowControl/>
      <w:autoSpaceDE/>
      <w:autoSpaceDN/>
      <w:spacing w:before="100" w:beforeAutospacing="1" w:after="100" w:afterAutospacing="1"/>
    </w:pPr>
    <w:rPr>
      <w:rFonts w:ascii="Times New Roman" w:eastAsia="Times New Roman" w:hAnsi="Times New Roman" w:cs="Times New Roman"/>
      <w:b/>
      <w:bCs/>
      <w:sz w:val="20"/>
      <w:szCs w:val="20"/>
      <w:lang w:eastAsia="en-GB"/>
    </w:rPr>
  </w:style>
  <w:style w:type="paragraph" w:customStyle="1" w:styleId="xl111">
    <w:name w:val="xl111"/>
    <w:basedOn w:val="Normal"/>
    <w:rsid w:val="00A65A4A"/>
    <w:pPr>
      <w:widowControl/>
      <w:autoSpaceDE/>
      <w:autoSpaceDN/>
      <w:spacing w:before="100" w:beforeAutospacing="1" w:after="100" w:afterAutospacing="1"/>
    </w:pPr>
    <w:rPr>
      <w:rFonts w:ascii="Times New Roman" w:eastAsia="Times New Roman" w:hAnsi="Times New Roman" w:cs="Times New Roman"/>
      <w:b/>
      <w:bCs/>
      <w:sz w:val="20"/>
      <w:szCs w:val="20"/>
      <w:lang w:eastAsia="en-GB"/>
    </w:rPr>
  </w:style>
  <w:style w:type="paragraph" w:customStyle="1" w:styleId="xl112">
    <w:name w:val="xl112"/>
    <w:basedOn w:val="Normal"/>
    <w:rsid w:val="00A65A4A"/>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113">
    <w:name w:val="xl113"/>
    <w:basedOn w:val="Normal"/>
    <w:rsid w:val="00A65A4A"/>
    <w:pPr>
      <w:widowControl/>
      <w:pBdr>
        <w:bottom w:val="single" w:sz="4" w:space="0" w:color="auto"/>
      </w:pBdr>
      <w:autoSpaceDE/>
      <w:autoSpaceDN/>
      <w:spacing w:before="100" w:beforeAutospacing="1" w:after="100" w:afterAutospacing="1"/>
    </w:pPr>
    <w:rPr>
      <w:rFonts w:ascii="Times New Roman" w:eastAsia="Times New Roman" w:hAnsi="Times New Roman" w:cs="Times New Roman"/>
      <w:b/>
      <w:bCs/>
      <w:sz w:val="20"/>
      <w:szCs w:val="20"/>
      <w:lang w:eastAsia="en-GB"/>
    </w:rPr>
  </w:style>
  <w:style w:type="paragraph" w:customStyle="1" w:styleId="xl114">
    <w:name w:val="xl114"/>
    <w:basedOn w:val="Normal"/>
    <w:rsid w:val="00A65A4A"/>
    <w:pPr>
      <w:widowControl/>
      <w:pBdr>
        <w:bottom w:val="double" w:sz="6" w:space="0" w:color="auto"/>
      </w:pBdr>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115">
    <w:name w:val="xl115"/>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b/>
      <w:bCs/>
      <w:sz w:val="20"/>
      <w:szCs w:val="20"/>
      <w:lang w:eastAsia="en-GB"/>
    </w:rPr>
  </w:style>
  <w:style w:type="paragraph" w:customStyle="1" w:styleId="xl116">
    <w:name w:val="xl116"/>
    <w:basedOn w:val="Normal"/>
    <w:rsid w:val="00A65A4A"/>
    <w:pPr>
      <w:widowControl/>
      <w:autoSpaceDE/>
      <w:autoSpaceDN/>
      <w:spacing w:before="100" w:beforeAutospacing="1" w:after="100" w:afterAutospacing="1"/>
    </w:pPr>
    <w:rPr>
      <w:rFonts w:ascii="Times New Roman" w:eastAsia="Times New Roman" w:hAnsi="Times New Roman" w:cs="Times New Roman"/>
      <w:color w:val="4472C4"/>
      <w:sz w:val="20"/>
      <w:szCs w:val="20"/>
      <w:lang w:eastAsia="en-GB"/>
    </w:rPr>
  </w:style>
  <w:style w:type="paragraph" w:customStyle="1" w:styleId="xl117">
    <w:name w:val="xl117"/>
    <w:basedOn w:val="Normal"/>
    <w:rsid w:val="00A65A4A"/>
    <w:pPr>
      <w:widowControl/>
      <w:autoSpaceDE/>
      <w:autoSpaceDN/>
      <w:spacing w:before="100" w:beforeAutospacing="1" w:after="100" w:afterAutospacing="1"/>
    </w:pPr>
    <w:rPr>
      <w:rFonts w:ascii="Times New Roman" w:eastAsia="Times New Roman" w:hAnsi="Times New Roman" w:cs="Times New Roman"/>
      <w:b/>
      <w:bCs/>
      <w:sz w:val="20"/>
      <w:szCs w:val="20"/>
      <w:lang w:eastAsia="en-GB"/>
    </w:rPr>
  </w:style>
  <w:style w:type="paragraph" w:customStyle="1" w:styleId="xl118">
    <w:name w:val="xl118"/>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b/>
      <w:bCs/>
      <w:sz w:val="20"/>
      <w:szCs w:val="20"/>
      <w:lang w:eastAsia="en-GB"/>
    </w:rPr>
  </w:style>
  <w:style w:type="paragraph" w:customStyle="1" w:styleId="xl119">
    <w:name w:val="xl119"/>
    <w:basedOn w:val="Normal"/>
    <w:rsid w:val="00A65A4A"/>
    <w:pPr>
      <w:widowControl/>
      <w:autoSpaceDE/>
      <w:autoSpaceDN/>
      <w:spacing w:before="100" w:beforeAutospacing="1" w:after="100" w:afterAutospacing="1"/>
      <w:jc w:val="right"/>
      <w:textAlignment w:val="top"/>
    </w:pPr>
    <w:rPr>
      <w:rFonts w:ascii="Times New Roman" w:eastAsia="Times New Roman" w:hAnsi="Times New Roman" w:cs="Times New Roman"/>
      <w:sz w:val="20"/>
      <w:szCs w:val="20"/>
      <w:lang w:eastAsia="en-GB"/>
    </w:rPr>
  </w:style>
  <w:style w:type="paragraph" w:customStyle="1" w:styleId="xl120">
    <w:name w:val="xl120"/>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121">
    <w:name w:val="xl121"/>
    <w:basedOn w:val="Normal"/>
    <w:rsid w:val="00A65A4A"/>
    <w:pPr>
      <w:widowControl/>
      <w:autoSpaceDE/>
      <w:autoSpaceDN/>
      <w:spacing w:before="100" w:beforeAutospacing="1" w:after="100" w:afterAutospacing="1"/>
      <w:jc w:val="both"/>
      <w:textAlignment w:val="center"/>
    </w:pPr>
    <w:rPr>
      <w:rFonts w:ascii="Times New Roman" w:eastAsia="Times New Roman" w:hAnsi="Times New Roman" w:cs="Times New Roman"/>
      <w:b/>
      <w:bCs/>
      <w:sz w:val="20"/>
      <w:szCs w:val="20"/>
      <w:lang w:eastAsia="en-GB"/>
    </w:rPr>
  </w:style>
  <w:style w:type="paragraph" w:customStyle="1" w:styleId="xl122">
    <w:name w:val="xl122"/>
    <w:basedOn w:val="Normal"/>
    <w:rsid w:val="00A65A4A"/>
    <w:pPr>
      <w:widowControl/>
      <w:autoSpaceDE/>
      <w:autoSpaceDN/>
      <w:spacing w:before="100" w:beforeAutospacing="1" w:after="100" w:afterAutospacing="1"/>
      <w:jc w:val="both"/>
      <w:textAlignment w:val="center"/>
    </w:pPr>
    <w:rPr>
      <w:rFonts w:ascii="Times New Roman" w:eastAsia="Times New Roman" w:hAnsi="Times New Roman" w:cs="Times New Roman"/>
      <w:sz w:val="20"/>
      <w:szCs w:val="20"/>
      <w:lang w:eastAsia="en-GB"/>
    </w:rPr>
  </w:style>
  <w:style w:type="paragraph" w:customStyle="1" w:styleId="xl123">
    <w:name w:val="xl123"/>
    <w:basedOn w:val="Normal"/>
    <w:rsid w:val="00A65A4A"/>
    <w:pPr>
      <w:widowControl/>
      <w:autoSpaceDE/>
      <w:autoSpaceDN/>
      <w:spacing w:before="100" w:beforeAutospacing="1" w:after="100" w:afterAutospacing="1"/>
      <w:textAlignment w:val="center"/>
    </w:pPr>
    <w:rPr>
      <w:rFonts w:ascii="Times New Roman" w:eastAsia="Times New Roman" w:hAnsi="Times New Roman" w:cs="Times New Roman"/>
      <w:sz w:val="20"/>
      <w:szCs w:val="20"/>
      <w:lang w:eastAsia="en-GB"/>
    </w:rPr>
  </w:style>
  <w:style w:type="paragraph" w:customStyle="1" w:styleId="xl124">
    <w:name w:val="xl124"/>
    <w:basedOn w:val="Normal"/>
    <w:rsid w:val="00A65A4A"/>
    <w:pPr>
      <w:widowControl/>
      <w:autoSpaceDE/>
      <w:autoSpaceDN/>
      <w:spacing w:before="100" w:beforeAutospacing="1" w:after="100" w:afterAutospacing="1"/>
      <w:jc w:val="right"/>
      <w:textAlignment w:val="top"/>
    </w:pPr>
    <w:rPr>
      <w:rFonts w:ascii="Times New Roman" w:eastAsia="Times New Roman" w:hAnsi="Times New Roman" w:cs="Times New Roman"/>
      <w:b/>
      <w:bCs/>
      <w:sz w:val="20"/>
      <w:szCs w:val="20"/>
      <w:lang w:eastAsia="en-GB"/>
    </w:rPr>
  </w:style>
  <w:style w:type="paragraph" w:customStyle="1" w:styleId="xl125">
    <w:name w:val="xl125"/>
    <w:basedOn w:val="Normal"/>
    <w:rsid w:val="00A65A4A"/>
    <w:pPr>
      <w:widowControl/>
      <w:autoSpaceDE/>
      <w:autoSpaceDN/>
      <w:spacing w:before="100" w:beforeAutospacing="1" w:after="100" w:afterAutospacing="1"/>
      <w:jc w:val="both"/>
      <w:textAlignment w:val="center"/>
    </w:pPr>
    <w:rPr>
      <w:rFonts w:ascii="Times New Roman" w:eastAsia="Times New Roman" w:hAnsi="Times New Roman" w:cs="Times New Roman"/>
      <w:sz w:val="20"/>
      <w:szCs w:val="20"/>
      <w:lang w:eastAsia="en-GB"/>
    </w:rPr>
  </w:style>
  <w:style w:type="paragraph" w:customStyle="1" w:styleId="xl126">
    <w:name w:val="xl126"/>
    <w:basedOn w:val="Normal"/>
    <w:rsid w:val="00A65A4A"/>
    <w:pPr>
      <w:widowControl/>
      <w:pBdr>
        <w:bottom w:val="single" w:sz="4" w:space="0" w:color="auto"/>
      </w:pBdr>
      <w:autoSpaceDE/>
      <w:autoSpaceDN/>
      <w:spacing w:before="100" w:beforeAutospacing="1" w:after="100" w:afterAutospacing="1"/>
      <w:jc w:val="right"/>
      <w:textAlignment w:val="top"/>
    </w:pPr>
    <w:rPr>
      <w:rFonts w:ascii="Times New Roman" w:eastAsia="Times New Roman" w:hAnsi="Times New Roman" w:cs="Times New Roman"/>
      <w:b/>
      <w:bCs/>
      <w:sz w:val="20"/>
      <w:szCs w:val="20"/>
      <w:lang w:eastAsia="en-GB"/>
    </w:rPr>
  </w:style>
  <w:style w:type="paragraph" w:customStyle="1" w:styleId="xl127">
    <w:name w:val="xl127"/>
    <w:basedOn w:val="Normal"/>
    <w:rsid w:val="00A65A4A"/>
    <w:pPr>
      <w:widowControl/>
      <w:pBdr>
        <w:bottom w:val="single" w:sz="4" w:space="0" w:color="auto"/>
      </w:pBdr>
      <w:autoSpaceDE/>
      <w:autoSpaceDN/>
      <w:spacing w:before="100" w:beforeAutospacing="1" w:after="100" w:afterAutospacing="1"/>
      <w:jc w:val="right"/>
      <w:textAlignment w:val="top"/>
    </w:pPr>
    <w:rPr>
      <w:rFonts w:ascii="Times New Roman" w:eastAsia="Times New Roman" w:hAnsi="Times New Roman" w:cs="Times New Roman"/>
      <w:sz w:val="20"/>
      <w:szCs w:val="20"/>
      <w:lang w:eastAsia="en-GB"/>
    </w:rPr>
  </w:style>
  <w:style w:type="paragraph" w:customStyle="1" w:styleId="xl128">
    <w:name w:val="xl128"/>
    <w:basedOn w:val="Normal"/>
    <w:rsid w:val="00A65A4A"/>
    <w:pPr>
      <w:widowControl/>
      <w:autoSpaceDE/>
      <w:autoSpaceDN/>
      <w:spacing w:before="100" w:beforeAutospacing="1" w:after="100" w:afterAutospacing="1"/>
      <w:jc w:val="center"/>
      <w:textAlignment w:val="top"/>
    </w:pPr>
    <w:rPr>
      <w:rFonts w:ascii="Times New Roman" w:eastAsia="Times New Roman" w:hAnsi="Times New Roman" w:cs="Times New Roman"/>
      <w:sz w:val="20"/>
      <w:szCs w:val="20"/>
      <w:lang w:eastAsia="en-GB"/>
    </w:rPr>
  </w:style>
  <w:style w:type="paragraph" w:customStyle="1" w:styleId="xl129">
    <w:name w:val="xl129"/>
    <w:basedOn w:val="Normal"/>
    <w:rsid w:val="00A65A4A"/>
    <w:pPr>
      <w:widowControl/>
      <w:pBdr>
        <w:bottom w:val="double" w:sz="6" w:space="0" w:color="auto"/>
      </w:pBdr>
      <w:autoSpaceDE/>
      <w:autoSpaceDN/>
      <w:spacing w:before="100" w:beforeAutospacing="1" w:after="100" w:afterAutospacing="1"/>
      <w:jc w:val="right"/>
      <w:textAlignment w:val="top"/>
    </w:pPr>
    <w:rPr>
      <w:rFonts w:ascii="Times New Roman" w:eastAsia="Times New Roman" w:hAnsi="Times New Roman" w:cs="Times New Roman"/>
      <w:sz w:val="20"/>
      <w:szCs w:val="20"/>
      <w:lang w:eastAsia="en-GB"/>
    </w:rPr>
  </w:style>
  <w:style w:type="paragraph" w:customStyle="1" w:styleId="xl130">
    <w:name w:val="xl130"/>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b/>
      <w:bCs/>
      <w:sz w:val="20"/>
      <w:szCs w:val="20"/>
      <w:lang w:eastAsia="en-GB"/>
    </w:rPr>
  </w:style>
  <w:style w:type="paragraph" w:customStyle="1" w:styleId="xl131">
    <w:name w:val="xl131"/>
    <w:basedOn w:val="Normal"/>
    <w:rsid w:val="00A65A4A"/>
    <w:pPr>
      <w:widowControl/>
      <w:pBdr>
        <w:bottom w:val="double" w:sz="6" w:space="0" w:color="auto"/>
      </w:pBdr>
      <w:autoSpaceDE/>
      <w:autoSpaceDN/>
      <w:spacing w:before="100" w:beforeAutospacing="1" w:after="100" w:afterAutospacing="1"/>
      <w:jc w:val="center"/>
    </w:pPr>
    <w:rPr>
      <w:rFonts w:ascii="Times New Roman" w:eastAsia="Times New Roman" w:hAnsi="Times New Roman" w:cs="Times New Roman"/>
      <w:b/>
      <w:bCs/>
      <w:sz w:val="20"/>
      <w:szCs w:val="20"/>
      <w:lang w:eastAsia="en-GB"/>
    </w:rPr>
  </w:style>
  <w:style w:type="paragraph" w:customStyle="1" w:styleId="xl132">
    <w:name w:val="xl132"/>
    <w:basedOn w:val="Normal"/>
    <w:rsid w:val="00A65A4A"/>
    <w:pPr>
      <w:widowControl/>
      <w:pBdr>
        <w:bottom w:val="double" w:sz="6" w:space="0" w:color="auto"/>
      </w:pBdr>
      <w:autoSpaceDE/>
      <w:autoSpaceDN/>
      <w:spacing w:before="100" w:beforeAutospacing="1" w:after="100" w:afterAutospacing="1"/>
      <w:jc w:val="center"/>
    </w:pPr>
    <w:rPr>
      <w:rFonts w:ascii="Times New Roman" w:eastAsia="Times New Roman" w:hAnsi="Times New Roman" w:cs="Times New Roman"/>
      <w:sz w:val="20"/>
      <w:szCs w:val="20"/>
      <w:lang w:eastAsia="en-GB"/>
    </w:rPr>
  </w:style>
  <w:style w:type="paragraph" w:customStyle="1" w:styleId="xl133">
    <w:name w:val="xl133"/>
    <w:basedOn w:val="Normal"/>
    <w:rsid w:val="00A65A4A"/>
    <w:pPr>
      <w:widowControl/>
      <w:pBdr>
        <w:bottom w:val="single" w:sz="4" w:space="0" w:color="auto"/>
      </w:pBdr>
      <w:autoSpaceDE/>
      <w:autoSpaceDN/>
      <w:spacing w:before="100" w:beforeAutospacing="1" w:after="100" w:afterAutospacing="1"/>
      <w:jc w:val="right"/>
    </w:pPr>
    <w:rPr>
      <w:rFonts w:ascii="Times New Roman" w:eastAsia="Times New Roman" w:hAnsi="Times New Roman" w:cs="Times New Roman"/>
      <w:b/>
      <w:bCs/>
      <w:sz w:val="20"/>
      <w:szCs w:val="20"/>
      <w:lang w:eastAsia="en-GB"/>
    </w:rPr>
  </w:style>
  <w:style w:type="paragraph" w:customStyle="1" w:styleId="xl134">
    <w:name w:val="xl134"/>
    <w:basedOn w:val="Normal"/>
    <w:rsid w:val="00A65A4A"/>
    <w:pPr>
      <w:widowControl/>
      <w:pBdr>
        <w:bottom w:val="single" w:sz="4" w:space="0" w:color="auto"/>
      </w:pBdr>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135">
    <w:name w:val="xl135"/>
    <w:basedOn w:val="Normal"/>
    <w:rsid w:val="00A65A4A"/>
    <w:pPr>
      <w:widowControl/>
      <w:pBdr>
        <w:bottom w:val="double" w:sz="6" w:space="0" w:color="auto"/>
      </w:pBdr>
      <w:autoSpaceDE/>
      <w:autoSpaceDN/>
      <w:spacing w:before="100" w:beforeAutospacing="1" w:after="100" w:afterAutospacing="1"/>
      <w:jc w:val="right"/>
    </w:pPr>
    <w:rPr>
      <w:rFonts w:ascii="Times New Roman" w:eastAsia="Times New Roman" w:hAnsi="Times New Roman" w:cs="Times New Roman"/>
      <w:b/>
      <w:bCs/>
      <w:sz w:val="20"/>
      <w:szCs w:val="20"/>
      <w:lang w:eastAsia="en-GB"/>
    </w:rPr>
  </w:style>
  <w:style w:type="paragraph" w:customStyle="1" w:styleId="xl136">
    <w:name w:val="xl136"/>
    <w:basedOn w:val="Normal"/>
    <w:rsid w:val="00A65A4A"/>
    <w:pPr>
      <w:widowControl/>
      <w:pBdr>
        <w:bottom w:val="double" w:sz="6" w:space="0" w:color="auto"/>
      </w:pBdr>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137">
    <w:name w:val="xl137"/>
    <w:basedOn w:val="Normal"/>
    <w:rsid w:val="00A65A4A"/>
    <w:pPr>
      <w:widowControl/>
      <w:autoSpaceDE/>
      <w:autoSpaceDN/>
      <w:spacing w:before="100" w:beforeAutospacing="1" w:after="100" w:afterAutospacing="1"/>
    </w:pPr>
    <w:rPr>
      <w:rFonts w:ascii="Times New Roman" w:eastAsia="Times New Roman" w:hAnsi="Times New Roman" w:cs="Times New Roman"/>
      <w:color w:val="305496"/>
      <w:sz w:val="20"/>
      <w:szCs w:val="20"/>
      <w:lang w:eastAsia="en-GB"/>
    </w:rPr>
  </w:style>
  <w:style w:type="paragraph" w:customStyle="1" w:styleId="xl138">
    <w:name w:val="xl138"/>
    <w:basedOn w:val="Normal"/>
    <w:rsid w:val="00A65A4A"/>
    <w:pPr>
      <w:widowControl/>
      <w:autoSpaceDE/>
      <w:autoSpaceDN/>
      <w:spacing w:before="100" w:beforeAutospacing="1" w:after="100" w:afterAutospacing="1"/>
      <w:jc w:val="center"/>
    </w:pPr>
    <w:rPr>
      <w:rFonts w:ascii="Times New Roman" w:eastAsia="Times New Roman" w:hAnsi="Times New Roman" w:cs="Times New Roman"/>
      <w:sz w:val="20"/>
      <w:szCs w:val="20"/>
      <w:lang w:eastAsia="en-GB"/>
    </w:rPr>
  </w:style>
  <w:style w:type="paragraph" w:customStyle="1" w:styleId="xl139">
    <w:name w:val="xl139"/>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b/>
      <w:bCs/>
      <w:sz w:val="20"/>
      <w:szCs w:val="20"/>
      <w:lang w:eastAsia="en-GB"/>
    </w:rPr>
  </w:style>
  <w:style w:type="paragraph" w:customStyle="1" w:styleId="xl140">
    <w:name w:val="xl140"/>
    <w:basedOn w:val="Normal"/>
    <w:rsid w:val="00A65A4A"/>
    <w:pPr>
      <w:widowControl/>
      <w:autoSpaceDE/>
      <w:autoSpaceDN/>
      <w:spacing w:before="100" w:beforeAutospacing="1" w:after="100" w:afterAutospacing="1"/>
      <w:jc w:val="right"/>
      <w:textAlignment w:val="top"/>
    </w:pPr>
    <w:rPr>
      <w:rFonts w:ascii="Times New Roman" w:eastAsia="Times New Roman" w:hAnsi="Times New Roman" w:cs="Times New Roman"/>
      <w:b/>
      <w:bCs/>
      <w:sz w:val="20"/>
      <w:szCs w:val="20"/>
      <w:lang w:eastAsia="en-GB"/>
    </w:rPr>
  </w:style>
  <w:style w:type="paragraph" w:customStyle="1" w:styleId="xl141">
    <w:name w:val="xl141"/>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color w:val="305496"/>
      <w:sz w:val="20"/>
      <w:szCs w:val="20"/>
      <w:lang w:eastAsia="en-GB"/>
    </w:rPr>
  </w:style>
  <w:style w:type="paragraph" w:customStyle="1" w:styleId="xl142">
    <w:name w:val="xl142"/>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143">
    <w:name w:val="xl143"/>
    <w:basedOn w:val="Normal"/>
    <w:rsid w:val="00A65A4A"/>
    <w:pPr>
      <w:widowControl/>
      <w:pBdr>
        <w:bottom w:val="single" w:sz="4" w:space="0" w:color="auto"/>
      </w:pBdr>
      <w:autoSpaceDE/>
      <w:autoSpaceDN/>
      <w:spacing w:before="100" w:beforeAutospacing="1" w:after="100" w:afterAutospacing="1"/>
      <w:jc w:val="right"/>
    </w:pPr>
    <w:rPr>
      <w:rFonts w:ascii="Times New Roman" w:eastAsia="Times New Roman" w:hAnsi="Times New Roman" w:cs="Times New Roman"/>
      <w:b/>
      <w:bCs/>
      <w:sz w:val="20"/>
      <w:szCs w:val="20"/>
      <w:lang w:eastAsia="en-GB"/>
    </w:rPr>
  </w:style>
  <w:style w:type="paragraph" w:customStyle="1" w:styleId="xl144">
    <w:name w:val="xl144"/>
    <w:basedOn w:val="Normal"/>
    <w:rsid w:val="00A65A4A"/>
    <w:pPr>
      <w:widowControl/>
      <w:pBdr>
        <w:bottom w:val="single" w:sz="4" w:space="0" w:color="auto"/>
      </w:pBdr>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145">
    <w:name w:val="xl145"/>
    <w:basedOn w:val="Normal"/>
    <w:rsid w:val="00A65A4A"/>
    <w:pPr>
      <w:widowControl/>
      <w:autoSpaceDE/>
      <w:autoSpaceDN/>
      <w:spacing w:before="100" w:beforeAutospacing="1" w:after="100" w:afterAutospacing="1"/>
      <w:jc w:val="right"/>
      <w:textAlignment w:val="top"/>
    </w:pPr>
    <w:rPr>
      <w:rFonts w:ascii="Times New Roman" w:eastAsia="Times New Roman" w:hAnsi="Times New Roman" w:cs="Times New Roman"/>
      <w:b/>
      <w:bCs/>
      <w:sz w:val="20"/>
      <w:szCs w:val="20"/>
      <w:lang w:eastAsia="en-GB"/>
    </w:rPr>
  </w:style>
  <w:style w:type="paragraph" w:customStyle="1" w:styleId="xl146">
    <w:name w:val="xl146"/>
    <w:basedOn w:val="Normal"/>
    <w:rsid w:val="00A65A4A"/>
    <w:pPr>
      <w:widowControl/>
      <w:autoSpaceDE/>
      <w:autoSpaceDN/>
      <w:spacing w:before="100" w:beforeAutospacing="1" w:after="100" w:afterAutospacing="1"/>
      <w:jc w:val="right"/>
      <w:textAlignment w:val="top"/>
    </w:pPr>
    <w:rPr>
      <w:rFonts w:ascii="Times New Roman" w:eastAsia="Times New Roman" w:hAnsi="Times New Roman" w:cs="Times New Roman"/>
      <w:sz w:val="20"/>
      <w:szCs w:val="20"/>
      <w:lang w:eastAsia="en-GB"/>
    </w:rPr>
  </w:style>
  <w:style w:type="paragraph" w:customStyle="1" w:styleId="xl147">
    <w:name w:val="xl147"/>
    <w:basedOn w:val="Normal"/>
    <w:rsid w:val="00A65A4A"/>
    <w:pPr>
      <w:widowControl/>
      <w:autoSpaceDE/>
      <w:autoSpaceDN/>
      <w:spacing w:before="100" w:beforeAutospacing="1" w:after="100" w:afterAutospacing="1"/>
    </w:pPr>
    <w:rPr>
      <w:rFonts w:ascii="Times New Roman" w:eastAsia="Times New Roman" w:hAnsi="Times New Roman" w:cs="Times New Roman"/>
      <w:b/>
      <w:bCs/>
      <w:sz w:val="20"/>
      <w:szCs w:val="20"/>
      <w:lang w:eastAsia="en-GB"/>
    </w:rPr>
  </w:style>
  <w:style w:type="paragraph" w:customStyle="1" w:styleId="xl148">
    <w:name w:val="xl148"/>
    <w:basedOn w:val="Normal"/>
    <w:rsid w:val="00A65A4A"/>
    <w:pPr>
      <w:widowControl/>
      <w:autoSpaceDE/>
      <w:autoSpaceDN/>
      <w:spacing w:before="100" w:beforeAutospacing="1" w:after="100" w:afterAutospacing="1"/>
      <w:jc w:val="center"/>
    </w:pPr>
    <w:rPr>
      <w:rFonts w:ascii="Times New Roman" w:eastAsia="Times New Roman" w:hAnsi="Times New Roman" w:cs="Times New Roman"/>
      <w:b/>
      <w:bCs/>
      <w:sz w:val="20"/>
      <w:szCs w:val="20"/>
      <w:lang w:eastAsia="en-GB"/>
    </w:rPr>
  </w:style>
  <w:style w:type="paragraph" w:customStyle="1" w:styleId="xl149">
    <w:name w:val="xl149"/>
    <w:basedOn w:val="Normal"/>
    <w:rsid w:val="00A65A4A"/>
    <w:pPr>
      <w:widowControl/>
      <w:autoSpaceDE/>
      <w:autoSpaceDN/>
      <w:spacing w:before="100" w:beforeAutospacing="1" w:after="100" w:afterAutospacing="1"/>
      <w:textAlignment w:val="center"/>
    </w:pPr>
    <w:rPr>
      <w:rFonts w:ascii="Times New Roman" w:eastAsia="Times New Roman" w:hAnsi="Times New Roman" w:cs="Times New Roman"/>
      <w:b/>
      <w:bCs/>
      <w:sz w:val="20"/>
      <w:szCs w:val="20"/>
      <w:lang w:eastAsia="en-GB"/>
    </w:rPr>
  </w:style>
  <w:style w:type="paragraph" w:customStyle="1" w:styleId="xl150">
    <w:name w:val="xl150"/>
    <w:basedOn w:val="Normal"/>
    <w:rsid w:val="00A65A4A"/>
    <w:pPr>
      <w:widowControl/>
      <w:autoSpaceDE/>
      <w:autoSpaceDN/>
      <w:spacing w:before="100" w:beforeAutospacing="1" w:after="100" w:afterAutospacing="1"/>
      <w:jc w:val="right"/>
      <w:textAlignment w:val="center"/>
    </w:pPr>
    <w:rPr>
      <w:rFonts w:ascii="Times New Roman" w:eastAsia="Times New Roman" w:hAnsi="Times New Roman" w:cs="Times New Roman"/>
      <w:sz w:val="20"/>
      <w:szCs w:val="20"/>
      <w:lang w:eastAsia="en-GB"/>
    </w:rPr>
  </w:style>
  <w:style w:type="paragraph" w:customStyle="1" w:styleId="xl151">
    <w:name w:val="xl151"/>
    <w:basedOn w:val="Normal"/>
    <w:rsid w:val="00A65A4A"/>
    <w:pPr>
      <w:widowControl/>
      <w:autoSpaceDE/>
      <w:autoSpaceDN/>
      <w:spacing w:before="100" w:beforeAutospacing="1" w:after="100" w:afterAutospacing="1"/>
      <w:jc w:val="right"/>
      <w:textAlignment w:val="center"/>
    </w:pPr>
    <w:rPr>
      <w:rFonts w:ascii="Times New Roman" w:eastAsia="Times New Roman" w:hAnsi="Times New Roman" w:cs="Times New Roman"/>
      <w:b/>
      <w:bCs/>
      <w:sz w:val="20"/>
      <w:szCs w:val="20"/>
      <w:lang w:eastAsia="en-GB"/>
    </w:rPr>
  </w:style>
  <w:style w:type="paragraph" w:customStyle="1" w:styleId="xl152">
    <w:name w:val="xl152"/>
    <w:basedOn w:val="Normal"/>
    <w:rsid w:val="00A65A4A"/>
    <w:pPr>
      <w:widowControl/>
      <w:autoSpaceDE/>
      <w:autoSpaceDN/>
      <w:spacing w:before="100" w:beforeAutospacing="1" w:after="100" w:afterAutospacing="1"/>
      <w:jc w:val="center"/>
    </w:pPr>
    <w:rPr>
      <w:rFonts w:ascii="Times New Roman" w:eastAsia="Times New Roman" w:hAnsi="Times New Roman" w:cs="Times New Roman"/>
      <w:sz w:val="20"/>
      <w:szCs w:val="20"/>
      <w:lang w:eastAsia="en-GB"/>
    </w:rPr>
  </w:style>
  <w:style w:type="paragraph" w:customStyle="1" w:styleId="xl153">
    <w:name w:val="xl153"/>
    <w:basedOn w:val="Normal"/>
    <w:rsid w:val="00A65A4A"/>
    <w:pPr>
      <w:widowControl/>
      <w:autoSpaceDE/>
      <w:autoSpaceDN/>
      <w:spacing w:before="100" w:beforeAutospacing="1" w:after="100" w:afterAutospacing="1"/>
      <w:jc w:val="right"/>
    </w:pPr>
    <w:rPr>
      <w:rFonts w:ascii="Times New Roman" w:eastAsia="Times New Roman" w:hAnsi="Times New Roman" w:cs="Times New Roman"/>
      <w:b/>
      <w:bCs/>
      <w:sz w:val="20"/>
      <w:szCs w:val="20"/>
      <w:lang w:eastAsia="en-GB"/>
    </w:rPr>
  </w:style>
  <w:style w:type="paragraph" w:customStyle="1" w:styleId="xl154">
    <w:name w:val="xl154"/>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sz w:val="20"/>
      <w:szCs w:val="20"/>
      <w:lang w:eastAsia="en-GB"/>
    </w:rPr>
  </w:style>
  <w:style w:type="paragraph" w:customStyle="1" w:styleId="xl155">
    <w:name w:val="xl155"/>
    <w:basedOn w:val="Normal"/>
    <w:rsid w:val="00A65A4A"/>
    <w:pPr>
      <w:widowControl/>
      <w:autoSpaceDE/>
      <w:autoSpaceDN/>
      <w:spacing w:before="100" w:beforeAutospacing="1" w:after="100" w:afterAutospacing="1"/>
      <w:jc w:val="center"/>
      <w:textAlignment w:val="top"/>
    </w:pPr>
    <w:rPr>
      <w:rFonts w:ascii="Times New Roman" w:eastAsia="Times New Roman" w:hAnsi="Times New Roman" w:cs="Times New Roman"/>
      <w:color w:val="FF0000"/>
      <w:sz w:val="20"/>
      <w:szCs w:val="20"/>
      <w:lang w:eastAsia="en-GB"/>
    </w:rPr>
  </w:style>
  <w:style w:type="paragraph" w:customStyle="1" w:styleId="xl156">
    <w:name w:val="xl156"/>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b/>
      <w:bCs/>
      <w:sz w:val="20"/>
      <w:szCs w:val="20"/>
      <w:lang w:eastAsia="en-GB"/>
    </w:rPr>
  </w:style>
  <w:style w:type="paragraph" w:customStyle="1" w:styleId="xl157">
    <w:name w:val="xl157"/>
    <w:basedOn w:val="Normal"/>
    <w:rsid w:val="00A65A4A"/>
    <w:pPr>
      <w:widowControl/>
      <w:autoSpaceDE/>
      <w:autoSpaceDN/>
      <w:spacing w:before="100" w:beforeAutospacing="1" w:after="100" w:afterAutospacing="1"/>
      <w:jc w:val="center"/>
    </w:pPr>
    <w:rPr>
      <w:rFonts w:ascii="Times New Roman" w:eastAsia="Times New Roman" w:hAnsi="Times New Roman" w:cs="Times New Roman"/>
      <w:b/>
      <w:bCs/>
      <w:sz w:val="20"/>
      <w:szCs w:val="20"/>
      <w:lang w:eastAsia="en-GB"/>
    </w:rPr>
  </w:style>
  <w:style w:type="paragraph" w:customStyle="1" w:styleId="xl158">
    <w:name w:val="xl158"/>
    <w:basedOn w:val="Normal"/>
    <w:rsid w:val="00A65A4A"/>
    <w:pPr>
      <w:widowControl/>
      <w:pBdr>
        <w:bottom w:val="double" w:sz="6" w:space="0" w:color="auto"/>
      </w:pBdr>
      <w:autoSpaceDE/>
      <w:autoSpaceDN/>
      <w:spacing w:before="100" w:beforeAutospacing="1" w:after="100" w:afterAutospacing="1"/>
    </w:pPr>
    <w:rPr>
      <w:rFonts w:ascii="Times New Roman" w:eastAsia="Times New Roman" w:hAnsi="Times New Roman" w:cs="Times New Roman"/>
      <w:b/>
      <w:bCs/>
      <w:sz w:val="20"/>
      <w:szCs w:val="20"/>
      <w:lang w:eastAsia="en-GB"/>
    </w:rPr>
  </w:style>
  <w:style w:type="paragraph" w:customStyle="1" w:styleId="xl159">
    <w:name w:val="xl159"/>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b/>
      <w:bCs/>
      <w:sz w:val="20"/>
      <w:szCs w:val="20"/>
      <w:lang w:eastAsia="en-GB"/>
    </w:rPr>
  </w:style>
  <w:style w:type="paragraph" w:customStyle="1" w:styleId="xl160">
    <w:name w:val="xl160"/>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161">
    <w:name w:val="xl161"/>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color w:val="525252"/>
      <w:sz w:val="20"/>
      <w:szCs w:val="20"/>
      <w:lang w:eastAsia="en-GB"/>
    </w:rPr>
  </w:style>
  <w:style w:type="paragraph" w:customStyle="1" w:styleId="xl162">
    <w:name w:val="xl162"/>
    <w:basedOn w:val="Normal"/>
    <w:rsid w:val="00A65A4A"/>
    <w:pPr>
      <w:widowControl/>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163">
    <w:name w:val="xl163"/>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164">
    <w:name w:val="xl164"/>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165">
    <w:name w:val="xl165"/>
    <w:basedOn w:val="Normal"/>
    <w:rsid w:val="00A65A4A"/>
    <w:pPr>
      <w:widowControl/>
      <w:autoSpaceDE/>
      <w:autoSpaceDN/>
      <w:spacing w:before="100" w:beforeAutospacing="1" w:after="100" w:afterAutospacing="1"/>
    </w:pPr>
    <w:rPr>
      <w:rFonts w:ascii="Times New Roman" w:eastAsia="Times New Roman" w:hAnsi="Times New Roman" w:cs="Times New Roman"/>
      <w:color w:val="4472C4"/>
      <w:sz w:val="20"/>
      <w:szCs w:val="20"/>
      <w:lang w:eastAsia="en-GB"/>
    </w:rPr>
  </w:style>
  <w:style w:type="paragraph" w:customStyle="1" w:styleId="xl166">
    <w:name w:val="xl166"/>
    <w:basedOn w:val="Normal"/>
    <w:rsid w:val="00A65A4A"/>
    <w:pPr>
      <w:widowControl/>
      <w:pBdr>
        <w:bottom w:val="single" w:sz="4" w:space="0" w:color="auto"/>
      </w:pBdr>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168">
    <w:name w:val="xl168"/>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sz w:val="20"/>
      <w:szCs w:val="20"/>
      <w:lang w:eastAsia="en-GB"/>
    </w:rPr>
  </w:style>
  <w:style w:type="paragraph" w:customStyle="1" w:styleId="xl169">
    <w:name w:val="xl169"/>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color w:val="4472C4"/>
      <w:sz w:val="20"/>
      <w:szCs w:val="20"/>
      <w:lang w:eastAsia="en-GB"/>
    </w:rPr>
  </w:style>
  <w:style w:type="paragraph" w:customStyle="1" w:styleId="xl170">
    <w:name w:val="xl170"/>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u w:val="single"/>
      <w:lang w:eastAsia="en-GB"/>
    </w:rPr>
  </w:style>
  <w:style w:type="paragraph" w:customStyle="1" w:styleId="xl171">
    <w:name w:val="xl171"/>
    <w:basedOn w:val="Normal"/>
    <w:rsid w:val="00A65A4A"/>
    <w:pPr>
      <w:widowControl/>
      <w:autoSpaceDE/>
      <w:autoSpaceDN/>
      <w:spacing w:before="100" w:beforeAutospacing="1" w:after="100" w:afterAutospacing="1"/>
    </w:pPr>
    <w:rPr>
      <w:rFonts w:ascii="Times New Roman" w:eastAsia="Times New Roman" w:hAnsi="Times New Roman" w:cs="Times New Roman"/>
      <w:color w:val="FF0000"/>
      <w:sz w:val="20"/>
      <w:szCs w:val="20"/>
      <w:lang w:eastAsia="en-GB"/>
    </w:rPr>
  </w:style>
  <w:style w:type="paragraph" w:customStyle="1" w:styleId="xl172">
    <w:name w:val="xl172"/>
    <w:basedOn w:val="Normal"/>
    <w:rsid w:val="00A65A4A"/>
    <w:pPr>
      <w:widowControl/>
      <w:autoSpaceDE/>
      <w:autoSpaceDN/>
      <w:spacing w:before="100" w:beforeAutospacing="1" w:after="100" w:afterAutospacing="1"/>
    </w:pPr>
    <w:rPr>
      <w:rFonts w:ascii="Times New Roman" w:eastAsia="Times New Roman" w:hAnsi="Times New Roman" w:cs="Times New Roman"/>
      <w:sz w:val="20"/>
      <w:szCs w:val="20"/>
      <w:lang w:eastAsia="en-GB"/>
    </w:rPr>
  </w:style>
  <w:style w:type="paragraph" w:customStyle="1" w:styleId="xl173">
    <w:name w:val="xl173"/>
    <w:basedOn w:val="Normal"/>
    <w:rsid w:val="00A65A4A"/>
    <w:pPr>
      <w:widowControl/>
      <w:autoSpaceDE/>
      <w:autoSpaceDN/>
      <w:spacing w:before="100" w:beforeAutospacing="1" w:after="100" w:afterAutospacing="1"/>
      <w:jc w:val="center"/>
    </w:pPr>
    <w:rPr>
      <w:rFonts w:ascii="Times New Roman" w:eastAsia="Times New Roman" w:hAnsi="Times New Roman" w:cs="Times New Roman"/>
      <w:sz w:val="20"/>
      <w:szCs w:val="20"/>
      <w:lang w:eastAsia="en-GB"/>
    </w:rPr>
  </w:style>
  <w:style w:type="paragraph" w:customStyle="1" w:styleId="xl174">
    <w:name w:val="xl174"/>
    <w:basedOn w:val="Normal"/>
    <w:rsid w:val="00A65A4A"/>
    <w:pPr>
      <w:widowControl/>
      <w:autoSpaceDE/>
      <w:autoSpaceDN/>
      <w:spacing w:before="100" w:beforeAutospacing="1" w:after="100" w:afterAutospacing="1"/>
      <w:textAlignment w:val="top"/>
    </w:pPr>
    <w:rPr>
      <w:rFonts w:ascii="Times New Roman" w:eastAsia="Times New Roman" w:hAnsi="Times New Roman" w:cs="Times New Roman"/>
      <w:sz w:val="20"/>
      <w:szCs w:val="20"/>
      <w:lang w:eastAsia="en-GB"/>
    </w:rPr>
  </w:style>
  <w:style w:type="paragraph" w:customStyle="1" w:styleId="xl175">
    <w:name w:val="xl175"/>
    <w:basedOn w:val="Normal"/>
    <w:rsid w:val="00A65A4A"/>
    <w:pPr>
      <w:widowControl/>
      <w:shd w:val="clear" w:color="000000" w:fill="CCFFCC"/>
      <w:autoSpaceDE/>
      <w:autoSpaceDN/>
      <w:spacing w:before="100" w:beforeAutospacing="1" w:after="100" w:afterAutospacing="1"/>
      <w:jc w:val="right"/>
    </w:pPr>
    <w:rPr>
      <w:rFonts w:ascii="Times New Roman" w:eastAsia="Times New Roman" w:hAnsi="Times New Roman" w:cs="Times New Roman"/>
      <w:b/>
      <w:bCs/>
      <w:sz w:val="20"/>
      <w:szCs w:val="20"/>
      <w:lang w:eastAsia="en-GB"/>
    </w:rPr>
  </w:style>
  <w:style w:type="paragraph" w:customStyle="1" w:styleId="xl176">
    <w:name w:val="xl176"/>
    <w:basedOn w:val="Normal"/>
    <w:rsid w:val="00A65A4A"/>
    <w:pPr>
      <w:widowControl/>
      <w:shd w:val="clear" w:color="000000" w:fill="CCFFCC"/>
      <w:autoSpaceDE/>
      <w:autoSpaceDN/>
      <w:spacing w:before="100" w:beforeAutospacing="1" w:after="100" w:afterAutospacing="1"/>
      <w:jc w:val="right"/>
    </w:pPr>
    <w:rPr>
      <w:rFonts w:ascii="Times New Roman" w:eastAsia="Times New Roman" w:hAnsi="Times New Roman" w:cs="Times New Roman"/>
      <w:sz w:val="20"/>
      <w:szCs w:val="20"/>
      <w:lang w:eastAsia="en-GB"/>
    </w:rPr>
  </w:style>
  <w:style w:type="paragraph" w:customStyle="1" w:styleId="xl177">
    <w:name w:val="xl177"/>
    <w:basedOn w:val="Normal"/>
    <w:rsid w:val="00A65A4A"/>
    <w:pPr>
      <w:widowControl/>
      <w:shd w:val="clear" w:color="000000" w:fill="CCFFFF"/>
      <w:autoSpaceDE/>
      <w:autoSpaceDN/>
      <w:spacing w:before="100" w:beforeAutospacing="1" w:after="100" w:afterAutospacing="1"/>
    </w:pPr>
    <w:rPr>
      <w:rFonts w:ascii="Times New Roman" w:eastAsia="Times New Roman" w:hAnsi="Times New Roman" w:cs="Times New Roman"/>
      <w:b/>
      <w:bCs/>
      <w:sz w:val="20"/>
      <w:szCs w:val="20"/>
      <w:lang w:eastAsia="en-GB"/>
    </w:rPr>
  </w:style>
  <w:style w:type="paragraph" w:customStyle="1" w:styleId="xl178">
    <w:name w:val="xl178"/>
    <w:basedOn w:val="Normal"/>
    <w:rsid w:val="00A65A4A"/>
    <w:pPr>
      <w:widowControl/>
      <w:shd w:val="clear" w:color="000000" w:fill="CCFFFF"/>
      <w:autoSpaceDE/>
      <w:autoSpaceDN/>
      <w:spacing w:before="100" w:beforeAutospacing="1" w:after="100" w:afterAutospacing="1"/>
    </w:pPr>
    <w:rPr>
      <w:rFonts w:ascii="Times New Roman" w:eastAsia="Times New Roman" w:hAnsi="Times New Roman" w:cs="Times New Roman"/>
      <w:sz w:val="20"/>
      <w:szCs w:val="20"/>
      <w:lang w:eastAsia="en-GB"/>
    </w:rPr>
  </w:style>
  <w:style w:type="character" w:customStyle="1" w:styleId="normaltextrun">
    <w:name w:val="normaltextrun"/>
    <w:basedOn w:val="DefaultParagraphFont"/>
    <w:rsid w:val="00A65A4A"/>
  </w:style>
  <w:style w:type="paragraph" w:customStyle="1" w:styleId="Bullet2">
    <w:name w:val="Bullet 2"/>
    <w:basedOn w:val="ListParagraph"/>
    <w:uiPriority w:val="99"/>
    <w:rsid w:val="00A65A4A"/>
    <w:pPr>
      <w:widowControl/>
      <w:numPr>
        <w:ilvl w:val="1"/>
        <w:numId w:val="23"/>
      </w:numPr>
      <w:tabs>
        <w:tab w:val="num" w:pos="360"/>
        <w:tab w:val="left" w:pos="567"/>
      </w:tabs>
      <w:autoSpaceDE/>
      <w:autoSpaceDN/>
      <w:spacing w:line="300" w:lineRule="exact"/>
      <w:ind w:left="720" w:firstLine="0"/>
    </w:pPr>
    <w:rPr>
      <w:rFonts w:ascii="Lucida Sans Unicode" w:eastAsia="Times" w:hAnsi="Lucida Sans Unicode" w:cs="Lucida Sans Unicode"/>
      <w:color w:val="auto"/>
      <w:sz w:val="20"/>
      <w:szCs w:val="20"/>
    </w:rPr>
  </w:style>
  <w:style w:type="paragraph" w:customStyle="1" w:styleId="BulletlistSV">
    <w:name w:val="Bullet list SV"/>
    <w:basedOn w:val="ListParagraph"/>
    <w:link w:val="BulletlistSVChar"/>
    <w:uiPriority w:val="5"/>
    <w:qFormat/>
    <w:rsid w:val="00A65A4A"/>
    <w:pPr>
      <w:widowControl/>
      <w:numPr>
        <w:numId w:val="22"/>
      </w:numPr>
      <w:tabs>
        <w:tab w:val="left" w:pos="567"/>
      </w:tabs>
      <w:autoSpaceDE/>
      <w:autoSpaceDN/>
      <w:spacing w:line="300" w:lineRule="exact"/>
      <w:ind w:left="567" w:hanging="567"/>
    </w:pPr>
    <w:rPr>
      <w:rFonts w:ascii="Lucida Sans Unicode" w:eastAsia="Times" w:hAnsi="Lucida Sans Unicode" w:cs="Lucida Sans Unicode"/>
      <w:color w:val="auto"/>
      <w:sz w:val="20"/>
      <w:szCs w:val="20"/>
    </w:rPr>
  </w:style>
  <w:style w:type="character" w:customStyle="1" w:styleId="BulletlistSVChar">
    <w:name w:val="Bullet list SV Char"/>
    <w:basedOn w:val="DefaultParagraphFont"/>
    <w:link w:val="BulletlistSV"/>
    <w:uiPriority w:val="5"/>
    <w:rsid w:val="00A65A4A"/>
    <w:rPr>
      <w:rFonts w:ascii="Lucida Sans Unicode" w:eastAsia="Times" w:hAnsi="Lucida Sans Unicode" w:cs="Lucida Sans Unicode"/>
      <w:sz w:val="20"/>
      <w:szCs w:val="20"/>
    </w:rPr>
  </w:style>
  <w:style w:type="paragraph" w:customStyle="1" w:styleId="Heading3SV">
    <w:name w:val="Heading 3 SV"/>
    <w:basedOn w:val="Normal"/>
    <w:next w:val="Normal"/>
    <w:link w:val="Heading3SVChar"/>
    <w:uiPriority w:val="3"/>
    <w:qFormat/>
    <w:rsid w:val="00A65A4A"/>
    <w:pPr>
      <w:widowControl/>
      <w:tabs>
        <w:tab w:val="left" w:pos="567"/>
      </w:tabs>
      <w:autoSpaceDE/>
      <w:autoSpaceDN/>
      <w:spacing w:after="200" w:line="300" w:lineRule="exact"/>
      <w:contextualSpacing/>
    </w:pPr>
    <w:rPr>
      <w:rFonts w:ascii="Lucida Sans Unicode" w:eastAsia="Times" w:hAnsi="Lucida Sans Unicode" w:cs="Lucida Sans Unicode"/>
      <w:szCs w:val="20"/>
    </w:rPr>
  </w:style>
  <w:style w:type="character" w:customStyle="1" w:styleId="Heading3SVChar">
    <w:name w:val="Heading 3 SV Char"/>
    <w:basedOn w:val="DefaultParagraphFont"/>
    <w:link w:val="Heading3SV"/>
    <w:uiPriority w:val="3"/>
    <w:rsid w:val="00A65A4A"/>
    <w:rPr>
      <w:rFonts w:ascii="Lucida Sans Unicode" w:eastAsia="Times" w:hAnsi="Lucida Sans Unicode" w:cs="Lucida Sans Unicode"/>
      <w:szCs w:val="20"/>
    </w:rPr>
  </w:style>
  <w:style w:type="paragraph" w:customStyle="1" w:styleId="Bulletlist2SV">
    <w:name w:val="Bullet list 2 SV"/>
    <w:basedOn w:val="Bullet2"/>
    <w:uiPriority w:val="6"/>
    <w:qFormat/>
    <w:rsid w:val="00A65A4A"/>
    <w:pPr>
      <w:numPr>
        <w:ilvl w:val="0"/>
      </w:numPr>
      <w:tabs>
        <w:tab w:val="clear" w:pos="567"/>
        <w:tab w:val="clear" w:pos="850"/>
        <w:tab w:val="num" w:pos="360"/>
      </w:tabs>
      <w:ind w:left="720" w:firstLine="0"/>
    </w:pPr>
  </w:style>
  <w:style w:type="character" w:styleId="CommentReference">
    <w:name w:val="annotation reference"/>
    <w:basedOn w:val="DefaultParagraphFont"/>
    <w:uiPriority w:val="99"/>
    <w:semiHidden/>
    <w:unhideWhenUsed/>
    <w:rsid w:val="00A65A4A"/>
    <w:rPr>
      <w:sz w:val="16"/>
      <w:szCs w:val="16"/>
    </w:rPr>
  </w:style>
  <w:style w:type="paragraph" w:styleId="CommentText">
    <w:name w:val="annotation text"/>
    <w:basedOn w:val="Normal"/>
    <w:link w:val="CommentTextChar"/>
    <w:uiPriority w:val="99"/>
    <w:unhideWhenUsed/>
    <w:rsid w:val="00A65A4A"/>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65A4A"/>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A65A4A"/>
    <w:rPr>
      <w:b/>
      <w:bCs/>
    </w:rPr>
  </w:style>
  <w:style w:type="character" w:customStyle="1" w:styleId="CommentSubjectChar">
    <w:name w:val="Comment Subject Char"/>
    <w:basedOn w:val="CommentTextChar"/>
    <w:link w:val="CommentSubject"/>
    <w:uiPriority w:val="99"/>
    <w:semiHidden/>
    <w:rsid w:val="00A65A4A"/>
    <w:rPr>
      <w:rFonts w:asciiTheme="minorHAnsi" w:eastAsiaTheme="minorHAnsi" w:hAnsiTheme="minorHAnsi" w:cstheme="minorBidi"/>
      <w:b/>
      <w:bCs/>
      <w:sz w:val="20"/>
      <w:szCs w:val="20"/>
    </w:rPr>
  </w:style>
  <w:style w:type="paragraph" w:styleId="Revision">
    <w:name w:val="Revision"/>
    <w:hidden/>
    <w:uiPriority w:val="99"/>
    <w:semiHidden/>
    <w:rsid w:val="00A65A4A"/>
    <w:rPr>
      <w:rFonts w:asciiTheme="minorHAnsi" w:eastAsiaTheme="minorHAnsi" w:hAnsiTheme="minorHAnsi" w:cstheme="minorBidi"/>
      <w:sz w:val="22"/>
      <w:szCs w:val="22"/>
    </w:rPr>
  </w:style>
  <w:style w:type="paragraph" w:customStyle="1" w:styleId="font6">
    <w:name w:val="font6"/>
    <w:basedOn w:val="Normal"/>
    <w:rsid w:val="009A22A0"/>
    <w:pPr>
      <w:widowControl/>
      <w:autoSpaceDE/>
      <w:autoSpaceDN/>
      <w:spacing w:before="100" w:beforeAutospacing="1" w:after="100" w:afterAutospacing="1"/>
    </w:pPr>
    <w:rPr>
      <w:rFonts w:ascii="Calibri" w:eastAsia="Times New Roman" w:hAnsi="Calibri" w:cs="Calibri"/>
      <w:color w:val="4472C4"/>
      <w:sz w:val="20"/>
      <w:szCs w:val="20"/>
      <w:lang w:eastAsia="en-GB"/>
    </w:rPr>
  </w:style>
  <w:style w:type="paragraph" w:customStyle="1" w:styleId="xl100">
    <w:name w:val="xl100"/>
    <w:basedOn w:val="Normal"/>
    <w:rsid w:val="009A22A0"/>
    <w:pPr>
      <w:widowControl/>
      <w:autoSpaceDE/>
      <w:autoSpaceDN/>
      <w:spacing w:before="100" w:beforeAutospacing="1" w:after="100" w:afterAutospacing="1"/>
      <w:textAlignment w:val="top"/>
    </w:pPr>
    <w:rPr>
      <w:rFonts w:ascii="Times New Roman" w:eastAsia="Times New Roman" w:hAnsi="Times New Roman" w:cs="Times New Roman"/>
      <w:color w:val="FF0000"/>
      <w:sz w:val="20"/>
      <w:szCs w:val="20"/>
      <w:lang w:eastAsia="en-GB"/>
    </w:rPr>
  </w:style>
  <w:style w:type="paragraph" w:customStyle="1" w:styleId="xl101">
    <w:name w:val="xl101"/>
    <w:basedOn w:val="Normal"/>
    <w:rsid w:val="009A22A0"/>
    <w:pPr>
      <w:widowControl/>
      <w:autoSpaceDE/>
      <w:autoSpaceDN/>
      <w:spacing w:before="100" w:beforeAutospacing="1" w:after="100" w:afterAutospacing="1"/>
      <w:textAlignment w:val="center"/>
    </w:pPr>
    <w:rPr>
      <w:rFonts w:ascii="Times New Roman" w:eastAsia="Times New Roman" w:hAnsi="Times New Roman" w:cs="Times New Roman"/>
      <w:sz w:val="20"/>
      <w:szCs w:val="20"/>
      <w:lang w:eastAsia="en-GB"/>
    </w:rPr>
  </w:style>
  <w:style w:type="paragraph" w:customStyle="1" w:styleId="xl102">
    <w:name w:val="xl102"/>
    <w:basedOn w:val="Normal"/>
    <w:rsid w:val="009A22A0"/>
    <w:pPr>
      <w:widowControl/>
      <w:autoSpaceDE/>
      <w:autoSpaceDN/>
      <w:spacing w:before="100" w:beforeAutospacing="1" w:after="100" w:afterAutospacing="1"/>
      <w:textAlignment w:val="top"/>
    </w:pPr>
    <w:rPr>
      <w:rFonts w:ascii="Times New Roman" w:eastAsia="Times New Roman" w:hAnsi="Times New Roman" w:cs="Times New Roman"/>
      <w:sz w:val="20"/>
      <w:szCs w:val="20"/>
      <w:lang w:eastAsia="en-GB"/>
    </w:rPr>
  </w:style>
  <w:style w:type="character" w:customStyle="1" w:styleId="Heading8Char">
    <w:name w:val="Heading 8 Char"/>
    <w:basedOn w:val="DefaultParagraphFont"/>
    <w:link w:val="Heading8"/>
    <w:uiPriority w:val="9"/>
    <w:semiHidden/>
    <w:rsid w:val="00E67672"/>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1"/>
    <w:rsid w:val="00E67672"/>
    <w:rPr>
      <w:rFonts w:ascii="FS Albert" w:eastAsia="FS Albert" w:hAnsi="FS Albert" w:cs="FS Albert"/>
      <w:b/>
      <w:bCs/>
      <w:sz w:val="34"/>
      <w:szCs w:val="34"/>
      <w:lang w:val="en-US"/>
    </w:rPr>
  </w:style>
  <w:style w:type="character" w:customStyle="1" w:styleId="Heading9Char">
    <w:name w:val="Heading 9 Char"/>
    <w:basedOn w:val="DefaultParagraphFont"/>
    <w:link w:val="Heading9"/>
    <w:uiPriority w:val="1"/>
    <w:rsid w:val="00E67672"/>
    <w:rPr>
      <w:rFonts w:ascii="FS Albert" w:eastAsia="FS Albert" w:hAnsi="FS Albert" w:cs="FS Albert"/>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983">
      <w:bodyDiv w:val="1"/>
      <w:marLeft w:val="0"/>
      <w:marRight w:val="0"/>
      <w:marTop w:val="0"/>
      <w:marBottom w:val="0"/>
      <w:divBdr>
        <w:top w:val="none" w:sz="0" w:space="0" w:color="auto"/>
        <w:left w:val="none" w:sz="0" w:space="0" w:color="auto"/>
        <w:bottom w:val="none" w:sz="0" w:space="0" w:color="auto"/>
        <w:right w:val="none" w:sz="0" w:space="0" w:color="auto"/>
      </w:divBdr>
    </w:div>
    <w:div w:id="50732556">
      <w:bodyDiv w:val="1"/>
      <w:marLeft w:val="0"/>
      <w:marRight w:val="0"/>
      <w:marTop w:val="0"/>
      <w:marBottom w:val="0"/>
      <w:divBdr>
        <w:top w:val="none" w:sz="0" w:space="0" w:color="auto"/>
        <w:left w:val="none" w:sz="0" w:space="0" w:color="auto"/>
        <w:bottom w:val="none" w:sz="0" w:space="0" w:color="auto"/>
        <w:right w:val="none" w:sz="0" w:space="0" w:color="auto"/>
      </w:divBdr>
    </w:div>
    <w:div w:id="133255470">
      <w:bodyDiv w:val="1"/>
      <w:marLeft w:val="0"/>
      <w:marRight w:val="0"/>
      <w:marTop w:val="0"/>
      <w:marBottom w:val="0"/>
      <w:divBdr>
        <w:top w:val="none" w:sz="0" w:space="0" w:color="auto"/>
        <w:left w:val="none" w:sz="0" w:space="0" w:color="auto"/>
        <w:bottom w:val="none" w:sz="0" w:space="0" w:color="auto"/>
        <w:right w:val="none" w:sz="0" w:space="0" w:color="auto"/>
      </w:divBdr>
    </w:div>
    <w:div w:id="218907030">
      <w:bodyDiv w:val="1"/>
      <w:marLeft w:val="0"/>
      <w:marRight w:val="0"/>
      <w:marTop w:val="0"/>
      <w:marBottom w:val="0"/>
      <w:divBdr>
        <w:top w:val="none" w:sz="0" w:space="0" w:color="auto"/>
        <w:left w:val="none" w:sz="0" w:space="0" w:color="auto"/>
        <w:bottom w:val="none" w:sz="0" w:space="0" w:color="auto"/>
        <w:right w:val="none" w:sz="0" w:space="0" w:color="auto"/>
      </w:divBdr>
    </w:div>
    <w:div w:id="274948519">
      <w:bodyDiv w:val="1"/>
      <w:marLeft w:val="0"/>
      <w:marRight w:val="0"/>
      <w:marTop w:val="0"/>
      <w:marBottom w:val="0"/>
      <w:divBdr>
        <w:top w:val="none" w:sz="0" w:space="0" w:color="auto"/>
        <w:left w:val="none" w:sz="0" w:space="0" w:color="auto"/>
        <w:bottom w:val="none" w:sz="0" w:space="0" w:color="auto"/>
        <w:right w:val="none" w:sz="0" w:space="0" w:color="auto"/>
      </w:divBdr>
    </w:div>
    <w:div w:id="422724215">
      <w:bodyDiv w:val="1"/>
      <w:marLeft w:val="0"/>
      <w:marRight w:val="0"/>
      <w:marTop w:val="0"/>
      <w:marBottom w:val="0"/>
      <w:divBdr>
        <w:top w:val="none" w:sz="0" w:space="0" w:color="auto"/>
        <w:left w:val="none" w:sz="0" w:space="0" w:color="auto"/>
        <w:bottom w:val="none" w:sz="0" w:space="0" w:color="auto"/>
        <w:right w:val="none" w:sz="0" w:space="0" w:color="auto"/>
      </w:divBdr>
    </w:div>
    <w:div w:id="445545560">
      <w:bodyDiv w:val="1"/>
      <w:marLeft w:val="0"/>
      <w:marRight w:val="0"/>
      <w:marTop w:val="0"/>
      <w:marBottom w:val="0"/>
      <w:divBdr>
        <w:top w:val="none" w:sz="0" w:space="0" w:color="auto"/>
        <w:left w:val="none" w:sz="0" w:space="0" w:color="auto"/>
        <w:bottom w:val="none" w:sz="0" w:space="0" w:color="auto"/>
        <w:right w:val="none" w:sz="0" w:space="0" w:color="auto"/>
      </w:divBdr>
    </w:div>
    <w:div w:id="482429530">
      <w:bodyDiv w:val="1"/>
      <w:marLeft w:val="0"/>
      <w:marRight w:val="0"/>
      <w:marTop w:val="0"/>
      <w:marBottom w:val="0"/>
      <w:divBdr>
        <w:top w:val="none" w:sz="0" w:space="0" w:color="auto"/>
        <w:left w:val="none" w:sz="0" w:space="0" w:color="auto"/>
        <w:bottom w:val="none" w:sz="0" w:space="0" w:color="auto"/>
        <w:right w:val="none" w:sz="0" w:space="0" w:color="auto"/>
      </w:divBdr>
    </w:div>
    <w:div w:id="529876204">
      <w:bodyDiv w:val="1"/>
      <w:marLeft w:val="0"/>
      <w:marRight w:val="0"/>
      <w:marTop w:val="0"/>
      <w:marBottom w:val="0"/>
      <w:divBdr>
        <w:top w:val="none" w:sz="0" w:space="0" w:color="auto"/>
        <w:left w:val="none" w:sz="0" w:space="0" w:color="auto"/>
        <w:bottom w:val="none" w:sz="0" w:space="0" w:color="auto"/>
        <w:right w:val="none" w:sz="0" w:space="0" w:color="auto"/>
      </w:divBdr>
    </w:div>
    <w:div w:id="658272680">
      <w:bodyDiv w:val="1"/>
      <w:marLeft w:val="0"/>
      <w:marRight w:val="0"/>
      <w:marTop w:val="0"/>
      <w:marBottom w:val="0"/>
      <w:divBdr>
        <w:top w:val="none" w:sz="0" w:space="0" w:color="auto"/>
        <w:left w:val="none" w:sz="0" w:space="0" w:color="auto"/>
        <w:bottom w:val="none" w:sz="0" w:space="0" w:color="auto"/>
        <w:right w:val="none" w:sz="0" w:space="0" w:color="auto"/>
      </w:divBdr>
    </w:div>
    <w:div w:id="788742860">
      <w:bodyDiv w:val="1"/>
      <w:marLeft w:val="0"/>
      <w:marRight w:val="0"/>
      <w:marTop w:val="0"/>
      <w:marBottom w:val="0"/>
      <w:divBdr>
        <w:top w:val="none" w:sz="0" w:space="0" w:color="auto"/>
        <w:left w:val="none" w:sz="0" w:space="0" w:color="auto"/>
        <w:bottom w:val="none" w:sz="0" w:space="0" w:color="auto"/>
        <w:right w:val="none" w:sz="0" w:space="0" w:color="auto"/>
      </w:divBdr>
    </w:div>
    <w:div w:id="869027721">
      <w:bodyDiv w:val="1"/>
      <w:marLeft w:val="0"/>
      <w:marRight w:val="0"/>
      <w:marTop w:val="0"/>
      <w:marBottom w:val="0"/>
      <w:divBdr>
        <w:top w:val="none" w:sz="0" w:space="0" w:color="auto"/>
        <w:left w:val="none" w:sz="0" w:space="0" w:color="auto"/>
        <w:bottom w:val="none" w:sz="0" w:space="0" w:color="auto"/>
        <w:right w:val="none" w:sz="0" w:space="0" w:color="auto"/>
      </w:divBdr>
    </w:div>
    <w:div w:id="871646432">
      <w:bodyDiv w:val="1"/>
      <w:marLeft w:val="0"/>
      <w:marRight w:val="0"/>
      <w:marTop w:val="0"/>
      <w:marBottom w:val="0"/>
      <w:divBdr>
        <w:top w:val="none" w:sz="0" w:space="0" w:color="auto"/>
        <w:left w:val="none" w:sz="0" w:space="0" w:color="auto"/>
        <w:bottom w:val="none" w:sz="0" w:space="0" w:color="auto"/>
        <w:right w:val="none" w:sz="0" w:space="0" w:color="auto"/>
      </w:divBdr>
    </w:div>
    <w:div w:id="1187865235">
      <w:bodyDiv w:val="1"/>
      <w:marLeft w:val="0"/>
      <w:marRight w:val="0"/>
      <w:marTop w:val="0"/>
      <w:marBottom w:val="0"/>
      <w:divBdr>
        <w:top w:val="none" w:sz="0" w:space="0" w:color="auto"/>
        <w:left w:val="none" w:sz="0" w:space="0" w:color="auto"/>
        <w:bottom w:val="none" w:sz="0" w:space="0" w:color="auto"/>
        <w:right w:val="none" w:sz="0" w:space="0" w:color="auto"/>
      </w:divBdr>
    </w:div>
    <w:div w:id="1197160544">
      <w:bodyDiv w:val="1"/>
      <w:marLeft w:val="0"/>
      <w:marRight w:val="0"/>
      <w:marTop w:val="0"/>
      <w:marBottom w:val="0"/>
      <w:divBdr>
        <w:top w:val="none" w:sz="0" w:space="0" w:color="auto"/>
        <w:left w:val="none" w:sz="0" w:space="0" w:color="auto"/>
        <w:bottom w:val="none" w:sz="0" w:space="0" w:color="auto"/>
        <w:right w:val="none" w:sz="0" w:space="0" w:color="auto"/>
      </w:divBdr>
    </w:div>
    <w:div w:id="1230380125">
      <w:bodyDiv w:val="1"/>
      <w:marLeft w:val="0"/>
      <w:marRight w:val="0"/>
      <w:marTop w:val="0"/>
      <w:marBottom w:val="0"/>
      <w:divBdr>
        <w:top w:val="none" w:sz="0" w:space="0" w:color="auto"/>
        <w:left w:val="none" w:sz="0" w:space="0" w:color="auto"/>
        <w:bottom w:val="none" w:sz="0" w:space="0" w:color="auto"/>
        <w:right w:val="none" w:sz="0" w:space="0" w:color="auto"/>
      </w:divBdr>
    </w:div>
    <w:div w:id="1246380629">
      <w:bodyDiv w:val="1"/>
      <w:marLeft w:val="0"/>
      <w:marRight w:val="0"/>
      <w:marTop w:val="0"/>
      <w:marBottom w:val="0"/>
      <w:divBdr>
        <w:top w:val="none" w:sz="0" w:space="0" w:color="auto"/>
        <w:left w:val="none" w:sz="0" w:space="0" w:color="auto"/>
        <w:bottom w:val="none" w:sz="0" w:space="0" w:color="auto"/>
        <w:right w:val="none" w:sz="0" w:space="0" w:color="auto"/>
      </w:divBdr>
    </w:div>
    <w:div w:id="1286503523">
      <w:bodyDiv w:val="1"/>
      <w:marLeft w:val="0"/>
      <w:marRight w:val="0"/>
      <w:marTop w:val="0"/>
      <w:marBottom w:val="0"/>
      <w:divBdr>
        <w:top w:val="none" w:sz="0" w:space="0" w:color="auto"/>
        <w:left w:val="none" w:sz="0" w:space="0" w:color="auto"/>
        <w:bottom w:val="none" w:sz="0" w:space="0" w:color="auto"/>
        <w:right w:val="none" w:sz="0" w:space="0" w:color="auto"/>
      </w:divBdr>
    </w:div>
    <w:div w:id="1515067793">
      <w:bodyDiv w:val="1"/>
      <w:marLeft w:val="0"/>
      <w:marRight w:val="0"/>
      <w:marTop w:val="0"/>
      <w:marBottom w:val="0"/>
      <w:divBdr>
        <w:top w:val="none" w:sz="0" w:space="0" w:color="auto"/>
        <w:left w:val="none" w:sz="0" w:space="0" w:color="auto"/>
        <w:bottom w:val="none" w:sz="0" w:space="0" w:color="auto"/>
        <w:right w:val="none" w:sz="0" w:space="0" w:color="auto"/>
      </w:divBdr>
    </w:div>
    <w:div w:id="1548419765">
      <w:bodyDiv w:val="1"/>
      <w:marLeft w:val="0"/>
      <w:marRight w:val="0"/>
      <w:marTop w:val="0"/>
      <w:marBottom w:val="0"/>
      <w:divBdr>
        <w:top w:val="none" w:sz="0" w:space="0" w:color="auto"/>
        <w:left w:val="none" w:sz="0" w:space="0" w:color="auto"/>
        <w:bottom w:val="none" w:sz="0" w:space="0" w:color="auto"/>
        <w:right w:val="none" w:sz="0" w:space="0" w:color="auto"/>
      </w:divBdr>
    </w:div>
    <w:div w:id="1549994763">
      <w:bodyDiv w:val="1"/>
      <w:marLeft w:val="0"/>
      <w:marRight w:val="0"/>
      <w:marTop w:val="0"/>
      <w:marBottom w:val="0"/>
      <w:divBdr>
        <w:top w:val="none" w:sz="0" w:space="0" w:color="auto"/>
        <w:left w:val="none" w:sz="0" w:space="0" w:color="auto"/>
        <w:bottom w:val="none" w:sz="0" w:space="0" w:color="auto"/>
        <w:right w:val="none" w:sz="0" w:space="0" w:color="auto"/>
      </w:divBdr>
    </w:div>
    <w:div w:id="1754861096">
      <w:bodyDiv w:val="1"/>
      <w:marLeft w:val="0"/>
      <w:marRight w:val="0"/>
      <w:marTop w:val="0"/>
      <w:marBottom w:val="0"/>
      <w:divBdr>
        <w:top w:val="none" w:sz="0" w:space="0" w:color="auto"/>
        <w:left w:val="none" w:sz="0" w:space="0" w:color="auto"/>
        <w:bottom w:val="none" w:sz="0" w:space="0" w:color="auto"/>
        <w:right w:val="none" w:sz="0" w:space="0" w:color="auto"/>
      </w:divBdr>
    </w:div>
    <w:div w:id="1814908346">
      <w:bodyDiv w:val="1"/>
      <w:marLeft w:val="0"/>
      <w:marRight w:val="0"/>
      <w:marTop w:val="0"/>
      <w:marBottom w:val="0"/>
      <w:divBdr>
        <w:top w:val="none" w:sz="0" w:space="0" w:color="auto"/>
        <w:left w:val="none" w:sz="0" w:space="0" w:color="auto"/>
        <w:bottom w:val="none" w:sz="0" w:space="0" w:color="auto"/>
        <w:right w:val="none" w:sz="0" w:space="0" w:color="auto"/>
      </w:divBdr>
    </w:div>
    <w:div w:id="1880974279">
      <w:bodyDiv w:val="1"/>
      <w:marLeft w:val="0"/>
      <w:marRight w:val="0"/>
      <w:marTop w:val="0"/>
      <w:marBottom w:val="0"/>
      <w:divBdr>
        <w:top w:val="none" w:sz="0" w:space="0" w:color="auto"/>
        <w:left w:val="none" w:sz="0" w:space="0" w:color="auto"/>
        <w:bottom w:val="none" w:sz="0" w:space="0" w:color="auto"/>
        <w:right w:val="none" w:sz="0" w:space="0" w:color="auto"/>
      </w:divBdr>
    </w:div>
    <w:div w:id="2053070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instagram.com/vision_fdn" TargetMode="External"/><Relationship Id="rId2" Type="http://schemas.openxmlformats.org/officeDocument/2006/relationships/numbering" Target="numbering.xml"/><Relationship Id="rId16" Type="http://schemas.openxmlformats.org/officeDocument/2006/relationships/hyperlink" Target="https://www.facebook.com/VisionF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c.org.uk/auditorsresponsibilities" TargetMode="External"/><Relationship Id="rId5" Type="http://schemas.openxmlformats.org/officeDocument/2006/relationships/webSettings" Target="webSettings.xml"/><Relationship Id="rId15" Type="http://schemas.openxmlformats.org/officeDocument/2006/relationships/hyperlink" Target="https://twitter.com/Vision_Fdn"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visionfound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85317-322F-384C-B94A-B70BF7FB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14025</Words>
  <Characters>79949</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Ketley</dc:creator>
  <cp:keywords/>
  <dc:description/>
  <cp:lastModifiedBy>The Word Creative Ltd</cp:lastModifiedBy>
  <cp:revision>2</cp:revision>
  <dcterms:created xsi:type="dcterms:W3CDTF">2022-11-08T11:59:00Z</dcterms:created>
  <dcterms:modified xsi:type="dcterms:W3CDTF">2022-11-08T11:59:00Z</dcterms:modified>
</cp:coreProperties>
</file>