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D3A50" w14:textId="77777777" w:rsidR="00010A0A" w:rsidRDefault="00010A0A" w:rsidP="00010A0A">
      <w:r>
        <w:rPr>
          <w:noProof/>
        </w:rPr>
        <w:drawing>
          <wp:anchor distT="0" distB="0" distL="114300" distR="114300" simplePos="0" relativeHeight="251661312" behindDoc="0" locked="0" layoutInCell="1" allowOverlap="1" wp14:anchorId="757D7A6D" wp14:editId="69CE8EB2">
            <wp:simplePos x="0" y="0"/>
            <wp:positionH relativeFrom="margin">
              <wp:posOffset>2690037</wp:posOffset>
            </wp:positionH>
            <wp:positionV relativeFrom="margin">
              <wp:posOffset>-319553</wp:posOffset>
            </wp:positionV>
            <wp:extent cx="3588385" cy="965200"/>
            <wp:effectExtent l="0" t="0" r="0" b="0"/>
            <wp:wrapSquare wrapText="bothSides"/>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ionFoundation_LondonsSightLossCharity_Crop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8385" cy="965200"/>
                    </a:xfrm>
                    <a:prstGeom prst="rect">
                      <a:avLst/>
                    </a:prstGeom>
                  </pic:spPr>
                </pic:pic>
              </a:graphicData>
            </a:graphic>
            <wp14:sizeRelH relativeFrom="margin">
              <wp14:pctWidth>0</wp14:pctWidth>
            </wp14:sizeRelH>
            <wp14:sizeRelV relativeFrom="margin">
              <wp14:pctHeight>0</wp14:pctHeight>
            </wp14:sizeRelV>
          </wp:anchor>
        </w:drawing>
      </w:r>
    </w:p>
    <w:p w14:paraId="1472CE15" w14:textId="77777777" w:rsidR="00010A0A" w:rsidRDefault="00010A0A" w:rsidP="00010A0A"/>
    <w:p w14:paraId="300D1786" w14:textId="77777777" w:rsidR="00010A0A" w:rsidRDefault="00010A0A" w:rsidP="00010A0A"/>
    <w:p w14:paraId="516E9E6C" w14:textId="3FF81497" w:rsidR="002303F9" w:rsidRPr="006848AF" w:rsidRDefault="002303F9" w:rsidP="006848AF">
      <w:pPr>
        <w:pStyle w:val="Documenttitle"/>
        <w:spacing w:line="240" w:lineRule="auto"/>
        <w:rPr>
          <w:rFonts w:asciiTheme="majorHAnsi" w:hAnsiTheme="majorHAnsi" w:cstheme="majorHAnsi"/>
          <w:sz w:val="24"/>
          <w:szCs w:val="24"/>
        </w:rPr>
      </w:pPr>
    </w:p>
    <w:p w14:paraId="014C3631" w14:textId="2A69BDB6" w:rsidR="00010A0A" w:rsidRDefault="00010A0A" w:rsidP="006848AF">
      <w:pPr>
        <w:pStyle w:val="Documenttitle"/>
        <w:spacing w:line="240" w:lineRule="auto"/>
        <w:rPr>
          <w:sz w:val="36"/>
          <w:szCs w:val="36"/>
        </w:rPr>
      </w:pPr>
      <w:r w:rsidRPr="00010A0A">
        <w:rPr>
          <w:sz w:val="36"/>
          <w:szCs w:val="36"/>
        </w:rPr>
        <w:t xml:space="preserve">How assistive technology can help blind and partially sighted people </w:t>
      </w:r>
      <w:r w:rsidR="00E84313">
        <w:rPr>
          <w:sz w:val="36"/>
          <w:szCs w:val="36"/>
        </w:rPr>
        <w:t>at</w:t>
      </w:r>
      <w:r w:rsidRPr="00010A0A">
        <w:rPr>
          <w:sz w:val="36"/>
          <w:szCs w:val="36"/>
        </w:rPr>
        <w:t xml:space="preserve"> work</w:t>
      </w:r>
    </w:p>
    <w:p w14:paraId="63C7A65A" w14:textId="77777777" w:rsidR="00687469" w:rsidRDefault="00687469" w:rsidP="00687469">
      <w:pPr>
        <w:pStyle w:val="BodyText"/>
      </w:pPr>
    </w:p>
    <w:p w14:paraId="78BBA062" w14:textId="063B2CFC" w:rsidR="00A03F16" w:rsidRPr="00743646" w:rsidRDefault="00D5523E" w:rsidP="006848AF">
      <w:pPr>
        <w:pStyle w:val="Heading3"/>
      </w:pPr>
      <w:r>
        <w:t>Assistive technology for sight loss</w:t>
      </w:r>
      <w:r w:rsidR="00A03F16" w:rsidRPr="00B24427">
        <w:t xml:space="preserve"> </w:t>
      </w:r>
    </w:p>
    <w:p w14:paraId="08B5C57D" w14:textId="49D2C47F" w:rsidR="00010A0A" w:rsidRPr="00010A0A" w:rsidRDefault="00783238" w:rsidP="00783238">
      <w:pPr>
        <w:rPr>
          <w:rFonts w:asciiTheme="minorHAnsi" w:hAnsiTheme="minorHAnsi" w:cstheme="minorHAnsi"/>
          <w:sz w:val="22"/>
          <w:szCs w:val="22"/>
        </w:rPr>
      </w:pPr>
      <w:r>
        <w:rPr>
          <w:rFonts w:asciiTheme="minorHAnsi" w:hAnsiTheme="minorHAnsi" w:cstheme="minorHAnsi"/>
          <w:sz w:val="22"/>
          <w:szCs w:val="22"/>
        </w:rPr>
        <w:t xml:space="preserve">In London, 200,000 people are blind or partially sighted. They </w:t>
      </w:r>
      <w:r w:rsidR="00010A0A" w:rsidRPr="00010A0A">
        <w:rPr>
          <w:rFonts w:asciiTheme="minorHAnsi" w:hAnsiTheme="minorHAnsi" w:cstheme="minorHAnsi"/>
          <w:sz w:val="22"/>
          <w:szCs w:val="22"/>
        </w:rPr>
        <w:t>use computers, phones and other electronic devices just as much as sighted people</w:t>
      </w:r>
      <w:r>
        <w:rPr>
          <w:rFonts w:asciiTheme="minorHAnsi" w:hAnsiTheme="minorHAnsi" w:cstheme="minorHAnsi"/>
          <w:sz w:val="22"/>
          <w:szCs w:val="22"/>
        </w:rPr>
        <w:t xml:space="preserve"> do, and they’re often supported by </w:t>
      </w:r>
      <w:r w:rsidR="00010A0A" w:rsidRPr="00010A0A">
        <w:rPr>
          <w:rFonts w:asciiTheme="minorHAnsi" w:hAnsiTheme="minorHAnsi" w:cstheme="minorHAnsi"/>
          <w:sz w:val="22"/>
          <w:szCs w:val="22"/>
        </w:rPr>
        <w:t>assistive technology</w:t>
      </w:r>
      <w:r>
        <w:rPr>
          <w:rFonts w:asciiTheme="minorHAnsi" w:hAnsiTheme="minorHAnsi" w:cstheme="minorHAnsi"/>
          <w:sz w:val="22"/>
          <w:szCs w:val="22"/>
        </w:rPr>
        <w:t>. This means things like magnifiers, screen readers and voice recorders.</w:t>
      </w:r>
    </w:p>
    <w:p w14:paraId="406611DE" w14:textId="77777777" w:rsidR="00010A0A" w:rsidRPr="00010A0A" w:rsidRDefault="00010A0A" w:rsidP="00010A0A">
      <w:pPr>
        <w:rPr>
          <w:rFonts w:asciiTheme="minorHAnsi" w:hAnsiTheme="minorHAnsi" w:cstheme="minorHAnsi"/>
          <w:sz w:val="22"/>
          <w:szCs w:val="22"/>
        </w:rPr>
      </w:pPr>
    </w:p>
    <w:p w14:paraId="26C85A1A" w14:textId="0582B9DC" w:rsidR="00010A0A" w:rsidRPr="00010A0A" w:rsidRDefault="00C565F7" w:rsidP="00010A0A">
      <w:pPr>
        <w:rPr>
          <w:rFonts w:asciiTheme="minorHAnsi" w:hAnsiTheme="minorHAnsi" w:cstheme="minorHAnsi"/>
          <w:sz w:val="22"/>
          <w:szCs w:val="22"/>
        </w:rPr>
      </w:pPr>
      <w:r>
        <w:rPr>
          <w:rFonts w:asciiTheme="minorHAnsi" w:hAnsiTheme="minorHAnsi" w:cstheme="minorHAnsi"/>
          <w:sz w:val="22"/>
          <w:szCs w:val="22"/>
        </w:rPr>
        <w:t xml:space="preserve">Each person’s needs are different. </w:t>
      </w:r>
      <w:r w:rsidR="00A03F16">
        <w:rPr>
          <w:rFonts w:asciiTheme="minorHAnsi" w:hAnsiTheme="minorHAnsi" w:cstheme="minorHAnsi"/>
          <w:sz w:val="22"/>
          <w:szCs w:val="22"/>
        </w:rPr>
        <w:t xml:space="preserve">When working on a computer, </w:t>
      </w:r>
      <w:r w:rsidR="00010A0A" w:rsidRPr="00010A0A">
        <w:rPr>
          <w:rFonts w:asciiTheme="minorHAnsi" w:hAnsiTheme="minorHAnsi" w:cstheme="minorHAnsi"/>
          <w:sz w:val="22"/>
          <w:szCs w:val="22"/>
        </w:rPr>
        <w:t xml:space="preserve">some people </w:t>
      </w:r>
      <w:r w:rsidR="00DA4615">
        <w:rPr>
          <w:rFonts w:asciiTheme="minorHAnsi" w:hAnsiTheme="minorHAnsi" w:cstheme="minorHAnsi"/>
          <w:sz w:val="22"/>
          <w:szCs w:val="22"/>
        </w:rPr>
        <w:t xml:space="preserve">simply use a </w:t>
      </w:r>
      <w:r w:rsidR="004C4EC0">
        <w:rPr>
          <w:rFonts w:asciiTheme="minorHAnsi" w:hAnsiTheme="minorHAnsi" w:cstheme="minorHAnsi"/>
          <w:sz w:val="22"/>
          <w:szCs w:val="22"/>
        </w:rPr>
        <w:t>larger</w:t>
      </w:r>
      <w:r w:rsidR="00DA4615">
        <w:rPr>
          <w:rFonts w:asciiTheme="minorHAnsi" w:hAnsiTheme="minorHAnsi" w:cstheme="minorHAnsi"/>
          <w:sz w:val="22"/>
          <w:szCs w:val="22"/>
        </w:rPr>
        <w:t xml:space="preserve"> </w:t>
      </w:r>
      <w:r w:rsidR="00010A0A" w:rsidRPr="00010A0A">
        <w:rPr>
          <w:rFonts w:asciiTheme="minorHAnsi" w:hAnsiTheme="minorHAnsi" w:cstheme="minorHAnsi"/>
          <w:sz w:val="22"/>
          <w:szCs w:val="22"/>
        </w:rPr>
        <w:t>monitor</w:t>
      </w:r>
      <w:r w:rsidR="00DA4615">
        <w:rPr>
          <w:rFonts w:asciiTheme="minorHAnsi" w:hAnsiTheme="minorHAnsi" w:cstheme="minorHAnsi"/>
          <w:sz w:val="22"/>
          <w:szCs w:val="22"/>
        </w:rPr>
        <w:t>,</w:t>
      </w:r>
      <w:r w:rsidR="00010A0A" w:rsidRPr="00010A0A">
        <w:rPr>
          <w:rFonts w:asciiTheme="minorHAnsi" w:hAnsiTheme="minorHAnsi" w:cstheme="minorHAnsi"/>
          <w:sz w:val="22"/>
          <w:szCs w:val="22"/>
        </w:rPr>
        <w:t xml:space="preserve"> </w:t>
      </w:r>
      <w:r w:rsidR="004C4EC0">
        <w:rPr>
          <w:rFonts w:asciiTheme="minorHAnsi" w:hAnsiTheme="minorHAnsi" w:cstheme="minorHAnsi"/>
          <w:sz w:val="22"/>
          <w:szCs w:val="22"/>
        </w:rPr>
        <w:t>bigger</w:t>
      </w:r>
      <w:r w:rsidR="00010A0A" w:rsidRPr="00010A0A">
        <w:rPr>
          <w:rFonts w:asciiTheme="minorHAnsi" w:hAnsiTheme="minorHAnsi" w:cstheme="minorHAnsi"/>
          <w:sz w:val="22"/>
          <w:szCs w:val="22"/>
        </w:rPr>
        <w:t xml:space="preserve"> fonts and icons</w:t>
      </w:r>
      <w:r w:rsidR="004C4EC0">
        <w:rPr>
          <w:rFonts w:asciiTheme="minorHAnsi" w:hAnsiTheme="minorHAnsi" w:cstheme="minorHAnsi"/>
          <w:sz w:val="22"/>
          <w:szCs w:val="22"/>
        </w:rPr>
        <w:t>,</w:t>
      </w:r>
      <w:r w:rsidR="00010A0A" w:rsidRPr="00010A0A">
        <w:rPr>
          <w:rFonts w:asciiTheme="minorHAnsi" w:hAnsiTheme="minorHAnsi" w:cstheme="minorHAnsi"/>
          <w:sz w:val="22"/>
          <w:szCs w:val="22"/>
        </w:rPr>
        <w:t xml:space="preserve"> or </w:t>
      </w:r>
      <w:r w:rsidR="00DA4615">
        <w:rPr>
          <w:rFonts w:asciiTheme="minorHAnsi" w:hAnsiTheme="minorHAnsi" w:cstheme="minorHAnsi"/>
          <w:sz w:val="22"/>
          <w:szCs w:val="22"/>
        </w:rPr>
        <w:t>a different</w:t>
      </w:r>
      <w:r w:rsidR="00010A0A" w:rsidRPr="00010A0A">
        <w:rPr>
          <w:rFonts w:asciiTheme="minorHAnsi" w:hAnsiTheme="minorHAnsi" w:cstheme="minorHAnsi"/>
          <w:sz w:val="22"/>
          <w:szCs w:val="22"/>
        </w:rPr>
        <w:t xml:space="preserve"> colour scheme. Other</w:t>
      </w:r>
      <w:r w:rsidR="004C4EC0">
        <w:rPr>
          <w:rFonts w:asciiTheme="minorHAnsi" w:hAnsiTheme="minorHAnsi" w:cstheme="minorHAnsi"/>
          <w:sz w:val="22"/>
          <w:szCs w:val="22"/>
        </w:rPr>
        <w:t xml:space="preserve">s </w:t>
      </w:r>
      <w:r w:rsidR="00010A0A" w:rsidRPr="00010A0A">
        <w:rPr>
          <w:rFonts w:asciiTheme="minorHAnsi" w:hAnsiTheme="minorHAnsi" w:cstheme="minorHAnsi"/>
          <w:sz w:val="22"/>
          <w:szCs w:val="22"/>
        </w:rPr>
        <w:t xml:space="preserve">use magnification software to </w:t>
      </w:r>
      <w:r w:rsidR="004C4EC0">
        <w:rPr>
          <w:rFonts w:asciiTheme="minorHAnsi" w:hAnsiTheme="minorHAnsi" w:cstheme="minorHAnsi"/>
          <w:sz w:val="22"/>
          <w:szCs w:val="22"/>
        </w:rPr>
        <w:t>zoom in to</w:t>
      </w:r>
      <w:r w:rsidR="00010A0A" w:rsidRPr="00010A0A">
        <w:rPr>
          <w:rFonts w:asciiTheme="minorHAnsi" w:hAnsiTheme="minorHAnsi" w:cstheme="minorHAnsi"/>
          <w:sz w:val="22"/>
          <w:szCs w:val="22"/>
        </w:rPr>
        <w:t xml:space="preserve"> a small part of the screen</w:t>
      </w:r>
      <w:r w:rsidR="004C4EC0">
        <w:rPr>
          <w:rFonts w:asciiTheme="minorHAnsi" w:hAnsiTheme="minorHAnsi" w:cstheme="minorHAnsi"/>
          <w:sz w:val="22"/>
          <w:szCs w:val="22"/>
        </w:rPr>
        <w:t>,</w:t>
      </w:r>
      <w:r w:rsidR="00010A0A" w:rsidRPr="00010A0A">
        <w:rPr>
          <w:rFonts w:asciiTheme="minorHAnsi" w:hAnsiTheme="minorHAnsi" w:cstheme="minorHAnsi"/>
          <w:sz w:val="22"/>
          <w:szCs w:val="22"/>
        </w:rPr>
        <w:t xml:space="preserve"> </w:t>
      </w:r>
      <w:r w:rsidR="004C4EC0">
        <w:rPr>
          <w:rFonts w:asciiTheme="minorHAnsi" w:hAnsiTheme="minorHAnsi" w:cstheme="minorHAnsi"/>
          <w:sz w:val="22"/>
          <w:szCs w:val="22"/>
        </w:rPr>
        <w:t>and some have text read out by the computer</w:t>
      </w:r>
      <w:r w:rsidR="00010A0A" w:rsidRPr="00010A0A">
        <w:rPr>
          <w:rFonts w:asciiTheme="minorHAnsi" w:hAnsiTheme="minorHAnsi" w:cstheme="minorHAnsi"/>
          <w:sz w:val="22"/>
          <w:szCs w:val="22"/>
        </w:rPr>
        <w:t>.</w:t>
      </w:r>
    </w:p>
    <w:p w14:paraId="6F3552DC" w14:textId="77777777" w:rsidR="00010A0A" w:rsidRPr="00010A0A" w:rsidRDefault="00010A0A" w:rsidP="00010A0A">
      <w:pPr>
        <w:rPr>
          <w:rFonts w:asciiTheme="minorHAnsi" w:hAnsiTheme="minorHAnsi" w:cstheme="minorHAnsi"/>
          <w:sz w:val="22"/>
          <w:szCs w:val="22"/>
        </w:rPr>
      </w:pPr>
    </w:p>
    <w:p w14:paraId="6BB8C3B2" w14:textId="30D87A7A" w:rsidR="00010A0A" w:rsidRDefault="00A03F16" w:rsidP="00010A0A">
      <w:pPr>
        <w:rPr>
          <w:rFonts w:asciiTheme="minorHAnsi" w:hAnsiTheme="minorHAnsi" w:cstheme="minorHAnsi"/>
          <w:sz w:val="22"/>
          <w:szCs w:val="22"/>
        </w:rPr>
      </w:pPr>
      <w:r>
        <w:rPr>
          <w:rFonts w:asciiTheme="minorHAnsi" w:hAnsiTheme="minorHAnsi" w:cstheme="minorHAnsi"/>
          <w:sz w:val="22"/>
          <w:szCs w:val="22"/>
        </w:rPr>
        <w:t xml:space="preserve">Devices like </w:t>
      </w:r>
      <w:r w:rsidR="00010A0A" w:rsidRPr="00010A0A">
        <w:rPr>
          <w:rFonts w:asciiTheme="minorHAnsi" w:hAnsiTheme="minorHAnsi" w:cstheme="minorHAnsi"/>
          <w:sz w:val="22"/>
          <w:szCs w:val="22"/>
        </w:rPr>
        <w:t>smart phones, iPads and Kindles</w:t>
      </w:r>
      <w:r>
        <w:rPr>
          <w:rFonts w:asciiTheme="minorHAnsi" w:hAnsiTheme="minorHAnsi" w:cstheme="minorHAnsi"/>
          <w:sz w:val="22"/>
          <w:szCs w:val="22"/>
        </w:rPr>
        <w:t xml:space="preserve"> often </w:t>
      </w:r>
      <w:r w:rsidR="00010A0A" w:rsidRPr="00010A0A">
        <w:rPr>
          <w:rFonts w:asciiTheme="minorHAnsi" w:hAnsiTheme="minorHAnsi" w:cstheme="minorHAnsi"/>
          <w:sz w:val="22"/>
          <w:szCs w:val="22"/>
        </w:rPr>
        <w:t xml:space="preserve">have integrated features that help those with </w:t>
      </w:r>
      <w:r w:rsidR="00F15F85">
        <w:rPr>
          <w:rFonts w:asciiTheme="minorHAnsi" w:hAnsiTheme="minorHAnsi" w:cstheme="minorHAnsi"/>
          <w:sz w:val="22"/>
          <w:szCs w:val="22"/>
        </w:rPr>
        <w:t xml:space="preserve">a </w:t>
      </w:r>
      <w:r w:rsidR="00010A0A" w:rsidRPr="00010A0A">
        <w:rPr>
          <w:rFonts w:asciiTheme="minorHAnsi" w:hAnsiTheme="minorHAnsi" w:cstheme="minorHAnsi"/>
          <w:sz w:val="22"/>
          <w:szCs w:val="22"/>
        </w:rPr>
        <w:t>vis</w:t>
      </w:r>
      <w:r w:rsidR="00F15F85">
        <w:rPr>
          <w:rFonts w:asciiTheme="minorHAnsi" w:hAnsiTheme="minorHAnsi" w:cstheme="minorHAnsi"/>
          <w:sz w:val="22"/>
          <w:szCs w:val="22"/>
        </w:rPr>
        <w:t>ual</w:t>
      </w:r>
      <w:r w:rsidR="00010A0A" w:rsidRPr="00010A0A">
        <w:rPr>
          <w:rFonts w:asciiTheme="minorHAnsi" w:hAnsiTheme="minorHAnsi" w:cstheme="minorHAnsi"/>
          <w:sz w:val="22"/>
          <w:szCs w:val="22"/>
        </w:rPr>
        <w:t xml:space="preserve"> impairment, such as font enlargement and speech</w:t>
      </w:r>
      <w:r>
        <w:rPr>
          <w:rFonts w:asciiTheme="minorHAnsi" w:hAnsiTheme="minorHAnsi" w:cstheme="minorHAnsi"/>
          <w:sz w:val="22"/>
          <w:szCs w:val="22"/>
        </w:rPr>
        <w:t xml:space="preserve"> recognition</w:t>
      </w:r>
      <w:r w:rsidR="00010A0A" w:rsidRPr="00010A0A">
        <w:rPr>
          <w:rFonts w:asciiTheme="minorHAnsi" w:hAnsiTheme="minorHAnsi" w:cstheme="minorHAnsi"/>
          <w:sz w:val="22"/>
          <w:szCs w:val="22"/>
        </w:rPr>
        <w:t>.</w:t>
      </w:r>
    </w:p>
    <w:p w14:paraId="6951B5AA" w14:textId="3757E80E" w:rsidR="005A0DF7" w:rsidRDefault="005A0DF7" w:rsidP="00010A0A">
      <w:pPr>
        <w:rPr>
          <w:rFonts w:asciiTheme="minorHAnsi" w:hAnsiTheme="minorHAnsi" w:cstheme="minorHAnsi"/>
          <w:sz w:val="22"/>
          <w:szCs w:val="22"/>
        </w:rPr>
      </w:pPr>
    </w:p>
    <w:p w14:paraId="426E2725" w14:textId="7A6B33A1" w:rsidR="005A0DF7" w:rsidRDefault="005A0DF7" w:rsidP="00010A0A">
      <w:pPr>
        <w:rPr>
          <w:rFonts w:asciiTheme="minorHAnsi" w:hAnsiTheme="minorHAnsi" w:cstheme="minorHAnsi"/>
          <w:sz w:val="22"/>
          <w:szCs w:val="22"/>
        </w:rPr>
      </w:pPr>
      <w:r>
        <w:rPr>
          <w:rFonts w:asciiTheme="minorHAnsi" w:hAnsiTheme="minorHAnsi" w:cstheme="minorHAnsi"/>
          <w:sz w:val="22"/>
          <w:szCs w:val="22"/>
        </w:rPr>
        <w:t>This factsheet</w:t>
      </w:r>
      <w:r w:rsidR="00367D73">
        <w:rPr>
          <w:rFonts w:asciiTheme="minorHAnsi" w:hAnsiTheme="minorHAnsi" w:cstheme="minorHAnsi"/>
          <w:sz w:val="22"/>
          <w:szCs w:val="22"/>
        </w:rPr>
        <w:t xml:space="preserve"> outlines</w:t>
      </w:r>
      <w:r>
        <w:rPr>
          <w:rFonts w:asciiTheme="minorHAnsi" w:hAnsiTheme="minorHAnsi" w:cstheme="minorHAnsi"/>
          <w:sz w:val="22"/>
          <w:szCs w:val="22"/>
        </w:rPr>
        <w:t xml:space="preserve"> some of the most common kinds of assisted technology</w:t>
      </w:r>
      <w:r w:rsidR="00B531D9">
        <w:rPr>
          <w:rFonts w:asciiTheme="minorHAnsi" w:hAnsiTheme="minorHAnsi" w:cstheme="minorHAnsi"/>
          <w:sz w:val="22"/>
          <w:szCs w:val="22"/>
        </w:rPr>
        <w:t xml:space="preserve"> people</w:t>
      </w:r>
      <w:r w:rsidR="00091FB4">
        <w:rPr>
          <w:rFonts w:asciiTheme="minorHAnsi" w:hAnsiTheme="minorHAnsi" w:cstheme="minorHAnsi"/>
          <w:sz w:val="22"/>
          <w:szCs w:val="22"/>
        </w:rPr>
        <w:t xml:space="preserve"> use at work</w:t>
      </w:r>
      <w:r>
        <w:rPr>
          <w:rFonts w:asciiTheme="minorHAnsi" w:hAnsiTheme="minorHAnsi" w:cstheme="minorHAnsi"/>
          <w:sz w:val="22"/>
          <w:szCs w:val="22"/>
        </w:rPr>
        <w:t xml:space="preserve">. </w:t>
      </w:r>
    </w:p>
    <w:p w14:paraId="54CABB05" w14:textId="34BD4F3F" w:rsidR="00D5523E" w:rsidRDefault="00D5523E" w:rsidP="00010A0A">
      <w:pPr>
        <w:rPr>
          <w:rFonts w:asciiTheme="minorHAnsi" w:hAnsiTheme="minorHAnsi" w:cstheme="minorHAnsi"/>
          <w:sz w:val="22"/>
          <w:szCs w:val="22"/>
        </w:rPr>
      </w:pPr>
    </w:p>
    <w:p w14:paraId="5D96043E" w14:textId="25C77ABB" w:rsidR="00D5523E" w:rsidRDefault="00D5523E" w:rsidP="00010A0A">
      <w:pPr>
        <w:rPr>
          <w:rFonts w:asciiTheme="minorHAnsi" w:hAnsiTheme="minorHAnsi" w:cstheme="minorHAnsi"/>
          <w:sz w:val="22"/>
          <w:szCs w:val="22"/>
        </w:rPr>
      </w:pPr>
      <w:r>
        <w:rPr>
          <w:rFonts w:cstheme="minorHAnsi"/>
          <w:noProof/>
          <w:sz w:val="22"/>
        </w:rPr>
        <mc:AlternateContent>
          <mc:Choice Requires="wps">
            <w:drawing>
              <wp:anchor distT="0" distB="0" distL="114300" distR="114300" simplePos="0" relativeHeight="251667456" behindDoc="0" locked="0" layoutInCell="1" allowOverlap="1" wp14:anchorId="70BC0EEE" wp14:editId="7A8D83C6">
                <wp:simplePos x="0" y="0"/>
                <wp:positionH relativeFrom="column">
                  <wp:posOffset>0</wp:posOffset>
                </wp:positionH>
                <wp:positionV relativeFrom="paragraph">
                  <wp:posOffset>9525</wp:posOffset>
                </wp:positionV>
                <wp:extent cx="6071190" cy="552893"/>
                <wp:effectExtent l="0" t="0" r="0" b="6350"/>
                <wp:wrapNone/>
                <wp:docPr id="1" name="Rectangle 1"/>
                <wp:cNvGraphicFramePr/>
                <a:graphic xmlns:a="http://schemas.openxmlformats.org/drawingml/2006/main">
                  <a:graphicData uri="http://schemas.microsoft.com/office/word/2010/wordprocessingShape">
                    <wps:wsp>
                      <wps:cNvSpPr/>
                      <wps:spPr>
                        <a:xfrm>
                          <a:off x="0" y="0"/>
                          <a:ext cx="6071190" cy="55289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DAEFD" w14:textId="77777777" w:rsidR="00D5523E" w:rsidRPr="00010A0A" w:rsidRDefault="00D5523E" w:rsidP="00D5523E">
                            <w:pPr>
                              <w:rPr>
                                <w:rFonts w:asciiTheme="minorHAnsi" w:hAnsiTheme="minorHAnsi" w:cstheme="minorHAnsi"/>
                                <w:sz w:val="22"/>
                                <w:szCs w:val="22"/>
                              </w:rPr>
                            </w:pPr>
                            <w:r w:rsidRPr="00010A0A">
                              <w:rPr>
                                <w:rFonts w:asciiTheme="minorHAnsi" w:hAnsiTheme="minorHAnsi" w:cstheme="minorHAnsi"/>
                                <w:sz w:val="22"/>
                                <w:szCs w:val="22"/>
                              </w:rPr>
                              <w:t>“</w:t>
                            </w:r>
                            <w:r>
                              <w:rPr>
                                <w:rFonts w:asciiTheme="minorHAnsi" w:hAnsiTheme="minorHAnsi" w:cstheme="minorHAnsi"/>
                                <w:sz w:val="22"/>
                                <w:szCs w:val="22"/>
                              </w:rPr>
                              <w:t>A</w:t>
                            </w:r>
                            <w:r w:rsidRPr="00010A0A">
                              <w:rPr>
                                <w:rFonts w:asciiTheme="minorHAnsi" w:hAnsiTheme="minorHAnsi" w:cstheme="minorHAnsi"/>
                                <w:sz w:val="22"/>
                                <w:szCs w:val="22"/>
                              </w:rPr>
                              <w:t xml:space="preserve">ssistive technology has empowered me to not only find a </w:t>
                            </w:r>
                            <w:proofErr w:type="gramStart"/>
                            <w:r w:rsidRPr="00010A0A">
                              <w:rPr>
                                <w:rFonts w:asciiTheme="minorHAnsi" w:hAnsiTheme="minorHAnsi" w:cstheme="minorHAnsi"/>
                                <w:sz w:val="22"/>
                                <w:szCs w:val="22"/>
                              </w:rPr>
                              <w:t>job, but</w:t>
                            </w:r>
                            <w:proofErr w:type="gramEnd"/>
                            <w:r w:rsidRPr="00010A0A">
                              <w:rPr>
                                <w:rFonts w:asciiTheme="minorHAnsi" w:hAnsiTheme="minorHAnsi" w:cstheme="minorHAnsi"/>
                                <w:sz w:val="22"/>
                                <w:szCs w:val="22"/>
                              </w:rPr>
                              <w:t xml:space="preserve"> carry out the job independently and to the best of my ability”.</w:t>
                            </w:r>
                          </w:p>
                          <w:p w14:paraId="769F1266" w14:textId="77777777" w:rsidR="00D5523E" w:rsidRPr="0047045E" w:rsidRDefault="00D5523E" w:rsidP="00D5523E">
                            <w:pPr>
                              <w:jc w:val="center"/>
                              <w:rPr>
                                <w:color w:val="FFFFFF" w:themeColor="background1"/>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C0EEE" id="Rectangle 1" o:spid="_x0000_s1026" style="position:absolute;margin-left:0;margin-top:.75pt;width:478.05pt;height:4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" fillcolor="#061f80 [3215]" stroked="f" strokeweight="1pt">
                <v:textbox inset="2mm,2mm,2mm,2mm">
                  <w:txbxContent>
                    <w:p w14:paraId="5F2DAEFD" w14:textId="77777777" w:rsidR="00D5523E" w:rsidRPr="00010A0A" w:rsidRDefault="00D5523E" w:rsidP="00D5523E">
                      <w:pPr>
                        <w:rPr>
                          <w:rFonts w:asciiTheme="minorHAnsi" w:hAnsiTheme="minorHAnsi" w:cstheme="minorHAnsi"/>
                          <w:sz w:val="22"/>
                          <w:szCs w:val="22"/>
                        </w:rPr>
                      </w:pPr>
                      <w:r w:rsidRPr="00010A0A">
                        <w:rPr>
                          <w:rFonts w:asciiTheme="minorHAnsi" w:hAnsiTheme="minorHAnsi" w:cstheme="minorHAnsi"/>
                          <w:sz w:val="22"/>
                          <w:szCs w:val="22"/>
                        </w:rPr>
                        <w:t>“</w:t>
                      </w:r>
                      <w:r>
                        <w:rPr>
                          <w:rFonts w:asciiTheme="minorHAnsi" w:hAnsiTheme="minorHAnsi" w:cstheme="minorHAnsi"/>
                          <w:sz w:val="22"/>
                          <w:szCs w:val="22"/>
                        </w:rPr>
                        <w:t>A</w:t>
                      </w:r>
                      <w:r w:rsidRPr="00010A0A">
                        <w:rPr>
                          <w:rFonts w:asciiTheme="minorHAnsi" w:hAnsiTheme="minorHAnsi" w:cstheme="minorHAnsi"/>
                          <w:sz w:val="22"/>
                          <w:szCs w:val="22"/>
                        </w:rPr>
                        <w:t xml:space="preserve">ssistive technology has empowered me to not only find a </w:t>
                      </w:r>
                      <w:proofErr w:type="gramStart"/>
                      <w:r w:rsidRPr="00010A0A">
                        <w:rPr>
                          <w:rFonts w:asciiTheme="minorHAnsi" w:hAnsiTheme="minorHAnsi" w:cstheme="minorHAnsi"/>
                          <w:sz w:val="22"/>
                          <w:szCs w:val="22"/>
                        </w:rPr>
                        <w:t>job, but</w:t>
                      </w:r>
                      <w:proofErr w:type="gramEnd"/>
                      <w:r w:rsidRPr="00010A0A">
                        <w:rPr>
                          <w:rFonts w:asciiTheme="minorHAnsi" w:hAnsiTheme="minorHAnsi" w:cstheme="minorHAnsi"/>
                          <w:sz w:val="22"/>
                          <w:szCs w:val="22"/>
                        </w:rPr>
                        <w:t xml:space="preserve"> carry out the job independently and to the best of my ability”.</w:t>
                      </w:r>
                    </w:p>
                    <w:p w14:paraId="769F1266" w14:textId="77777777" w:rsidR="00D5523E" w:rsidRPr="0047045E" w:rsidRDefault="00D5523E" w:rsidP="00D5523E">
                      <w:pPr>
                        <w:jc w:val="center"/>
                        <w:rPr>
                          <w:color w:val="FFFFFF" w:themeColor="background1"/>
                        </w:rPr>
                      </w:pPr>
                    </w:p>
                  </w:txbxContent>
                </v:textbox>
              </v:rect>
            </w:pict>
          </mc:Fallback>
        </mc:AlternateContent>
      </w:r>
    </w:p>
    <w:p w14:paraId="1F92D8C4" w14:textId="5F92A161" w:rsidR="0042137E" w:rsidRDefault="0042137E" w:rsidP="00010A0A">
      <w:pPr>
        <w:rPr>
          <w:rFonts w:asciiTheme="minorHAnsi" w:hAnsiTheme="minorHAnsi" w:cstheme="minorHAnsi"/>
          <w:sz w:val="22"/>
          <w:szCs w:val="22"/>
        </w:rPr>
      </w:pPr>
    </w:p>
    <w:p w14:paraId="12C8A7C7" w14:textId="77777777" w:rsidR="00D5523E" w:rsidRDefault="00D5523E" w:rsidP="0042137E">
      <w:pPr>
        <w:pStyle w:val="Heading3"/>
      </w:pPr>
    </w:p>
    <w:p w14:paraId="2A387495" w14:textId="54B46430" w:rsidR="00010A0A" w:rsidRPr="00010A0A" w:rsidRDefault="0042137E" w:rsidP="006848AF">
      <w:pPr>
        <w:pStyle w:val="Heading3"/>
      </w:pPr>
      <w:r w:rsidRPr="006848AF">
        <w:t>Access to Work funding</w:t>
      </w:r>
    </w:p>
    <w:p w14:paraId="52DD47C7" w14:textId="7B2E2482" w:rsidR="00010A0A" w:rsidRPr="00010A0A" w:rsidRDefault="0042137E" w:rsidP="00010A0A">
      <w:pPr>
        <w:rPr>
          <w:rFonts w:asciiTheme="minorHAnsi" w:hAnsiTheme="minorHAnsi" w:cstheme="minorHAnsi"/>
          <w:sz w:val="22"/>
          <w:szCs w:val="22"/>
        </w:rPr>
      </w:pPr>
      <w:r>
        <w:rPr>
          <w:rFonts w:asciiTheme="minorHAnsi" w:hAnsiTheme="minorHAnsi" w:cstheme="minorHAnsi"/>
          <w:sz w:val="22"/>
          <w:szCs w:val="22"/>
        </w:rPr>
        <w:t>F</w:t>
      </w:r>
      <w:r w:rsidR="00010A0A" w:rsidRPr="00010A0A">
        <w:rPr>
          <w:rFonts w:asciiTheme="minorHAnsi" w:hAnsiTheme="minorHAnsi" w:cstheme="minorHAnsi"/>
          <w:sz w:val="22"/>
          <w:szCs w:val="22"/>
        </w:rPr>
        <w:t xml:space="preserve">unding is available </w:t>
      </w:r>
      <w:r>
        <w:rPr>
          <w:rFonts w:asciiTheme="minorHAnsi" w:hAnsiTheme="minorHAnsi" w:cstheme="minorHAnsi"/>
          <w:sz w:val="22"/>
          <w:szCs w:val="22"/>
        </w:rPr>
        <w:t xml:space="preserve">through the government’s </w:t>
      </w:r>
      <w:r w:rsidRPr="00010A0A">
        <w:rPr>
          <w:rFonts w:asciiTheme="minorHAnsi" w:hAnsiTheme="minorHAnsi" w:cstheme="minorHAnsi"/>
          <w:sz w:val="22"/>
          <w:szCs w:val="22"/>
        </w:rPr>
        <w:t>Access to Work</w:t>
      </w:r>
      <w:r w:rsidR="009F5BCB" w:rsidRPr="009F5BCB">
        <w:rPr>
          <w:rFonts w:asciiTheme="minorHAnsi" w:hAnsiTheme="minorHAnsi" w:cstheme="minorHAnsi"/>
          <w:sz w:val="22"/>
          <w:szCs w:val="22"/>
          <w:vertAlign w:val="superscript"/>
          <w:lang w:val="en-GB"/>
        </w:rPr>
        <w:footnoteReference w:id="1"/>
      </w:r>
      <w:r>
        <w:rPr>
          <w:rFonts w:asciiTheme="minorHAnsi" w:hAnsiTheme="minorHAnsi" w:cstheme="minorHAnsi"/>
          <w:sz w:val="22"/>
          <w:szCs w:val="22"/>
        </w:rPr>
        <w:t xml:space="preserve"> scheme </w:t>
      </w:r>
      <w:r w:rsidR="00010A0A" w:rsidRPr="00010A0A">
        <w:rPr>
          <w:rFonts w:asciiTheme="minorHAnsi" w:hAnsiTheme="minorHAnsi" w:cstheme="minorHAnsi"/>
          <w:sz w:val="22"/>
          <w:szCs w:val="22"/>
        </w:rPr>
        <w:t xml:space="preserve">for assistive technology products </w:t>
      </w:r>
      <w:r>
        <w:rPr>
          <w:rFonts w:asciiTheme="minorHAnsi" w:hAnsiTheme="minorHAnsi" w:cstheme="minorHAnsi"/>
          <w:sz w:val="22"/>
          <w:szCs w:val="22"/>
        </w:rPr>
        <w:t>that</w:t>
      </w:r>
      <w:r w:rsidR="00010A0A" w:rsidRPr="00010A0A">
        <w:rPr>
          <w:rFonts w:asciiTheme="minorHAnsi" w:hAnsiTheme="minorHAnsi" w:cstheme="minorHAnsi"/>
          <w:sz w:val="22"/>
          <w:szCs w:val="22"/>
        </w:rPr>
        <w:t xml:space="preserve"> </w:t>
      </w:r>
      <w:r>
        <w:rPr>
          <w:rFonts w:asciiTheme="minorHAnsi" w:hAnsiTheme="minorHAnsi" w:cstheme="minorHAnsi"/>
          <w:sz w:val="22"/>
          <w:szCs w:val="22"/>
        </w:rPr>
        <w:t xml:space="preserve">a </w:t>
      </w:r>
      <w:r w:rsidR="00010A0A" w:rsidRPr="00010A0A">
        <w:rPr>
          <w:rFonts w:asciiTheme="minorHAnsi" w:hAnsiTheme="minorHAnsi" w:cstheme="minorHAnsi"/>
          <w:sz w:val="22"/>
          <w:szCs w:val="22"/>
        </w:rPr>
        <w:t xml:space="preserve">blind </w:t>
      </w:r>
      <w:r>
        <w:rPr>
          <w:rFonts w:asciiTheme="minorHAnsi" w:hAnsiTheme="minorHAnsi" w:cstheme="minorHAnsi"/>
          <w:sz w:val="22"/>
          <w:szCs w:val="22"/>
        </w:rPr>
        <w:t>or</w:t>
      </w:r>
      <w:r w:rsidR="00010A0A" w:rsidRPr="00010A0A">
        <w:rPr>
          <w:rFonts w:asciiTheme="minorHAnsi" w:hAnsiTheme="minorHAnsi" w:cstheme="minorHAnsi"/>
          <w:sz w:val="22"/>
          <w:szCs w:val="22"/>
        </w:rPr>
        <w:t xml:space="preserve"> partially sighted pe</w:t>
      </w:r>
      <w:r>
        <w:rPr>
          <w:rFonts w:asciiTheme="minorHAnsi" w:hAnsiTheme="minorHAnsi" w:cstheme="minorHAnsi"/>
          <w:sz w:val="22"/>
          <w:szCs w:val="22"/>
        </w:rPr>
        <w:t>rson</w:t>
      </w:r>
      <w:r w:rsidR="00010A0A" w:rsidRPr="00010A0A">
        <w:rPr>
          <w:rFonts w:asciiTheme="minorHAnsi" w:hAnsiTheme="minorHAnsi" w:cstheme="minorHAnsi"/>
          <w:sz w:val="22"/>
          <w:szCs w:val="22"/>
        </w:rPr>
        <w:t xml:space="preserve"> </w:t>
      </w:r>
      <w:r w:rsidR="00481F3C">
        <w:rPr>
          <w:rFonts w:asciiTheme="minorHAnsi" w:hAnsiTheme="minorHAnsi" w:cstheme="minorHAnsi"/>
          <w:sz w:val="22"/>
          <w:szCs w:val="22"/>
        </w:rPr>
        <w:t xml:space="preserve">needs </w:t>
      </w:r>
      <w:r w:rsidR="00010A0A" w:rsidRPr="00010A0A">
        <w:rPr>
          <w:rFonts w:asciiTheme="minorHAnsi" w:hAnsiTheme="minorHAnsi" w:cstheme="minorHAnsi"/>
          <w:sz w:val="22"/>
          <w:szCs w:val="22"/>
        </w:rPr>
        <w:t xml:space="preserve">to do their job. </w:t>
      </w:r>
      <w:r w:rsidR="00481F3C">
        <w:rPr>
          <w:rFonts w:asciiTheme="minorHAnsi" w:hAnsiTheme="minorHAnsi" w:cstheme="minorHAnsi"/>
          <w:sz w:val="22"/>
          <w:szCs w:val="22"/>
        </w:rPr>
        <w:t>Applying for a grant</w:t>
      </w:r>
      <w:r>
        <w:rPr>
          <w:rFonts w:asciiTheme="minorHAnsi" w:hAnsiTheme="minorHAnsi" w:cstheme="minorHAnsi"/>
          <w:sz w:val="22"/>
          <w:szCs w:val="22"/>
        </w:rPr>
        <w:t xml:space="preserve"> involves </w:t>
      </w:r>
      <w:r w:rsidR="00010A0A" w:rsidRPr="00010A0A">
        <w:rPr>
          <w:rFonts w:asciiTheme="minorHAnsi" w:hAnsiTheme="minorHAnsi" w:cstheme="minorHAnsi"/>
          <w:sz w:val="22"/>
          <w:szCs w:val="22"/>
        </w:rPr>
        <w:t>workplace and work-based assessment</w:t>
      </w:r>
      <w:r>
        <w:rPr>
          <w:rFonts w:asciiTheme="minorHAnsi" w:hAnsiTheme="minorHAnsi" w:cstheme="minorHAnsi"/>
          <w:sz w:val="22"/>
          <w:szCs w:val="22"/>
        </w:rPr>
        <w:t>s</w:t>
      </w:r>
      <w:r w:rsidR="00010A0A" w:rsidRPr="00010A0A">
        <w:rPr>
          <w:rFonts w:asciiTheme="minorHAnsi" w:hAnsiTheme="minorHAnsi" w:cstheme="minorHAnsi"/>
          <w:sz w:val="22"/>
          <w:szCs w:val="22"/>
        </w:rPr>
        <w:t xml:space="preserve"> to </w:t>
      </w:r>
      <w:r>
        <w:rPr>
          <w:rFonts w:asciiTheme="minorHAnsi" w:hAnsiTheme="minorHAnsi" w:cstheme="minorHAnsi"/>
          <w:sz w:val="22"/>
          <w:szCs w:val="22"/>
        </w:rPr>
        <w:t>confirm w</w:t>
      </w:r>
      <w:r w:rsidR="00010A0A" w:rsidRPr="00010A0A">
        <w:rPr>
          <w:rFonts w:asciiTheme="minorHAnsi" w:hAnsiTheme="minorHAnsi" w:cstheme="minorHAnsi"/>
          <w:sz w:val="22"/>
          <w:szCs w:val="22"/>
        </w:rPr>
        <w:t xml:space="preserve">hat each </w:t>
      </w:r>
      <w:r>
        <w:rPr>
          <w:rFonts w:asciiTheme="minorHAnsi" w:hAnsiTheme="minorHAnsi" w:cstheme="minorHAnsi"/>
          <w:sz w:val="22"/>
          <w:szCs w:val="22"/>
        </w:rPr>
        <w:t xml:space="preserve">person </w:t>
      </w:r>
      <w:r w:rsidR="005B4237">
        <w:rPr>
          <w:rFonts w:asciiTheme="minorHAnsi" w:hAnsiTheme="minorHAnsi" w:cstheme="minorHAnsi"/>
          <w:sz w:val="22"/>
          <w:szCs w:val="22"/>
        </w:rPr>
        <w:t>needs.</w:t>
      </w:r>
    </w:p>
    <w:p w14:paraId="35BDBF77" w14:textId="343B9B32" w:rsidR="00010A0A" w:rsidRDefault="00010A0A" w:rsidP="00010A0A">
      <w:pPr>
        <w:rPr>
          <w:rFonts w:asciiTheme="minorHAnsi" w:hAnsiTheme="minorHAnsi" w:cstheme="minorHAnsi"/>
          <w:sz w:val="22"/>
          <w:szCs w:val="22"/>
        </w:rPr>
      </w:pPr>
    </w:p>
    <w:p w14:paraId="12344E09" w14:textId="0DD5372F" w:rsidR="0042137E" w:rsidRDefault="0042137E" w:rsidP="006848AF">
      <w:pPr>
        <w:pStyle w:val="Heading3"/>
        <w:rPr>
          <w:rFonts w:asciiTheme="minorHAnsi" w:hAnsiTheme="minorHAnsi" w:cstheme="minorHAnsi"/>
          <w:sz w:val="22"/>
          <w:szCs w:val="22"/>
        </w:rPr>
      </w:pPr>
      <w:r>
        <w:t>T</w:t>
      </w:r>
      <w:r w:rsidR="00D5523E">
        <w:t xml:space="preserve">ypes of </w:t>
      </w:r>
      <w:r w:rsidR="00BB1A90">
        <w:t xml:space="preserve">assistive </w:t>
      </w:r>
      <w:r w:rsidRPr="006848AF">
        <w:t xml:space="preserve">technology </w:t>
      </w:r>
    </w:p>
    <w:p w14:paraId="460F9135" w14:textId="74077D58" w:rsidR="00010A0A" w:rsidRPr="00010A0A" w:rsidRDefault="002A2A86" w:rsidP="00010A0A">
      <w:pPr>
        <w:rPr>
          <w:rFonts w:asciiTheme="minorHAnsi" w:hAnsiTheme="minorHAnsi" w:cstheme="minorHAnsi"/>
          <w:sz w:val="22"/>
          <w:szCs w:val="22"/>
        </w:rPr>
      </w:pPr>
      <w:r>
        <w:rPr>
          <w:rFonts w:asciiTheme="minorHAnsi" w:hAnsiTheme="minorHAnsi" w:cstheme="minorHAnsi"/>
          <w:sz w:val="22"/>
          <w:szCs w:val="22"/>
        </w:rPr>
        <w:t xml:space="preserve">There are a huge range </w:t>
      </w:r>
      <w:r w:rsidR="00010A0A" w:rsidRPr="00010A0A">
        <w:rPr>
          <w:rFonts w:asciiTheme="minorHAnsi" w:hAnsiTheme="minorHAnsi" w:cstheme="minorHAnsi"/>
          <w:sz w:val="22"/>
          <w:szCs w:val="22"/>
        </w:rPr>
        <w:t>of assistive technology products available for blind and partially sighted people.</w:t>
      </w:r>
      <w:r w:rsidRPr="002A2A86">
        <w:rPr>
          <w:rFonts w:asciiTheme="minorHAnsi" w:hAnsiTheme="minorHAnsi" w:cstheme="minorHAnsi"/>
          <w:sz w:val="22"/>
          <w:szCs w:val="22"/>
        </w:rPr>
        <w:t xml:space="preserve"> </w:t>
      </w:r>
      <w:r w:rsidRPr="00010A0A">
        <w:rPr>
          <w:rFonts w:asciiTheme="minorHAnsi" w:hAnsiTheme="minorHAnsi" w:cstheme="minorHAnsi"/>
          <w:sz w:val="22"/>
          <w:szCs w:val="22"/>
        </w:rPr>
        <w:t xml:space="preserve">Here are some </w:t>
      </w:r>
      <w:r w:rsidR="00481F3C">
        <w:rPr>
          <w:rFonts w:asciiTheme="minorHAnsi" w:hAnsiTheme="minorHAnsi" w:cstheme="minorHAnsi"/>
          <w:sz w:val="22"/>
          <w:szCs w:val="22"/>
        </w:rPr>
        <w:t>of the most common ones</w:t>
      </w:r>
      <w:r>
        <w:rPr>
          <w:rFonts w:asciiTheme="minorHAnsi" w:hAnsiTheme="minorHAnsi" w:cstheme="minorHAnsi"/>
          <w:sz w:val="22"/>
          <w:szCs w:val="22"/>
        </w:rPr>
        <w:t>.</w:t>
      </w:r>
    </w:p>
    <w:p w14:paraId="5E427CE3" w14:textId="77777777" w:rsidR="00010A0A" w:rsidRPr="00010A0A" w:rsidRDefault="00010A0A" w:rsidP="00010A0A">
      <w:pPr>
        <w:rPr>
          <w:rFonts w:asciiTheme="minorHAnsi" w:hAnsiTheme="minorHAnsi" w:cstheme="minorHAnsi"/>
          <w:sz w:val="22"/>
          <w:szCs w:val="22"/>
        </w:rPr>
      </w:pPr>
    </w:p>
    <w:p w14:paraId="37BDFA1D" w14:textId="77777777" w:rsidR="00010A0A" w:rsidRPr="00010A0A" w:rsidRDefault="00010A0A" w:rsidP="00010A0A">
      <w:pPr>
        <w:pStyle w:val="Heading3"/>
        <w:rPr>
          <w:i/>
          <w:iCs/>
        </w:rPr>
      </w:pPr>
      <w:r w:rsidRPr="00010A0A">
        <w:rPr>
          <w:i/>
          <w:iCs/>
        </w:rPr>
        <w:t>Video magnifiers</w:t>
      </w:r>
    </w:p>
    <w:p w14:paraId="6AF9D6AC" w14:textId="37435490" w:rsidR="002A2A86" w:rsidRDefault="002A2A86" w:rsidP="00010A0A">
      <w:pPr>
        <w:rPr>
          <w:rFonts w:asciiTheme="minorHAnsi" w:hAnsiTheme="minorHAnsi" w:cstheme="minorHAnsi"/>
          <w:sz w:val="22"/>
          <w:szCs w:val="22"/>
        </w:rPr>
      </w:pPr>
      <w:r>
        <w:rPr>
          <w:rFonts w:asciiTheme="minorHAnsi" w:hAnsiTheme="minorHAnsi" w:cstheme="minorHAnsi"/>
          <w:sz w:val="22"/>
          <w:szCs w:val="22"/>
        </w:rPr>
        <w:t>Sometimes known as CCTVs, v</w:t>
      </w:r>
      <w:r w:rsidR="00010A0A" w:rsidRPr="00010A0A">
        <w:rPr>
          <w:rFonts w:asciiTheme="minorHAnsi" w:hAnsiTheme="minorHAnsi" w:cstheme="minorHAnsi"/>
          <w:sz w:val="22"/>
          <w:szCs w:val="22"/>
        </w:rPr>
        <w:t>ideo magnifiers</w:t>
      </w:r>
      <w:r>
        <w:rPr>
          <w:rFonts w:asciiTheme="minorHAnsi" w:hAnsiTheme="minorHAnsi" w:cstheme="minorHAnsi"/>
          <w:sz w:val="22"/>
          <w:szCs w:val="22"/>
        </w:rPr>
        <w:t xml:space="preserve"> </w:t>
      </w:r>
      <w:r w:rsidR="00010A0A" w:rsidRPr="00010A0A">
        <w:rPr>
          <w:rFonts w:asciiTheme="minorHAnsi" w:hAnsiTheme="minorHAnsi" w:cstheme="minorHAnsi"/>
          <w:sz w:val="22"/>
          <w:szCs w:val="22"/>
        </w:rPr>
        <w:t xml:space="preserve">use a camera and a screen to magnify things electronically. They are mostly used for reading and </w:t>
      </w:r>
      <w:proofErr w:type="gramStart"/>
      <w:r w:rsidR="00010A0A" w:rsidRPr="00010A0A">
        <w:rPr>
          <w:rFonts w:asciiTheme="minorHAnsi" w:hAnsiTheme="minorHAnsi" w:cstheme="minorHAnsi"/>
          <w:sz w:val="22"/>
          <w:szCs w:val="22"/>
        </w:rPr>
        <w:t>writing</w:t>
      </w:r>
      <w:r>
        <w:rPr>
          <w:rFonts w:asciiTheme="minorHAnsi" w:hAnsiTheme="minorHAnsi" w:cstheme="minorHAnsi"/>
          <w:sz w:val="22"/>
          <w:szCs w:val="22"/>
        </w:rPr>
        <w:t>,</w:t>
      </w:r>
      <w:r w:rsidR="00010A0A" w:rsidRPr="00010A0A">
        <w:rPr>
          <w:rFonts w:asciiTheme="minorHAnsi" w:hAnsiTheme="minorHAnsi" w:cstheme="minorHAnsi"/>
          <w:sz w:val="22"/>
          <w:szCs w:val="22"/>
        </w:rPr>
        <w:t xml:space="preserve"> but</w:t>
      </w:r>
      <w:proofErr w:type="gramEnd"/>
      <w:r w:rsidR="00010A0A" w:rsidRPr="00010A0A">
        <w:rPr>
          <w:rFonts w:asciiTheme="minorHAnsi" w:hAnsiTheme="minorHAnsi" w:cstheme="minorHAnsi"/>
          <w:sz w:val="22"/>
          <w:szCs w:val="22"/>
        </w:rPr>
        <w:t xml:space="preserve"> can </w:t>
      </w:r>
      <w:r>
        <w:rPr>
          <w:rFonts w:asciiTheme="minorHAnsi" w:hAnsiTheme="minorHAnsi" w:cstheme="minorHAnsi"/>
          <w:sz w:val="22"/>
          <w:szCs w:val="22"/>
        </w:rPr>
        <w:t xml:space="preserve">be applied to </w:t>
      </w:r>
      <w:r w:rsidR="00010A0A" w:rsidRPr="00010A0A">
        <w:rPr>
          <w:rFonts w:asciiTheme="minorHAnsi" w:hAnsiTheme="minorHAnsi" w:cstheme="minorHAnsi"/>
          <w:sz w:val="22"/>
          <w:szCs w:val="22"/>
        </w:rPr>
        <w:t xml:space="preserve">any task where magnification would help. </w:t>
      </w:r>
    </w:p>
    <w:p w14:paraId="5352767F" w14:textId="77777777" w:rsidR="002A2A86" w:rsidRDefault="002A2A86" w:rsidP="00010A0A">
      <w:pPr>
        <w:rPr>
          <w:rFonts w:asciiTheme="minorHAnsi" w:hAnsiTheme="minorHAnsi" w:cstheme="minorHAnsi"/>
          <w:sz w:val="22"/>
          <w:szCs w:val="22"/>
        </w:rPr>
      </w:pPr>
    </w:p>
    <w:p w14:paraId="0E3108B9" w14:textId="2D0FECE8" w:rsidR="00010A0A" w:rsidRPr="00010A0A" w:rsidRDefault="00010A0A" w:rsidP="00010A0A">
      <w:pPr>
        <w:rPr>
          <w:rFonts w:asciiTheme="minorHAnsi" w:hAnsiTheme="minorHAnsi" w:cstheme="minorHAnsi"/>
          <w:sz w:val="22"/>
          <w:szCs w:val="22"/>
        </w:rPr>
      </w:pPr>
      <w:r w:rsidRPr="00010A0A">
        <w:rPr>
          <w:rFonts w:asciiTheme="minorHAnsi" w:hAnsiTheme="minorHAnsi" w:cstheme="minorHAnsi"/>
          <w:sz w:val="22"/>
          <w:szCs w:val="22"/>
        </w:rPr>
        <w:t>There are several kinds of video magnifiers available, including models that can share a monitor with a computer, portable models and units that can focus on distant objects such as signs and noticeboards.</w:t>
      </w:r>
    </w:p>
    <w:p w14:paraId="0A28610D" w14:textId="77777777" w:rsidR="00010A0A" w:rsidRPr="00010A0A" w:rsidRDefault="00010A0A" w:rsidP="00010A0A">
      <w:pPr>
        <w:rPr>
          <w:rFonts w:asciiTheme="minorHAnsi" w:hAnsiTheme="minorHAnsi" w:cstheme="minorHAnsi"/>
          <w:sz w:val="22"/>
          <w:szCs w:val="22"/>
        </w:rPr>
      </w:pPr>
    </w:p>
    <w:p w14:paraId="4A1FD9E8" w14:textId="77777777" w:rsidR="00010A0A" w:rsidRPr="00010A0A" w:rsidRDefault="00010A0A" w:rsidP="00010A0A">
      <w:pPr>
        <w:pStyle w:val="Heading3"/>
        <w:rPr>
          <w:i/>
          <w:iCs/>
        </w:rPr>
      </w:pPr>
      <w:r w:rsidRPr="00010A0A">
        <w:rPr>
          <w:i/>
          <w:iCs/>
        </w:rPr>
        <w:lastRenderedPageBreak/>
        <w:t>Screen readers</w:t>
      </w:r>
    </w:p>
    <w:p w14:paraId="42F77D3C" w14:textId="39D9C450" w:rsidR="00010A0A" w:rsidRPr="00010A0A" w:rsidRDefault="00962E3A" w:rsidP="00010A0A">
      <w:pPr>
        <w:rPr>
          <w:rFonts w:asciiTheme="minorHAnsi" w:hAnsiTheme="minorHAnsi" w:cstheme="minorHAnsi"/>
          <w:sz w:val="22"/>
          <w:szCs w:val="22"/>
        </w:rPr>
      </w:pPr>
      <w:r>
        <w:rPr>
          <w:rFonts w:asciiTheme="minorHAnsi" w:hAnsiTheme="minorHAnsi" w:cstheme="minorHAnsi"/>
          <w:sz w:val="22"/>
          <w:szCs w:val="22"/>
        </w:rPr>
        <w:t>This technology</w:t>
      </w:r>
      <w:r w:rsidR="00010A0A" w:rsidRPr="00010A0A">
        <w:rPr>
          <w:rFonts w:asciiTheme="minorHAnsi" w:hAnsiTheme="minorHAnsi" w:cstheme="minorHAnsi"/>
          <w:sz w:val="22"/>
          <w:szCs w:val="22"/>
        </w:rPr>
        <w:t xml:space="preserve"> </w:t>
      </w:r>
      <w:r>
        <w:rPr>
          <w:rFonts w:asciiTheme="minorHAnsi" w:hAnsiTheme="minorHAnsi" w:cstheme="minorHAnsi"/>
          <w:sz w:val="22"/>
          <w:szCs w:val="22"/>
        </w:rPr>
        <w:t>supports</w:t>
      </w:r>
      <w:r w:rsidRPr="00010A0A">
        <w:rPr>
          <w:rFonts w:asciiTheme="minorHAnsi" w:hAnsiTheme="minorHAnsi" w:cstheme="minorHAnsi"/>
          <w:sz w:val="22"/>
          <w:szCs w:val="22"/>
        </w:rPr>
        <w:t xml:space="preserve"> </w:t>
      </w:r>
      <w:r w:rsidR="00010A0A" w:rsidRPr="00010A0A">
        <w:rPr>
          <w:rFonts w:asciiTheme="minorHAnsi" w:hAnsiTheme="minorHAnsi" w:cstheme="minorHAnsi"/>
          <w:sz w:val="22"/>
          <w:szCs w:val="22"/>
        </w:rPr>
        <w:t xml:space="preserve">blind and partially sighted people to use </w:t>
      </w:r>
      <w:r>
        <w:rPr>
          <w:rFonts w:asciiTheme="minorHAnsi" w:hAnsiTheme="minorHAnsi" w:cstheme="minorHAnsi"/>
          <w:sz w:val="22"/>
          <w:szCs w:val="22"/>
        </w:rPr>
        <w:t xml:space="preserve">a </w:t>
      </w:r>
      <w:r w:rsidR="00010A0A" w:rsidRPr="00010A0A">
        <w:rPr>
          <w:rFonts w:asciiTheme="minorHAnsi" w:hAnsiTheme="minorHAnsi" w:cstheme="minorHAnsi"/>
          <w:sz w:val="22"/>
          <w:szCs w:val="22"/>
        </w:rPr>
        <w:t>computer</w:t>
      </w:r>
      <w:r>
        <w:rPr>
          <w:rFonts w:asciiTheme="minorHAnsi" w:hAnsiTheme="minorHAnsi" w:cstheme="minorHAnsi"/>
          <w:sz w:val="22"/>
          <w:szCs w:val="22"/>
        </w:rPr>
        <w:t xml:space="preserve"> by </w:t>
      </w:r>
      <w:r w:rsidR="00010A0A" w:rsidRPr="00010A0A">
        <w:rPr>
          <w:rFonts w:asciiTheme="minorHAnsi" w:hAnsiTheme="minorHAnsi" w:cstheme="minorHAnsi"/>
          <w:sz w:val="22"/>
          <w:szCs w:val="22"/>
        </w:rPr>
        <w:t>read</w:t>
      </w:r>
      <w:r>
        <w:rPr>
          <w:rFonts w:asciiTheme="minorHAnsi" w:hAnsiTheme="minorHAnsi" w:cstheme="minorHAnsi"/>
          <w:sz w:val="22"/>
          <w:szCs w:val="22"/>
        </w:rPr>
        <w:t>ing</w:t>
      </w:r>
      <w:r w:rsidR="00010A0A" w:rsidRPr="00010A0A">
        <w:rPr>
          <w:rFonts w:asciiTheme="minorHAnsi" w:hAnsiTheme="minorHAnsi" w:cstheme="minorHAnsi"/>
          <w:sz w:val="22"/>
          <w:szCs w:val="22"/>
        </w:rPr>
        <w:t xml:space="preserve"> out loud what</w:t>
      </w:r>
      <w:r>
        <w:rPr>
          <w:rFonts w:asciiTheme="minorHAnsi" w:hAnsiTheme="minorHAnsi" w:cstheme="minorHAnsi"/>
          <w:sz w:val="22"/>
          <w:szCs w:val="22"/>
        </w:rPr>
        <w:t>’</w:t>
      </w:r>
      <w:r w:rsidR="00010A0A" w:rsidRPr="00010A0A">
        <w:rPr>
          <w:rFonts w:asciiTheme="minorHAnsi" w:hAnsiTheme="minorHAnsi" w:cstheme="minorHAnsi"/>
          <w:sz w:val="22"/>
          <w:szCs w:val="22"/>
        </w:rPr>
        <w:t>s on the screen</w:t>
      </w:r>
      <w:r>
        <w:rPr>
          <w:rFonts w:asciiTheme="minorHAnsi" w:hAnsiTheme="minorHAnsi" w:cstheme="minorHAnsi"/>
          <w:sz w:val="22"/>
          <w:szCs w:val="22"/>
        </w:rPr>
        <w:t>. U</w:t>
      </w:r>
      <w:r w:rsidR="00010A0A" w:rsidRPr="00010A0A">
        <w:rPr>
          <w:rFonts w:asciiTheme="minorHAnsi" w:hAnsiTheme="minorHAnsi" w:cstheme="minorHAnsi"/>
          <w:sz w:val="22"/>
          <w:szCs w:val="22"/>
        </w:rPr>
        <w:t xml:space="preserve">sers can adapt them to their needs, for example </w:t>
      </w:r>
      <w:r>
        <w:rPr>
          <w:rFonts w:asciiTheme="minorHAnsi" w:hAnsiTheme="minorHAnsi" w:cstheme="minorHAnsi"/>
          <w:sz w:val="22"/>
          <w:szCs w:val="22"/>
        </w:rPr>
        <w:t>by</w:t>
      </w:r>
      <w:r w:rsidR="00010A0A" w:rsidRPr="00010A0A">
        <w:rPr>
          <w:rFonts w:asciiTheme="minorHAnsi" w:hAnsiTheme="minorHAnsi" w:cstheme="minorHAnsi"/>
          <w:sz w:val="22"/>
          <w:szCs w:val="22"/>
        </w:rPr>
        <w:t xml:space="preserve"> decreas</w:t>
      </w:r>
      <w:r>
        <w:rPr>
          <w:rFonts w:asciiTheme="minorHAnsi" w:hAnsiTheme="minorHAnsi" w:cstheme="minorHAnsi"/>
          <w:sz w:val="22"/>
          <w:szCs w:val="22"/>
        </w:rPr>
        <w:t>ing</w:t>
      </w:r>
      <w:r w:rsidR="00010A0A" w:rsidRPr="00010A0A">
        <w:rPr>
          <w:rFonts w:asciiTheme="minorHAnsi" w:hAnsiTheme="minorHAnsi" w:cstheme="minorHAnsi"/>
          <w:sz w:val="22"/>
          <w:szCs w:val="22"/>
        </w:rPr>
        <w:t xml:space="preserve"> the speed of speech or chang</w:t>
      </w:r>
      <w:r>
        <w:rPr>
          <w:rFonts w:asciiTheme="minorHAnsi" w:hAnsiTheme="minorHAnsi" w:cstheme="minorHAnsi"/>
          <w:sz w:val="22"/>
          <w:szCs w:val="22"/>
        </w:rPr>
        <w:t>ing</w:t>
      </w:r>
      <w:r w:rsidR="00010A0A" w:rsidRPr="00010A0A">
        <w:rPr>
          <w:rFonts w:asciiTheme="minorHAnsi" w:hAnsiTheme="minorHAnsi" w:cstheme="minorHAnsi"/>
          <w:sz w:val="22"/>
          <w:szCs w:val="22"/>
        </w:rPr>
        <w:t xml:space="preserve"> the language. Screen readers allow people to navigate through websites and applications via the speech output. Some can also be used with a </w:t>
      </w:r>
      <w:r>
        <w:rPr>
          <w:rFonts w:asciiTheme="minorHAnsi" w:hAnsiTheme="minorHAnsi" w:cstheme="minorHAnsi"/>
          <w:sz w:val="22"/>
          <w:szCs w:val="22"/>
        </w:rPr>
        <w:t>b</w:t>
      </w:r>
      <w:r w:rsidR="00010A0A" w:rsidRPr="00010A0A">
        <w:rPr>
          <w:rFonts w:asciiTheme="minorHAnsi" w:hAnsiTheme="minorHAnsi" w:cstheme="minorHAnsi"/>
          <w:sz w:val="22"/>
          <w:szCs w:val="22"/>
        </w:rPr>
        <w:t>raille display.</w:t>
      </w:r>
    </w:p>
    <w:p w14:paraId="405EAA74" w14:textId="77777777" w:rsidR="00010A0A" w:rsidRDefault="00010A0A" w:rsidP="00010A0A">
      <w:pPr>
        <w:rPr>
          <w:rFonts w:asciiTheme="minorHAnsi" w:hAnsiTheme="minorHAnsi" w:cstheme="minorHAnsi"/>
          <w:sz w:val="22"/>
          <w:szCs w:val="22"/>
        </w:rPr>
      </w:pPr>
    </w:p>
    <w:p w14:paraId="0ABDFE95" w14:textId="77777777" w:rsidR="00010A0A" w:rsidRPr="00010A0A" w:rsidRDefault="00010A0A" w:rsidP="00010A0A">
      <w:pPr>
        <w:pStyle w:val="Heading3"/>
        <w:rPr>
          <w:i/>
          <w:iCs/>
        </w:rPr>
      </w:pPr>
      <w:r w:rsidRPr="00010A0A">
        <w:rPr>
          <w:i/>
          <w:iCs/>
        </w:rPr>
        <w:t>Digital voice recorders</w:t>
      </w:r>
    </w:p>
    <w:p w14:paraId="35DC56D2" w14:textId="0CA2617D" w:rsidR="00010A0A" w:rsidRDefault="00010A0A" w:rsidP="00010A0A">
      <w:pPr>
        <w:rPr>
          <w:rFonts w:asciiTheme="minorHAnsi" w:hAnsiTheme="minorHAnsi" w:cstheme="minorHAnsi"/>
          <w:sz w:val="22"/>
          <w:szCs w:val="22"/>
        </w:rPr>
      </w:pPr>
      <w:r w:rsidRPr="00010A0A">
        <w:rPr>
          <w:rFonts w:asciiTheme="minorHAnsi" w:hAnsiTheme="minorHAnsi" w:cstheme="minorHAnsi"/>
          <w:sz w:val="22"/>
          <w:szCs w:val="22"/>
        </w:rPr>
        <w:t>Blind and partially sighted people often need to be able to take down quick message</w:t>
      </w:r>
      <w:r w:rsidR="00962E3A">
        <w:rPr>
          <w:rFonts w:asciiTheme="minorHAnsi" w:hAnsiTheme="minorHAnsi" w:cstheme="minorHAnsi"/>
          <w:sz w:val="22"/>
          <w:szCs w:val="22"/>
        </w:rPr>
        <w:t>s</w:t>
      </w:r>
      <w:r w:rsidRPr="00010A0A">
        <w:rPr>
          <w:rFonts w:asciiTheme="minorHAnsi" w:hAnsiTheme="minorHAnsi" w:cstheme="minorHAnsi"/>
          <w:sz w:val="22"/>
          <w:szCs w:val="22"/>
        </w:rPr>
        <w:t>, write note</w:t>
      </w:r>
      <w:r w:rsidR="00962E3A">
        <w:rPr>
          <w:rFonts w:asciiTheme="minorHAnsi" w:hAnsiTheme="minorHAnsi" w:cstheme="minorHAnsi"/>
          <w:sz w:val="22"/>
          <w:szCs w:val="22"/>
        </w:rPr>
        <w:t>s</w:t>
      </w:r>
      <w:r w:rsidRPr="00010A0A">
        <w:rPr>
          <w:rFonts w:asciiTheme="minorHAnsi" w:hAnsiTheme="minorHAnsi" w:cstheme="minorHAnsi"/>
          <w:sz w:val="22"/>
          <w:szCs w:val="22"/>
        </w:rPr>
        <w:t xml:space="preserve"> </w:t>
      </w:r>
      <w:r w:rsidR="00962E3A">
        <w:rPr>
          <w:rFonts w:asciiTheme="minorHAnsi" w:hAnsiTheme="minorHAnsi" w:cstheme="minorHAnsi"/>
          <w:sz w:val="22"/>
          <w:szCs w:val="22"/>
        </w:rPr>
        <w:t xml:space="preserve">and so on. They </w:t>
      </w:r>
      <w:r w:rsidRPr="00010A0A">
        <w:rPr>
          <w:rFonts w:asciiTheme="minorHAnsi" w:hAnsiTheme="minorHAnsi" w:cstheme="minorHAnsi"/>
          <w:sz w:val="22"/>
          <w:szCs w:val="22"/>
        </w:rPr>
        <w:t xml:space="preserve">can use </w:t>
      </w:r>
      <w:r w:rsidR="00E87177">
        <w:rPr>
          <w:rFonts w:asciiTheme="minorHAnsi" w:hAnsiTheme="minorHAnsi" w:cstheme="minorHAnsi"/>
          <w:sz w:val="22"/>
          <w:szCs w:val="22"/>
        </w:rPr>
        <w:t>a</w:t>
      </w:r>
      <w:r w:rsidRPr="00010A0A">
        <w:rPr>
          <w:rFonts w:asciiTheme="minorHAnsi" w:hAnsiTheme="minorHAnsi" w:cstheme="minorHAnsi"/>
          <w:sz w:val="22"/>
          <w:szCs w:val="22"/>
        </w:rPr>
        <w:t xml:space="preserve"> digital voice recorder to do this.</w:t>
      </w:r>
    </w:p>
    <w:p w14:paraId="60FB9512" w14:textId="77777777" w:rsidR="00010A0A" w:rsidRPr="00010A0A" w:rsidRDefault="00010A0A" w:rsidP="00010A0A">
      <w:pPr>
        <w:rPr>
          <w:rFonts w:asciiTheme="minorHAnsi" w:hAnsiTheme="minorHAnsi" w:cstheme="minorHAnsi"/>
          <w:sz w:val="22"/>
          <w:szCs w:val="22"/>
        </w:rPr>
      </w:pPr>
    </w:p>
    <w:p w14:paraId="2E92CB20" w14:textId="77777777" w:rsidR="00010A0A" w:rsidRPr="00010A0A" w:rsidRDefault="00010A0A" w:rsidP="00010A0A">
      <w:pPr>
        <w:pStyle w:val="Heading3"/>
        <w:rPr>
          <w:i/>
          <w:iCs/>
        </w:rPr>
      </w:pPr>
      <w:r w:rsidRPr="00010A0A">
        <w:rPr>
          <w:i/>
          <w:iCs/>
        </w:rPr>
        <w:t>Reading aids</w:t>
      </w:r>
    </w:p>
    <w:p w14:paraId="50876091" w14:textId="7CD865E2" w:rsidR="00010A0A" w:rsidRDefault="00962E3A" w:rsidP="00010A0A">
      <w:pPr>
        <w:rPr>
          <w:rFonts w:asciiTheme="minorHAnsi" w:hAnsiTheme="minorHAnsi" w:cstheme="minorHAnsi"/>
          <w:sz w:val="22"/>
          <w:szCs w:val="22"/>
        </w:rPr>
      </w:pPr>
      <w:r>
        <w:rPr>
          <w:rFonts w:asciiTheme="minorHAnsi" w:hAnsiTheme="minorHAnsi" w:cstheme="minorHAnsi"/>
          <w:sz w:val="22"/>
          <w:szCs w:val="22"/>
        </w:rPr>
        <w:t>By using</w:t>
      </w:r>
      <w:r w:rsidR="00010A0A" w:rsidRPr="00010A0A">
        <w:rPr>
          <w:rFonts w:asciiTheme="minorHAnsi" w:hAnsiTheme="minorHAnsi" w:cstheme="minorHAnsi"/>
          <w:sz w:val="22"/>
          <w:szCs w:val="22"/>
        </w:rPr>
        <w:t xml:space="preserve"> a scanner with optical character recognition (OCR) technology</w:t>
      </w:r>
      <w:r>
        <w:rPr>
          <w:rFonts w:asciiTheme="minorHAnsi" w:hAnsiTheme="minorHAnsi" w:cstheme="minorHAnsi"/>
          <w:sz w:val="22"/>
          <w:szCs w:val="22"/>
        </w:rPr>
        <w:t xml:space="preserve">, people with sight loss can </w:t>
      </w:r>
      <w:r w:rsidR="00010A0A" w:rsidRPr="00010A0A">
        <w:rPr>
          <w:rFonts w:asciiTheme="minorHAnsi" w:hAnsiTheme="minorHAnsi" w:cstheme="minorHAnsi"/>
          <w:sz w:val="22"/>
          <w:szCs w:val="22"/>
        </w:rPr>
        <w:t>convert print</w:t>
      </w:r>
      <w:r>
        <w:rPr>
          <w:rFonts w:asciiTheme="minorHAnsi" w:hAnsiTheme="minorHAnsi" w:cstheme="minorHAnsi"/>
          <w:sz w:val="22"/>
          <w:szCs w:val="22"/>
        </w:rPr>
        <w:t>ed documents</w:t>
      </w:r>
      <w:r w:rsidR="00010A0A" w:rsidRPr="00010A0A">
        <w:rPr>
          <w:rFonts w:asciiTheme="minorHAnsi" w:hAnsiTheme="minorHAnsi" w:cstheme="minorHAnsi"/>
          <w:sz w:val="22"/>
          <w:szCs w:val="22"/>
        </w:rPr>
        <w:t xml:space="preserve"> into electronic text that can then be read by synthetic speech technology.</w:t>
      </w:r>
    </w:p>
    <w:p w14:paraId="749081A0" w14:textId="77777777" w:rsidR="00010A0A" w:rsidRPr="00010A0A" w:rsidRDefault="00010A0A" w:rsidP="00010A0A">
      <w:pPr>
        <w:rPr>
          <w:rFonts w:asciiTheme="minorHAnsi" w:hAnsiTheme="minorHAnsi" w:cstheme="minorHAnsi"/>
          <w:sz w:val="22"/>
          <w:szCs w:val="22"/>
        </w:rPr>
      </w:pPr>
    </w:p>
    <w:p w14:paraId="66C9C6FE" w14:textId="77777777" w:rsidR="00010A0A" w:rsidRPr="00010A0A" w:rsidRDefault="00010A0A" w:rsidP="00010A0A">
      <w:pPr>
        <w:pStyle w:val="Heading3"/>
        <w:rPr>
          <w:i/>
          <w:iCs/>
        </w:rPr>
      </w:pPr>
      <w:r w:rsidRPr="00010A0A">
        <w:rPr>
          <w:i/>
          <w:iCs/>
        </w:rPr>
        <w:t>Braille displays</w:t>
      </w:r>
    </w:p>
    <w:p w14:paraId="65E3DF74" w14:textId="15827E87" w:rsidR="00010A0A" w:rsidRPr="00010A0A" w:rsidRDefault="00010A0A" w:rsidP="00010A0A">
      <w:pPr>
        <w:rPr>
          <w:rFonts w:asciiTheme="minorHAnsi" w:hAnsiTheme="minorHAnsi" w:cstheme="minorHAnsi"/>
          <w:sz w:val="22"/>
          <w:szCs w:val="22"/>
        </w:rPr>
      </w:pPr>
      <w:r w:rsidRPr="00010A0A">
        <w:rPr>
          <w:rFonts w:asciiTheme="minorHAnsi" w:hAnsiTheme="minorHAnsi" w:cstheme="minorHAnsi"/>
          <w:sz w:val="22"/>
          <w:szCs w:val="22"/>
        </w:rPr>
        <w:t xml:space="preserve">Some blind </w:t>
      </w:r>
      <w:r w:rsidR="00962E3A">
        <w:rPr>
          <w:rFonts w:asciiTheme="minorHAnsi" w:hAnsiTheme="minorHAnsi" w:cstheme="minorHAnsi"/>
          <w:sz w:val="22"/>
          <w:szCs w:val="22"/>
        </w:rPr>
        <w:t>people</w:t>
      </w:r>
      <w:r w:rsidRPr="00010A0A">
        <w:rPr>
          <w:rFonts w:asciiTheme="minorHAnsi" w:hAnsiTheme="minorHAnsi" w:cstheme="minorHAnsi"/>
          <w:sz w:val="22"/>
          <w:szCs w:val="22"/>
        </w:rPr>
        <w:t xml:space="preserve"> use a braille display to access information on the</w:t>
      </w:r>
      <w:r w:rsidR="00962E3A">
        <w:rPr>
          <w:rFonts w:asciiTheme="minorHAnsi" w:hAnsiTheme="minorHAnsi" w:cstheme="minorHAnsi"/>
          <w:sz w:val="22"/>
          <w:szCs w:val="22"/>
        </w:rPr>
        <w:t>ir</w:t>
      </w:r>
      <w:r w:rsidRPr="00010A0A">
        <w:rPr>
          <w:rFonts w:asciiTheme="minorHAnsi" w:hAnsiTheme="minorHAnsi" w:cstheme="minorHAnsi"/>
          <w:sz w:val="22"/>
          <w:szCs w:val="22"/>
        </w:rPr>
        <w:t xml:space="preserve"> computer screen. These can be used in addition to speech.</w:t>
      </w:r>
    </w:p>
    <w:p w14:paraId="72005588" w14:textId="77777777" w:rsidR="00010A0A" w:rsidRPr="00010A0A" w:rsidRDefault="00010A0A" w:rsidP="00010A0A">
      <w:pPr>
        <w:rPr>
          <w:rFonts w:asciiTheme="minorHAnsi" w:hAnsiTheme="minorHAnsi" w:cstheme="minorHAnsi"/>
          <w:sz w:val="22"/>
          <w:szCs w:val="22"/>
        </w:rPr>
      </w:pPr>
    </w:p>
    <w:p w14:paraId="11DE2DEE" w14:textId="77777777" w:rsidR="00010A0A" w:rsidRPr="00010A0A" w:rsidRDefault="00010A0A" w:rsidP="00010A0A">
      <w:pPr>
        <w:pStyle w:val="Heading3"/>
        <w:rPr>
          <w:i/>
          <w:iCs/>
        </w:rPr>
      </w:pPr>
      <w:r w:rsidRPr="00010A0A">
        <w:rPr>
          <w:i/>
          <w:iCs/>
        </w:rPr>
        <w:t>Braille embossers</w:t>
      </w:r>
    </w:p>
    <w:p w14:paraId="1394D01E" w14:textId="4A3CC9B9" w:rsidR="00010A0A" w:rsidRDefault="00010A0A" w:rsidP="00010A0A">
      <w:pPr>
        <w:rPr>
          <w:rFonts w:asciiTheme="minorHAnsi" w:hAnsiTheme="minorHAnsi" w:cstheme="minorHAnsi"/>
          <w:sz w:val="22"/>
          <w:szCs w:val="22"/>
        </w:rPr>
      </w:pPr>
      <w:r w:rsidRPr="00010A0A">
        <w:rPr>
          <w:rFonts w:asciiTheme="minorHAnsi" w:hAnsiTheme="minorHAnsi" w:cstheme="minorHAnsi"/>
          <w:sz w:val="22"/>
          <w:szCs w:val="22"/>
        </w:rPr>
        <w:t>If a blind person who also reads braille requires hard copy information (</w:t>
      </w:r>
      <w:r w:rsidR="00962E3A">
        <w:rPr>
          <w:rFonts w:asciiTheme="minorHAnsi" w:hAnsiTheme="minorHAnsi" w:cstheme="minorHAnsi"/>
          <w:sz w:val="22"/>
          <w:szCs w:val="22"/>
        </w:rPr>
        <w:t>for example,</w:t>
      </w:r>
      <w:r w:rsidRPr="00010A0A">
        <w:rPr>
          <w:rFonts w:asciiTheme="minorHAnsi" w:hAnsiTheme="minorHAnsi" w:cstheme="minorHAnsi"/>
          <w:sz w:val="22"/>
          <w:szCs w:val="22"/>
        </w:rPr>
        <w:t xml:space="preserve"> to deliver a presentation, or to refer to at a meeting) this can be produced using a braille embosser and transcription software.</w:t>
      </w:r>
    </w:p>
    <w:p w14:paraId="4F00BB68" w14:textId="77777777" w:rsidR="00010A0A" w:rsidRPr="00010A0A" w:rsidRDefault="00010A0A" w:rsidP="00010A0A">
      <w:pPr>
        <w:rPr>
          <w:rFonts w:asciiTheme="minorHAnsi" w:hAnsiTheme="minorHAnsi" w:cstheme="minorHAnsi"/>
          <w:sz w:val="22"/>
          <w:szCs w:val="22"/>
        </w:rPr>
      </w:pPr>
    </w:p>
    <w:p w14:paraId="6A225A92" w14:textId="77777777" w:rsidR="00010A0A" w:rsidRPr="001E60EF" w:rsidRDefault="00010A0A" w:rsidP="001E60EF">
      <w:pPr>
        <w:pStyle w:val="Heading3"/>
        <w:rPr>
          <w:i/>
          <w:iCs/>
        </w:rPr>
      </w:pPr>
      <w:r w:rsidRPr="00010A0A">
        <w:rPr>
          <w:i/>
          <w:iCs/>
        </w:rPr>
        <w:t>Smart phones</w:t>
      </w:r>
    </w:p>
    <w:p w14:paraId="42F9926B" w14:textId="6B34323E" w:rsidR="00010A0A" w:rsidRPr="00010A0A" w:rsidRDefault="00010A0A" w:rsidP="00B24427">
      <w:pPr>
        <w:rPr>
          <w:rFonts w:asciiTheme="minorHAnsi" w:hAnsiTheme="minorHAnsi" w:cstheme="minorHAnsi"/>
          <w:sz w:val="22"/>
          <w:szCs w:val="22"/>
        </w:rPr>
      </w:pPr>
      <w:r w:rsidRPr="00010A0A">
        <w:rPr>
          <w:rFonts w:asciiTheme="minorHAnsi" w:hAnsiTheme="minorHAnsi" w:cstheme="minorHAnsi"/>
          <w:sz w:val="22"/>
          <w:szCs w:val="22"/>
        </w:rPr>
        <w:t>Accessibility features are built</w:t>
      </w:r>
      <w:r w:rsidR="00962E3A">
        <w:rPr>
          <w:rFonts w:asciiTheme="minorHAnsi" w:hAnsiTheme="minorHAnsi" w:cstheme="minorHAnsi"/>
          <w:sz w:val="22"/>
          <w:szCs w:val="22"/>
        </w:rPr>
        <w:t xml:space="preserve"> </w:t>
      </w:r>
      <w:proofErr w:type="gramStart"/>
      <w:r w:rsidRPr="00010A0A">
        <w:rPr>
          <w:rFonts w:asciiTheme="minorHAnsi" w:hAnsiTheme="minorHAnsi" w:cstheme="minorHAnsi"/>
          <w:sz w:val="22"/>
          <w:szCs w:val="22"/>
        </w:rPr>
        <w:t>in to</w:t>
      </w:r>
      <w:proofErr w:type="gramEnd"/>
      <w:r w:rsidRPr="00010A0A">
        <w:rPr>
          <w:rFonts w:asciiTheme="minorHAnsi" w:hAnsiTheme="minorHAnsi" w:cstheme="minorHAnsi"/>
          <w:sz w:val="22"/>
          <w:szCs w:val="22"/>
        </w:rPr>
        <w:t xml:space="preserve"> Apple and Android devices, meaning that they are accessible to blind and partially sighted people straight out of the box. Apple products such as the iPhone</w:t>
      </w:r>
      <w:r w:rsidR="00C6169F">
        <w:rPr>
          <w:rFonts w:asciiTheme="minorHAnsi" w:hAnsiTheme="minorHAnsi" w:cstheme="minorHAnsi"/>
          <w:sz w:val="22"/>
          <w:szCs w:val="22"/>
        </w:rPr>
        <w:t xml:space="preserve"> use</w:t>
      </w:r>
      <w:r w:rsidR="00C6169F" w:rsidRPr="00C6169F">
        <w:rPr>
          <w:rFonts w:asciiTheme="minorHAnsi" w:hAnsiTheme="minorHAnsi" w:cstheme="minorHAnsi"/>
          <w:sz w:val="22"/>
          <w:szCs w:val="22"/>
        </w:rPr>
        <w:t xml:space="preserve"> </w:t>
      </w:r>
      <w:r w:rsidR="00C6169F" w:rsidRPr="00010A0A">
        <w:rPr>
          <w:rFonts w:asciiTheme="minorHAnsi" w:hAnsiTheme="minorHAnsi" w:cstheme="minorHAnsi"/>
          <w:sz w:val="22"/>
          <w:szCs w:val="22"/>
        </w:rPr>
        <w:t>VoiceOver</w:t>
      </w:r>
      <w:r w:rsidR="00405591">
        <w:rPr>
          <w:rFonts w:asciiTheme="minorHAnsi" w:hAnsiTheme="minorHAnsi" w:cstheme="minorHAnsi"/>
          <w:sz w:val="22"/>
          <w:szCs w:val="22"/>
        </w:rPr>
        <w:t>,</w:t>
      </w:r>
      <w:r w:rsidRPr="00010A0A">
        <w:rPr>
          <w:rFonts w:asciiTheme="minorHAnsi" w:hAnsiTheme="minorHAnsi" w:cstheme="minorHAnsi"/>
          <w:sz w:val="22"/>
          <w:szCs w:val="22"/>
        </w:rPr>
        <w:t xml:space="preserve"> and Android devices </w:t>
      </w:r>
      <w:r w:rsidR="00C6169F">
        <w:rPr>
          <w:rFonts w:asciiTheme="minorHAnsi" w:hAnsiTheme="minorHAnsi" w:cstheme="minorHAnsi"/>
          <w:sz w:val="22"/>
          <w:szCs w:val="22"/>
        </w:rPr>
        <w:t xml:space="preserve">use </w:t>
      </w:r>
      <w:r w:rsidR="00C6169F" w:rsidRPr="00010A0A">
        <w:rPr>
          <w:rFonts w:asciiTheme="minorHAnsi" w:hAnsiTheme="minorHAnsi" w:cstheme="minorHAnsi"/>
          <w:sz w:val="22"/>
          <w:szCs w:val="22"/>
        </w:rPr>
        <w:t>TalkBack</w:t>
      </w:r>
      <w:r w:rsidR="00C6169F">
        <w:rPr>
          <w:rFonts w:asciiTheme="minorHAnsi" w:hAnsiTheme="minorHAnsi" w:cstheme="minorHAnsi"/>
          <w:sz w:val="22"/>
          <w:szCs w:val="22"/>
        </w:rPr>
        <w:t>. These</w:t>
      </w:r>
      <w:r w:rsidRPr="00010A0A">
        <w:rPr>
          <w:rFonts w:asciiTheme="minorHAnsi" w:hAnsiTheme="minorHAnsi" w:cstheme="minorHAnsi"/>
          <w:sz w:val="22"/>
          <w:szCs w:val="22"/>
        </w:rPr>
        <w:t xml:space="preserve"> screen</w:t>
      </w:r>
      <w:r w:rsidR="00405591">
        <w:rPr>
          <w:rFonts w:asciiTheme="minorHAnsi" w:hAnsiTheme="minorHAnsi" w:cstheme="minorHAnsi"/>
          <w:sz w:val="22"/>
          <w:szCs w:val="22"/>
        </w:rPr>
        <w:t xml:space="preserve"> </w:t>
      </w:r>
      <w:r w:rsidRPr="00010A0A">
        <w:rPr>
          <w:rFonts w:asciiTheme="minorHAnsi" w:hAnsiTheme="minorHAnsi" w:cstheme="minorHAnsi"/>
          <w:sz w:val="22"/>
          <w:szCs w:val="22"/>
        </w:rPr>
        <w:t xml:space="preserve">readers work with thousands of apps. </w:t>
      </w:r>
      <w:r w:rsidR="0080170B">
        <w:rPr>
          <w:rFonts w:asciiTheme="minorHAnsi" w:hAnsiTheme="minorHAnsi" w:cstheme="minorHAnsi"/>
          <w:sz w:val="22"/>
          <w:szCs w:val="22"/>
        </w:rPr>
        <w:t xml:space="preserve">They can enable people to </w:t>
      </w:r>
      <w:r w:rsidRPr="00010A0A">
        <w:rPr>
          <w:rFonts w:asciiTheme="minorHAnsi" w:hAnsiTheme="minorHAnsi" w:cstheme="minorHAnsi"/>
          <w:sz w:val="22"/>
          <w:szCs w:val="22"/>
        </w:rPr>
        <w:t>text</w:t>
      </w:r>
      <w:r w:rsidR="0080170B">
        <w:rPr>
          <w:rFonts w:asciiTheme="minorHAnsi" w:hAnsiTheme="minorHAnsi" w:cstheme="minorHAnsi"/>
          <w:sz w:val="22"/>
          <w:szCs w:val="22"/>
        </w:rPr>
        <w:t>,</w:t>
      </w:r>
      <w:r w:rsidRPr="00010A0A">
        <w:rPr>
          <w:rFonts w:asciiTheme="minorHAnsi" w:hAnsiTheme="minorHAnsi" w:cstheme="minorHAnsi"/>
          <w:sz w:val="22"/>
          <w:szCs w:val="22"/>
        </w:rPr>
        <w:t xml:space="preserve"> call,</w:t>
      </w:r>
      <w:r w:rsidR="00D056DE">
        <w:rPr>
          <w:rFonts w:asciiTheme="minorHAnsi" w:hAnsiTheme="minorHAnsi" w:cstheme="minorHAnsi"/>
          <w:sz w:val="22"/>
          <w:szCs w:val="22"/>
        </w:rPr>
        <w:t xml:space="preserve"> </w:t>
      </w:r>
      <w:r w:rsidRPr="00010A0A">
        <w:rPr>
          <w:rFonts w:asciiTheme="minorHAnsi" w:hAnsiTheme="minorHAnsi" w:cstheme="minorHAnsi"/>
          <w:sz w:val="22"/>
          <w:szCs w:val="22"/>
        </w:rPr>
        <w:t>scroll through social media, manag</w:t>
      </w:r>
      <w:r w:rsidR="0080170B">
        <w:rPr>
          <w:rFonts w:asciiTheme="minorHAnsi" w:hAnsiTheme="minorHAnsi" w:cstheme="minorHAnsi"/>
          <w:sz w:val="22"/>
          <w:szCs w:val="22"/>
        </w:rPr>
        <w:t>e</w:t>
      </w:r>
      <w:r w:rsidRPr="00010A0A">
        <w:rPr>
          <w:rFonts w:asciiTheme="minorHAnsi" w:hAnsiTheme="minorHAnsi" w:cstheme="minorHAnsi"/>
          <w:sz w:val="22"/>
          <w:szCs w:val="22"/>
        </w:rPr>
        <w:t xml:space="preserve"> money, </w:t>
      </w:r>
      <w:r w:rsidR="0080170B">
        <w:rPr>
          <w:rFonts w:asciiTheme="minorHAnsi" w:hAnsiTheme="minorHAnsi" w:cstheme="minorHAnsi"/>
          <w:sz w:val="22"/>
          <w:szCs w:val="22"/>
        </w:rPr>
        <w:t xml:space="preserve">do </w:t>
      </w:r>
      <w:r w:rsidRPr="00010A0A">
        <w:rPr>
          <w:rFonts w:asciiTheme="minorHAnsi" w:hAnsiTheme="minorHAnsi" w:cstheme="minorHAnsi"/>
          <w:sz w:val="22"/>
          <w:szCs w:val="22"/>
        </w:rPr>
        <w:t>online shopping and respond to important work emails, even if they have no useful vision.</w:t>
      </w:r>
    </w:p>
    <w:p w14:paraId="7B72E49D" w14:textId="77777777" w:rsidR="00010A0A" w:rsidRDefault="00010A0A" w:rsidP="00010A0A">
      <w:pPr>
        <w:rPr>
          <w:rFonts w:asciiTheme="minorHAnsi" w:hAnsiTheme="minorHAnsi" w:cstheme="minorHAnsi"/>
          <w:sz w:val="22"/>
          <w:szCs w:val="22"/>
        </w:rPr>
      </w:pPr>
    </w:p>
    <w:p w14:paraId="01B961C3" w14:textId="4C785E9F" w:rsidR="00010A0A" w:rsidRPr="00010A0A" w:rsidRDefault="00010A0A" w:rsidP="00010A0A">
      <w:pPr>
        <w:pStyle w:val="Heading3"/>
        <w:rPr>
          <w:i/>
          <w:iCs/>
        </w:rPr>
      </w:pPr>
      <w:r w:rsidRPr="00010A0A">
        <w:rPr>
          <w:i/>
          <w:iCs/>
        </w:rPr>
        <w:t xml:space="preserve">Assistant </w:t>
      </w:r>
      <w:r w:rsidR="0080170B">
        <w:rPr>
          <w:i/>
          <w:iCs/>
        </w:rPr>
        <w:t>a</w:t>
      </w:r>
      <w:r w:rsidRPr="00010A0A">
        <w:rPr>
          <w:i/>
          <w:iCs/>
        </w:rPr>
        <w:t>pps</w:t>
      </w:r>
    </w:p>
    <w:p w14:paraId="3FE819BB" w14:textId="74377F2A" w:rsidR="00010A0A" w:rsidRDefault="00010A0A" w:rsidP="00010A0A">
      <w:pPr>
        <w:rPr>
          <w:rFonts w:asciiTheme="minorHAnsi" w:hAnsiTheme="minorHAnsi" w:cstheme="minorHAnsi"/>
          <w:sz w:val="22"/>
          <w:szCs w:val="22"/>
        </w:rPr>
      </w:pPr>
      <w:r w:rsidRPr="00010A0A">
        <w:rPr>
          <w:rFonts w:asciiTheme="minorHAnsi" w:hAnsiTheme="minorHAnsi" w:cstheme="minorHAnsi"/>
          <w:sz w:val="22"/>
          <w:szCs w:val="22"/>
        </w:rPr>
        <w:t xml:space="preserve">Assistant apps are used to perform everyday tasks with an enhanced degree of independence. They can allow blind and partially sighted people to read printed materials like letters, magazines and menus, recognise currency, find out the colour of an item, identify products using a bar code reader, find out what is around them and hear descriptions of what a scene looks like. They also help to make travelling from one place to another easier using GPS to provide directions, </w:t>
      </w:r>
      <w:r w:rsidR="00B24427">
        <w:rPr>
          <w:rFonts w:asciiTheme="minorHAnsi" w:hAnsiTheme="minorHAnsi" w:cstheme="minorHAnsi"/>
          <w:sz w:val="22"/>
          <w:szCs w:val="22"/>
        </w:rPr>
        <w:t xml:space="preserve">as well as </w:t>
      </w:r>
      <w:r w:rsidRPr="00010A0A">
        <w:rPr>
          <w:rFonts w:asciiTheme="minorHAnsi" w:hAnsiTheme="minorHAnsi" w:cstheme="minorHAnsi"/>
          <w:sz w:val="22"/>
          <w:szCs w:val="22"/>
        </w:rPr>
        <w:t>information on landmarks and roads. New assistant apps are being developed all the time and solutions are being created to make many tasks easier.</w:t>
      </w:r>
    </w:p>
    <w:p w14:paraId="462FF500" w14:textId="54E1D3D9" w:rsidR="00687469" w:rsidRDefault="00687469" w:rsidP="00010A0A">
      <w:pPr>
        <w:rPr>
          <w:rFonts w:asciiTheme="minorHAnsi" w:hAnsiTheme="minorHAnsi" w:cstheme="minorHAnsi"/>
          <w:sz w:val="22"/>
          <w:szCs w:val="22"/>
        </w:rPr>
      </w:pPr>
    </w:p>
    <w:p w14:paraId="7688FE66" w14:textId="77777777" w:rsidR="00E87177" w:rsidRPr="00687469" w:rsidRDefault="00E87177" w:rsidP="00010A0A">
      <w:pPr>
        <w:rPr>
          <w:rFonts w:asciiTheme="minorHAnsi" w:hAnsiTheme="minorHAnsi" w:cstheme="minorHAnsi"/>
          <w:sz w:val="22"/>
          <w:szCs w:val="22"/>
        </w:rPr>
      </w:pPr>
    </w:p>
    <w:p w14:paraId="4B39D27A" w14:textId="77777777" w:rsidR="006848AF" w:rsidRDefault="006848A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EastAsia" w:hAnsiTheme="minorHAnsi" w:cstheme="minorBidi"/>
          <w:b/>
          <w:color w:val="061F80" w:themeColor="text2"/>
          <w:sz w:val="36"/>
          <w:szCs w:val="22"/>
          <w:bdr w:val="none" w:sz="0" w:space="0" w:color="auto"/>
          <w:lang w:val="en-GB" w:eastAsia="zh-TW"/>
        </w:rPr>
      </w:pPr>
      <w:r>
        <w:br w:type="page"/>
      </w:r>
    </w:p>
    <w:p w14:paraId="38D6D838" w14:textId="0A3C6D4D" w:rsidR="00010A0A" w:rsidRDefault="00010A0A" w:rsidP="00010A0A">
      <w:pPr>
        <w:pStyle w:val="Heading2"/>
      </w:pPr>
      <w:r>
        <w:lastRenderedPageBreak/>
        <w:t>About the Vision Foundation</w:t>
      </w:r>
    </w:p>
    <w:p w14:paraId="2531A04E" w14:textId="77777777" w:rsidR="00010A0A" w:rsidRDefault="00010A0A" w:rsidP="00010A0A">
      <w:pPr>
        <w:autoSpaceDE w:val="0"/>
        <w:autoSpaceDN w:val="0"/>
        <w:adjustRightInd w:val="0"/>
        <w:rPr>
          <w:rFonts w:ascii="Arial" w:hAnsi="Arial" w:cs="Arial"/>
          <w:bCs/>
          <w:iCs/>
        </w:rPr>
      </w:pPr>
    </w:p>
    <w:p w14:paraId="7BDFA082" w14:textId="79DF25F8" w:rsidR="00010A0A" w:rsidRPr="00010A0A" w:rsidRDefault="00BB1A90" w:rsidP="00010A0A">
      <w:pPr>
        <w:autoSpaceDE w:val="0"/>
        <w:autoSpaceDN w:val="0"/>
        <w:adjustRightInd w:val="0"/>
        <w:rPr>
          <w:rFonts w:asciiTheme="minorHAnsi" w:hAnsiTheme="minorHAnsi" w:cstheme="minorHAnsi"/>
          <w:iCs/>
          <w:color w:val="000000"/>
          <w:sz w:val="22"/>
        </w:rPr>
      </w:pPr>
      <w:r>
        <w:rPr>
          <w:rFonts w:asciiTheme="minorHAnsi" w:hAnsiTheme="minorHAnsi" w:cstheme="minorHAnsi"/>
          <w:bCs/>
          <w:iCs/>
          <w:sz w:val="22"/>
        </w:rPr>
        <w:t>T</w:t>
      </w:r>
      <w:r w:rsidR="00010A0A" w:rsidRPr="00010A0A">
        <w:rPr>
          <w:rFonts w:asciiTheme="minorHAnsi" w:hAnsiTheme="minorHAnsi" w:cstheme="minorHAnsi"/>
          <w:bCs/>
          <w:iCs/>
          <w:sz w:val="22"/>
        </w:rPr>
        <w:t>he Vision Foundation</w:t>
      </w:r>
      <w:r w:rsidR="00010A0A" w:rsidRPr="00010A0A">
        <w:rPr>
          <w:rFonts w:asciiTheme="minorHAnsi" w:hAnsiTheme="minorHAnsi" w:cstheme="minorHAnsi"/>
          <w:iCs/>
          <w:color w:val="000000"/>
          <w:sz w:val="22"/>
        </w:rPr>
        <w:t xml:space="preserve"> transform</w:t>
      </w:r>
      <w:r>
        <w:rPr>
          <w:rFonts w:asciiTheme="minorHAnsi" w:hAnsiTheme="minorHAnsi" w:cstheme="minorHAnsi"/>
          <w:iCs/>
          <w:color w:val="000000"/>
          <w:sz w:val="22"/>
        </w:rPr>
        <w:t>s</w:t>
      </w:r>
      <w:r w:rsidR="00010A0A" w:rsidRPr="00010A0A">
        <w:rPr>
          <w:rFonts w:asciiTheme="minorHAnsi" w:hAnsiTheme="minorHAnsi" w:cstheme="minorHAnsi"/>
          <w:iCs/>
          <w:color w:val="000000"/>
          <w:sz w:val="22"/>
        </w:rPr>
        <w:t xml:space="preserve"> the lives of people facing or living with sight loss by funding projects </w:t>
      </w:r>
      <w:r>
        <w:rPr>
          <w:rFonts w:asciiTheme="minorHAnsi" w:hAnsiTheme="minorHAnsi" w:cstheme="minorHAnsi"/>
          <w:iCs/>
          <w:color w:val="000000"/>
          <w:sz w:val="22"/>
        </w:rPr>
        <w:t>that</w:t>
      </w:r>
      <w:r w:rsidR="00010A0A" w:rsidRPr="00010A0A">
        <w:rPr>
          <w:rFonts w:asciiTheme="minorHAnsi" w:hAnsiTheme="minorHAnsi" w:cstheme="minorHAnsi"/>
          <w:iCs/>
          <w:color w:val="000000"/>
          <w:sz w:val="22"/>
        </w:rPr>
        <w:t xml:space="preserve"> inform, </w:t>
      </w:r>
      <w:proofErr w:type="gramStart"/>
      <w:r w:rsidR="00010A0A" w:rsidRPr="00010A0A">
        <w:rPr>
          <w:rFonts w:asciiTheme="minorHAnsi" w:hAnsiTheme="minorHAnsi" w:cstheme="minorHAnsi"/>
          <w:iCs/>
          <w:color w:val="000000"/>
          <w:sz w:val="22"/>
        </w:rPr>
        <w:t>empower</w:t>
      </w:r>
      <w:proofErr w:type="gramEnd"/>
      <w:r w:rsidR="00010A0A" w:rsidRPr="00010A0A">
        <w:rPr>
          <w:rFonts w:asciiTheme="minorHAnsi" w:hAnsiTheme="minorHAnsi" w:cstheme="minorHAnsi"/>
          <w:iCs/>
          <w:color w:val="000000"/>
          <w:sz w:val="22"/>
        </w:rPr>
        <w:t xml:space="preserve"> and include. </w:t>
      </w:r>
    </w:p>
    <w:p w14:paraId="4D1D82B4" w14:textId="77777777" w:rsidR="00010A0A" w:rsidRPr="00010A0A" w:rsidRDefault="00010A0A" w:rsidP="00010A0A">
      <w:pPr>
        <w:rPr>
          <w:rFonts w:asciiTheme="minorHAnsi" w:hAnsiTheme="minorHAnsi" w:cstheme="minorHAnsi"/>
          <w:sz w:val="22"/>
        </w:rPr>
      </w:pPr>
    </w:p>
    <w:p w14:paraId="002C0764" w14:textId="25207B2F" w:rsidR="00010A0A" w:rsidRDefault="00BB1A90" w:rsidP="00010A0A">
      <w:pPr>
        <w:rPr>
          <w:rFonts w:asciiTheme="minorHAnsi" w:hAnsiTheme="minorHAnsi" w:cstheme="minorHAnsi"/>
          <w:sz w:val="22"/>
        </w:rPr>
      </w:pPr>
      <w:r w:rsidRPr="00010A0A">
        <w:rPr>
          <w:rFonts w:asciiTheme="minorHAnsi" w:hAnsiTheme="minorHAnsi" w:cstheme="minorHAnsi"/>
          <w:sz w:val="22"/>
        </w:rPr>
        <w:t xml:space="preserve">Being blind or partially sighted </w:t>
      </w:r>
      <w:proofErr w:type="gramStart"/>
      <w:r w:rsidRPr="00010A0A">
        <w:rPr>
          <w:rFonts w:asciiTheme="minorHAnsi" w:hAnsiTheme="minorHAnsi" w:cstheme="minorHAnsi"/>
          <w:sz w:val="22"/>
        </w:rPr>
        <w:t>shouldn</w:t>
      </w:r>
      <w:r>
        <w:rPr>
          <w:rFonts w:asciiTheme="minorHAnsi" w:hAnsiTheme="minorHAnsi" w:cstheme="minorHAnsi"/>
          <w:sz w:val="22"/>
        </w:rPr>
        <w:t>’</w:t>
      </w:r>
      <w:r w:rsidRPr="00010A0A">
        <w:rPr>
          <w:rFonts w:asciiTheme="minorHAnsi" w:hAnsiTheme="minorHAnsi" w:cstheme="minorHAnsi"/>
          <w:sz w:val="22"/>
        </w:rPr>
        <w:t>t</w:t>
      </w:r>
      <w:proofErr w:type="gramEnd"/>
      <w:r w:rsidRPr="00010A0A">
        <w:rPr>
          <w:rFonts w:asciiTheme="minorHAnsi" w:hAnsiTheme="minorHAnsi" w:cstheme="minorHAnsi"/>
          <w:sz w:val="22"/>
        </w:rPr>
        <w:t xml:space="preserve"> mean you</w:t>
      </w:r>
      <w:r>
        <w:rPr>
          <w:rFonts w:asciiTheme="minorHAnsi" w:hAnsiTheme="minorHAnsi" w:cstheme="minorHAnsi"/>
          <w:sz w:val="22"/>
        </w:rPr>
        <w:t>’</w:t>
      </w:r>
      <w:r w:rsidRPr="00010A0A">
        <w:rPr>
          <w:rFonts w:asciiTheme="minorHAnsi" w:hAnsiTheme="minorHAnsi" w:cstheme="minorHAnsi"/>
          <w:sz w:val="22"/>
        </w:rPr>
        <w:t xml:space="preserve">re left out, isolated or held back. </w:t>
      </w:r>
      <w:r w:rsidR="00010A0A" w:rsidRPr="00010A0A">
        <w:rPr>
          <w:rFonts w:asciiTheme="minorHAnsi" w:hAnsiTheme="minorHAnsi" w:cstheme="minorHAnsi"/>
          <w:sz w:val="22"/>
        </w:rPr>
        <w:t xml:space="preserve">But </w:t>
      </w:r>
      <w:r>
        <w:rPr>
          <w:rFonts w:asciiTheme="minorHAnsi" w:hAnsiTheme="minorHAnsi" w:cstheme="minorHAnsi"/>
          <w:sz w:val="22"/>
        </w:rPr>
        <w:t xml:space="preserve">too many people are. </w:t>
      </w:r>
      <w:proofErr w:type="gramStart"/>
      <w:r>
        <w:rPr>
          <w:rFonts w:asciiTheme="minorHAnsi" w:hAnsiTheme="minorHAnsi" w:cstheme="minorHAnsi"/>
          <w:sz w:val="22"/>
        </w:rPr>
        <w:t>That’s</w:t>
      </w:r>
      <w:proofErr w:type="gramEnd"/>
      <w:r>
        <w:rPr>
          <w:rFonts w:asciiTheme="minorHAnsi" w:hAnsiTheme="minorHAnsi" w:cstheme="minorHAnsi"/>
          <w:sz w:val="22"/>
        </w:rPr>
        <w:t xml:space="preserve"> why we</w:t>
      </w:r>
      <w:r w:rsidR="00010A0A" w:rsidRPr="00010A0A">
        <w:rPr>
          <w:rFonts w:asciiTheme="minorHAnsi" w:hAnsiTheme="minorHAnsi" w:cstheme="minorHAnsi"/>
          <w:sz w:val="22"/>
        </w:rPr>
        <w:t xml:space="preserve"> amplify</w:t>
      </w:r>
      <w:r>
        <w:rPr>
          <w:rFonts w:asciiTheme="minorHAnsi" w:hAnsiTheme="minorHAnsi" w:cstheme="minorHAnsi"/>
          <w:sz w:val="22"/>
        </w:rPr>
        <w:t xml:space="preserve"> the</w:t>
      </w:r>
      <w:r w:rsidR="00010A0A" w:rsidRPr="00010A0A">
        <w:rPr>
          <w:rFonts w:asciiTheme="minorHAnsi" w:hAnsiTheme="minorHAnsi" w:cstheme="minorHAnsi"/>
          <w:sz w:val="22"/>
        </w:rPr>
        <w:t xml:space="preserve"> voices </w:t>
      </w:r>
      <w:r>
        <w:rPr>
          <w:rFonts w:asciiTheme="minorHAnsi" w:hAnsiTheme="minorHAnsi" w:cstheme="minorHAnsi"/>
          <w:sz w:val="22"/>
        </w:rPr>
        <w:t>of</w:t>
      </w:r>
      <w:r w:rsidR="00010A0A" w:rsidRPr="00010A0A">
        <w:rPr>
          <w:rFonts w:asciiTheme="minorHAnsi" w:hAnsiTheme="minorHAnsi" w:cstheme="minorHAnsi"/>
          <w:sz w:val="22"/>
        </w:rPr>
        <w:t xml:space="preserve"> blind and partially sighted people</w:t>
      </w:r>
      <w:r>
        <w:rPr>
          <w:rFonts w:asciiTheme="minorHAnsi" w:hAnsiTheme="minorHAnsi" w:cstheme="minorHAnsi"/>
          <w:sz w:val="22"/>
        </w:rPr>
        <w:t xml:space="preserve"> and </w:t>
      </w:r>
      <w:r w:rsidR="00010A0A" w:rsidRPr="00010A0A">
        <w:rPr>
          <w:rFonts w:asciiTheme="minorHAnsi" w:hAnsiTheme="minorHAnsi" w:cstheme="minorHAnsi"/>
          <w:sz w:val="22"/>
        </w:rPr>
        <w:t>inspir</w:t>
      </w:r>
      <w:r>
        <w:rPr>
          <w:rFonts w:asciiTheme="minorHAnsi" w:hAnsiTheme="minorHAnsi" w:cstheme="minorHAnsi"/>
          <w:sz w:val="22"/>
        </w:rPr>
        <w:t>e</w:t>
      </w:r>
      <w:r w:rsidR="00010A0A" w:rsidRPr="00010A0A">
        <w:rPr>
          <w:rFonts w:asciiTheme="minorHAnsi" w:hAnsiTheme="minorHAnsi" w:cstheme="minorHAnsi"/>
          <w:sz w:val="22"/>
        </w:rPr>
        <w:t xml:space="preserve"> </w:t>
      </w:r>
      <w:r w:rsidR="004D5159">
        <w:rPr>
          <w:rFonts w:asciiTheme="minorHAnsi" w:hAnsiTheme="minorHAnsi" w:cstheme="minorHAnsi"/>
          <w:sz w:val="22"/>
        </w:rPr>
        <w:t>others</w:t>
      </w:r>
      <w:r w:rsidR="00010A0A" w:rsidRPr="00010A0A">
        <w:rPr>
          <w:rFonts w:asciiTheme="minorHAnsi" w:hAnsiTheme="minorHAnsi" w:cstheme="minorHAnsi"/>
          <w:sz w:val="22"/>
        </w:rPr>
        <w:t xml:space="preserve"> to advocate and take action. </w:t>
      </w:r>
    </w:p>
    <w:p w14:paraId="538451CC" w14:textId="2891422B" w:rsidR="00844F53" w:rsidRDefault="00844F53" w:rsidP="00010A0A">
      <w:pPr>
        <w:rPr>
          <w:rFonts w:asciiTheme="minorHAnsi" w:hAnsiTheme="minorHAnsi" w:cstheme="minorHAnsi"/>
          <w:sz w:val="22"/>
        </w:rPr>
      </w:pPr>
    </w:p>
    <w:p w14:paraId="67A43D4A" w14:textId="6ABD040F" w:rsidR="00844F53" w:rsidRDefault="00844F53" w:rsidP="00010A0A">
      <w:pPr>
        <w:rPr>
          <w:rFonts w:asciiTheme="minorHAnsi" w:hAnsiTheme="minorHAnsi" w:cstheme="minorHAnsi"/>
          <w:sz w:val="22"/>
        </w:rPr>
      </w:pPr>
      <w:r>
        <w:rPr>
          <w:rFonts w:asciiTheme="minorHAnsi" w:hAnsiTheme="minorHAnsi" w:cstheme="minorHAnsi"/>
          <w:bCs/>
          <w:iCs/>
          <w:sz w:val="22"/>
        </w:rPr>
        <w:t>O</w:t>
      </w:r>
      <w:r w:rsidRPr="00010A0A">
        <w:rPr>
          <w:rFonts w:asciiTheme="minorHAnsi" w:hAnsiTheme="minorHAnsi" w:cstheme="minorHAnsi"/>
          <w:bCs/>
          <w:iCs/>
          <w:sz w:val="22"/>
        </w:rPr>
        <w:t>ur mission</w:t>
      </w:r>
      <w:r w:rsidRPr="00010A0A">
        <w:rPr>
          <w:rFonts w:asciiTheme="minorHAnsi" w:hAnsiTheme="minorHAnsi" w:cstheme="minorHAnsi"/>
          <w:b/>
          <w:bCs/>
          <w:iCs/>
          <w:sz w:val="22"/>
        </w:rPr>
        <w:t xml:space="preserve"> </w:t>
      </w:r>
      <w:r w:rsidRPr="00010A0A">
        <w:rPr>
          <w:rFonts w:asciiTheme="minorHAnsi" w:hAnsiTheme="minorHAnsi" w:cstheme="minorHAnsi"/>
          <w:iCs/>
          <w:color w:val="000000"/>
          <w:sz w:val="22"/>
        </w:rPr>
        <w:t>is to make London a shining example of a sight loss aware city.</w:t>
      </w:r>
    </w:p>
    <w:p w14:paraId="34242C32" w14:textId="77777777" w:rsidR="00010A0A" w:rsidRDefault="00010A0A" w:rsidP="00010A0A">
      <w:pPr>
        <w:rPr>
          <w:rFonts w:cstheme="minorHAnsi"/>
          <w:sz w:val="22"/>
        </w:rPr>
      </w:pPr>
    </w:p>
    <w:p w14:paraId="6AC03BBA" w14:textId="09522F42" w:rsidR="00010A0A" w:rsidRPr="00C605FC" w:rsidRDefault="00010A0A" w:rsidP="00010A0A">
      <w:pPr>
        <w:pStyle w:val="Heading3"/>
        <w:rPr>
          <w:i/>
          <w:iCs/>
        </w:rPr>
      </w:pPr>
      <w:r w:rsidRPr="00C605FC">
        <w:rPr>
          <w:i/>
          <w:iCs/>
        </w:rPr>
        <w:t>Con</w:t>
      </w:r>
      <w:r>
        <w:rPr>
          <w:i/>
          <w:iCs/>
        </w:rPr>
        <w:t>tact</w:t>
      </w:r>
    </w:p>
    <w:p w14:paraId="6BC03452" w14:textId="5AC4F1F8" w:rsidR="00010A0A" w:rsidRPr="00010A0A" w:rsidRDefault="00772A7F" w:rsidP="00010A0A">
      <w:pPr>
        <w:rPr>
          <w:rFonts w:asciiTheme="minorHAnsi" w:hAnsiTheme="minorHAnsi" w:cstheme="minorHAnsi"/>
          <w:color w:val="000000" w:themeColor="text1"/>
          <w:sz w:val="22"/>
          <w:szCs w:val="22"/>
        </w:rPr>
      </w:pPr>
      <w:r w:rsidRPr="006848AF">
        <w:rPr>
          <w:rFonts w:asciiTheme="minorHAnsi" w:hAnsiTheme="minorHAnsi" w:cstheme="minorHAnsi"/>
          <w:sz w:val="22"/>
        </w:rPr>
        <w:t>Email:</w:t>
      </w:r>
      <w:r>
        <w:t xml:space="preserve"> </w:t>
      </w:r>
      <w:hyperlink r:id="rId9" w:history="1">
        <w:r w:rsidRPr="005F17DC">
          <w:rPr>
            <w:rStyle w:val="Hyperlink"/>
            <w:rFonts w:asciiTheme="minorHAnsi" w:hAnsiTheme="minorHAnsi" w:cstheme="minorHAnsi"/>
            <w:color w:val="000000" w:themeColor="text1"/>
            <w:sz w:val="22"/>
            <w:szCs w:val="22"/>
            <w:u w:val="none"/>
          </w:rPr>
          <w:t>hello@visionfoundation.org.uk</w:t>
        </w:r>
      </w:hyperlink>
    </w:p>
    <w:p w14:paraId="47A42141" w14:textId="77777777" w:rsidR="00010A0A" w:rsidRPr="00010A0A" w:rsidRDefault="00010A0A" w:rsidP="00010A0A">
      <w:pPr>
        <w:rPr>
          <w:rFonts w:asciiTheme="minorHAnsi" w:hAnsiTheme="minorHAnsi" w:cstheme="minorHAnsi"/>
          <w:color w:val="000000" w:themeColor="text1"/>
          <w:sz w:val="22"/>
          <w:szCs w:val="22"/>
        </w:rPr>
      </w:pPr>
      <w:r w:rsidRPr="00010A0A">
        <w:rPr>
          <w:rFonts w:asciiTheme="minorHAnsi" w:hAnsiTheme="minorHAnsi" w:cstheme="minorHAnsi"/>
          <w:color w:val="000000" w:themeColor="text1"/>
          <w:sz w:val="22"/>
          <w:szCs w:val="22"/>
        </w:rPr>
        <w:t>Telephone: 0207 620 2066</w:t>
      </w:r>
    </w:p>
    <w:p w14:paraId="7E9C9101" w14:textId="77777777" w:rsidR="00010A0A" w:rsidRPr="00010A0A" w:rsidRDefault="00010A0A" w:rsidP="00010A0A">
      <w:pPr>
        <w:rPr>
          <w:rFonts w:asciiTheme="minorHAnsi" w:hAnsiTheme="minorHAnsi" w:cstheme="minorHAnsi"/>
          <w:color w:val="000000" w:themeColor="text1"/>
          <w:sz w:val="22"/>
          <w:szCs w:val="22"/>
        </w:rPr>
      </w:pPr>
      <w:r w:rsidRPr="00010A0A">
        <w:rPr>
          <w:rFonts w:asciiTheme="minorHAnsi" w:hAnsiTheme="minorHAnsi" w:cstheme="minorHAnsi"/>
          <w:color w:val="000000" w:themeColor="text1"/>
          <w:sz w:val="22"/>
          <w:szCs w:val="22"/>
        </w:rPr>
        <w:t xml:space="preserve">Website: </w:t>
      </w:r>
      <w:hyperlink r:id="rId10" w:history="1">
        <w:r w:rsidRPr="005F17DC">
          <w:rPr>
            <w:rStyle w:val="Hyperlink"/>
            <w:rFonts w:asciiTheme="minorHAnsi" w:hAnsiTheme="minorHAnsi" w:cstheme="minorHAnsi"/>
            <w:color w:val="000000" w:themeColor="text1"/>
            <w:sz w:val="22"/>
            <w:szCs w:val="22"/>
            <w:u w:val="none"/>
          </w:rPr>
          <w:t>www.visionfoundation.org.uk</w:t>
        </w:r>
      </w:hyperlink>
    </w:p>
    <w:p w14:paraId="5773BDC3" w14:textId="77777777" w:rsidR="00010A0A" w:rsidRPr="00010A0A" w:rsidRDefault="00010A0A" w:rsidP="00010A0A">
      <w:pPr>
        <w:rPr>
          <w:rFonts w:asciiTheme="minorHAnsi" w:hAnsiTheme="minorHAnsi" w:cstheme="minorHAnsi"/>
          <w:sz w:val="22"/>
          <w:szCs w:val="22"/>
        </w:rPr>
      </w:pPr>
    </w:p>
    <w:p w14:paraId="0E43B8FC" w14:textId="77777777" w:rsidR="00010A0A" w:rsidRPr="00010A0A" w:rsidRDefault="00010A0A" w:rsidP="00010A0A">
      <w:pPr>
        <w:rPr>
          <w:rFonts w:asciiTheme="minorHAnsi" w:hAnsiTheme="minorHAnsi" w:cstheme="minorHAnsi"/>
          <w:sz w:val="22"/>
          <w:szCs w:val="22"/>
        </w:rPr>
      </w:pPr>
      <w:r w:rsidRPr="00010A0A">
        <w:rPr>
          <w:rFonts w:asciiTheme="minorHAnsi" w:hAnsiTheme="minorHAnsi" w:cstheme="minorHAnsi"/>
          <w:sz w:val="22"/>
          <w:szCs w:val="22"/>
        </w:rPr>
        <w:t>Sir John Mills House, 12 Whitehorse Mews,</w:t>
      </w:r>
    </w:p>
    <w:p w14:paraId="571C588A" w14:textId="17E77281" w:rsidR="00757875" w:rsidRPr="00010A0A" w:rsidRDefault="00010A0A" w:rsidP="00010A0A">
      <w:pPr>
        <w:rPr>
          <w:rFonts w:asciiTheme="minorHAnsi" w:hAnsiTheme="minorHAnsi" w:cstheme="minorHAnsi"/>
          <w:sz w:val="22"/>
          <w:szCs w:val="22"/>
        </w:rPr>
      </w:pPr>
      <w:r w:rsidRPr="00010A0A">
        <w:rPr>
          <w:rFonts w:asciiTheme="minorHAnsi" w:hAnsiTheme="minorHAnsi" w:cstheme="minorHAnsi"/>
          <w:sz w:val="22"/>
          <w:szCs w:val="22"/>
        </w:rPr>
        <w:t>37 Westminster Bridge Road, SE1 7QD</w:t>
      </w:r>
    </w:p>
    <w:sectPr w:rsidR="00757875" w:rsidRPr="00010A0A" w:rsidSect="003959FC">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7F7C6" w14:textId="77777777" w:rsidR="005842FF" w:rsidRDefault="005842FF" w:rsidP="003959FC">
      <w:r>
        <w:separator/>
      </w:r>
    </w:p>
  </w:endnote>
  <w:endnote w:type="continuationSeparator" w:id="0">
    <w:p w14:paraId="7798486F" w14:textId="77777777" w:rsidR="005842FF" w:rsidRDefault="005842FF" w:rsidP="0039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8FE3" w14:textId="77777777" w:rsidR="003959FC" w:rsidRDefault="0039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BC4F2" w14:textId="77777777" w:rsidR="005842FF" w:rsidRDefault="005842FF" w:rsidP="003959FC">
      <w:r>
        <w:separator/>
      </w:r>
    </w:p>
  </w:footnote>
  <w:footnote w:type="continuationSeparator" w:id="0">
    <w:p w14:paraId="0BE3B6E0" w14:textId="77777777" w:rsidR="005842FF" w:rsidRDefault="005842FF" w:rsidP="003959FC">
      <w:r>
        <w:continuationSeparator/>
      </w:r>
    </w:p>
  </w:footnote>
  <w:footnote w:id="1">
    <w:p w14:paraId="0165DE7F" w14:textId="77777777" w:rsidR="009F5BCB" w:rsidRPr="006848AF" w:rsidRDefault="009F5BCB" w:rsidP="009F5BCB">
      <w:pPr>
        <w:rPr>
          <w:rFonts w:asciiTheme="minorHAnsi" w:hAnsiTheme="minorHAnsi" w:cstheme="minorHAnsi"/>
          <w:sz w:val="16"/>
          <w:szCs w:val="16"/>
        </w:rPr>
      </w:pPr>
      <w:r w:rsidRPr="006848AF">
        <w:rPr>
          <w:rStyle w:val="FootnoteReference"/>
          <w:rFonts w:asciiTheme="minorHAnsi" w:hAnsiTheme="minorHAnsi" w:cstheme="minorHAnsi"/>
          <w:sz w:val="16"/>
          <w:szCs w:val="16"/>
        </w:rPr>
        <w:footnoteRef/>
      </w:r>
      <w:r w:rsidRPr="006848AF">
        <w:rPr>
          <w:rFonts w:asciiTheme="minorHAnsi" w:hAnsiTheme="minorHAnsi" w:cstheme="minorHAnsi"/>
          <w:sz w:val="16"/>
          <w:szCs w:val="16"/>
        </w:rPr>
        <w:t xml:space="preserve"> </w:t>
      </w:r>
      <w:hyperlink r:id="rId1" w:history="1">
        <w:r w:rsidRPr="006848AF">
          <w:rPr>
            <w:rStyle w:val="Hyperlink"/>
            <w:rFonts w:asciiTheme="minorHAnsi" w:hAnsiTheme="minorHAnsi" w:cstheme="minorHAnsi"/>
            <w:sz w:val="16"/>
            <w:szCs w:val="16"/>
          </w:rPr>
          <w:t>https://www.gov.uk/access-to-work</w:t>
        </w:r>
      </w:hyperlink>
    </w:p>
    <w:p w14:paraId="3C154F55" w14:textId="77777777" w:rsidR="009F5BCB" w:rsidRDefault="009F5BCB" w:rsidP="009F5B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85895" w14:textId="77777777" w:rsidR="003959FC" w:rsidRDefault="00395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A9832E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E8A049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BDFE484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C9AC280"/>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1192595E"/>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0A"/>
    <w:rsid w:val="000066D2"/>
    <w:rsid w:val="00010A0A"/>
    <w:rsid w:val="00016B1D"/>
    <w:rsid w:val="00024276"/>
    <w:rsid w:val="000542BD"/>
    <w:rsid w:val="00057EC4"/>
    <w:rsid w:val="000732EC"/>
    <w:rsid w:val="00091FB4"/>
    <w:rsid w:val="000A54D4"/>
    <w:rsid w:val="000E7210"/>
    <w:rsid w:val="00103AEE"/>
    <w:rsid w:val="0013092B"/>
    <w:rsid w:val="00141337"/>
    <w:rsid w:val="001A3BD0"/>
    <w:rsid w:val="001E1A02"/>
    <w:rsid w:val="001E60EF"/>
    <w:rsid w:val="00201D64"/>
    <w:rsid w:val="002303F9"/>
    <w:rsid w:val="002347C1"/>
    <w:rsid w:val="00237C39"/>
    <w:rsid w:val="0024272F"/>
    <w:rsid w:val="00264634"/>
    <w:rsid w:val="002A1AD8"/>
    <w:rsid w:val="002A2A86"/>
    <w:rsid w:val="002B488F"/>
    <w:rsid w:val="002F6976"/>
    <w:rsid w:val="00355B0A"/>
    <w:rsid w:val="00367D73"/>
    <w:rsid w:val="003811E9"/>
    <w:rsid w:val="003959FC"/>
    <w:rsid w:val="003B4203"/>
    <w:rsid w:val="00400279"/>
    <w:rsid w:val="0040248B"/>
    <w:rsid w:val="00405591"/>
    <w:rsid w:val="004150B1"/>
    <w:rsid w:val="0042137E"/>
    <w:rsid w:val="0044231B"/>
    <w:rsid w:val="00452F05"/>
    <w:rsid w:val="00481F3C"/>
    <w:rsid w:val="004B09E4"/>
    <w:rsid w:val="004C4EC0"/>
    <w:rsid w:val="004D03D6"/>
    <w:rsid w:val="004D5159"/>
    <w:rsid w:val="004E78ED"/>
    <w:rsid w:val="00542203"/>
    <w:rsid w:val="005627AA"/>
    <w:rsid w:val="005842FF"/>
    <w:rsid w:val="005A0DF7"/>
    <w:rsid w:val="005A1ADD"/>
    <w:rsid w:val="005A7338"/>
    <w:rsid w:val="005B4237"/>
    <w:rsid w:val="005B6E47"/>
    <w:rsid w:val="005E24FF"/>
    <w:rsid w:val="005F17DC"/>
    <w:rsid w:val="005F1890"/>
    <w:rsid w:val="00633EC6"/>
    <w:rsid w:val="00643827"/>
    <w:rsid w:val="00654735"/>
    <w:rsid w:val="006647FD"/>
    <w:rsid w:val="0067763C"/>
    <w:rsid w:val="0068060F"/>
    <w:rsid w:val="006819FB"/>
    <w:rsid w:val="006848AF"/>
    <w:rsid w:val="00687469"/>
    <w:rsid w:val="006B0C0F"/>
    <w:rsid w:val="006F1F04"/>
    <w:rsid w:val="006F4850"/>
    <w:rsid w:val="006F7CF5"/>
    <w:rsid w:val="007167A5"/>
    <w:rsid w:val="0073343A"/>
    <w:rsid w:val="00757875"/>
    <w:rsid w:val="00767066"/>
    <w:rsid w:val="0077120A"/>
    <w:rsid w:val="00772A7F"/>
    <w:rsid w:val="00772CAE"/>
    <w:rsid w:val="00783238"/>
    <w:rsid w:val="007B47F6"/>
    <w:rsid w:val="007C1C50"/>
    <w:rsid w:val="007F5034"/>
    <w:rsid w:val="0080170B"/>
    <w:rsid w:val="0084494D"/>
    <w:rsid w:val="00844F53"/>
    <w:rsid w:val="00874D3E"/>
    <w:rsid w:val="008969DA"/>
    <w:rsid w:val="008C6204"/>
    <w:rsid w:val="008D1A22"/>
    <w:rsid w:val="008E3042"/>
    <w:rsid w:val="008E474A"/>
    <w:rsid w:val="008E6E00"/>
    <w:rsid w:val="008F12E5"/>
    <w:rsid w:val="00953B3C"/>
    <w:rsid w:val="009574C5"/>
    <w:rsid w:val="009605FF"/>
    <w:rsid w:val="00962E3A"/>
    <w:rsid w:val="009749F4"/>
    <w:rsid w:val="009A4FFF"/>
    <w:rsid w:val="009B6036"/>
    <w:rsid w:val="009D2183"/>
    <w:rsid w:val="009F5BCB"/>
    <w:rsid w:val="00A01D9C"/>
    <w:rsid w:val="00A03F16"/>
    <w:rsid w:val="00A77859"/>
    <w:rsid w:val="00A902BC"/>
    <w:rsid w:val="00AB7D6C"/>
    <w:rsid w:val="00AE31B8"/>
    <w:rsid w:val="00AF12C8"/>
    <w:rsid w:val="00B0721C"/>
    <w:rsid w:val="00B24427"/>
    <w:rsid w:val="00B531D9"/>
    <w:rsid w:val="00B539CC"/>
    <w:rsid w:val="00B65C55"/>
    <w:rsid w:val="00BB1A90"/>
    <w:rsid w:val="00BC1407"/>
    <w:rsid w:val="00BE06F3"/>
    <w:rsid w:val="00BE322F"/>
    <w:rsid w:val="00BF6CDE"/>
    <w:rsid w:val="00C05E5F"/>
    <w:rsid w:val="00C2023D"/>
    <w:rsid w:val="00C21AE0"/>
    <w:rsid w:val="00C327BE"/>
    <w:rsid w:val="00C43BFF"/>
    <w:rsid w:val="00C50B93"/>
    <w:rsid w:val="00C565F7"/>
    <w:rsid w:val="00C6169F"/>
    <w:rsid w:val="00C71E38"/>
    <w:rsid w:val="00CC14A6"/>
    <w:rsid w:val="00CD23D4"/>
    <w:rsid w:val="00CD4461"/>
    <w:rsid w:val="00CE706C"/>
    <w:rsid w:val="00CF273A"/>
    <w:rsid w:val="00D056DE"/>
    <w:rsid w:val="00D113AF"/>
    <w:rsid w:val="00D170C6"/>
    <w:rsid w:val="00D23618"/>
    <w:rsid w:val="00D33688"/>
    <w:rsid w:val="00D37E36"/>
    <w:rsid w:val="00D5523E"/>
    <w:rsid w:val="00DA4615"/>
    <w:rsid w:val="00DB6EC4"/>
    <w:rsid w:val="00DC3485"/>
    <w:rsid w:val="00DC3653"/>
    <w:rsid w:val="00DF1169"/>
    <w:rsid w:val="00DF5A7F"/>
    <w:rsid w:val="00E0283E"/>
    <w:rsid w:val="00E1073D"/>
    <w:rsid w:val="00E40FF4"/>
    <w:rsid w:val="00E41C90"/>
    <w:rsid w:val="00E84313"/>
    <w:rsid w:val="00E87177"/>
    <w:rsid w:val="00EA35A4"/>
    <w:rsid w:val="00F12422"/>
    <w:rsid w:val="00F15F85"/>
    <w:rsid w:val="00F20CCB"/>
    <w:rsid w:val="00F27533"/>
    <w:rsid w:val="00F353CF"/>
    <w:rsid w:val="00F427BA"/>
    <w:rsid w:val="00FD5D1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20D3"/>
  <w15:chartTrackingRefBased/>
  <w15:docId w15:val="{4A3EB456-13D7-5341-A1F9-8DF23B34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0A"/>
    <w:pPr>
      <w:pBdr>
        <w:top w:val="nil"/>
        <w:left w:val="nil"/>
        <w:bottom w:val="nil"/>
        <w:right w:val="nil"/>
        <w:between w:val="nil"/>
        <w:bar w:val="nil"/>
      </w:pBdr>
    </w:pPr>
    <w:rPr>
      <w:rFonts w:ascii="Times New Roman" w:eastAsia="Arial Unicode MS" w:hAnsi="Times New Roman" w:cs="Times New Roman"/>
      <w:sz w:val="24"/>
      <w:szCs w:val="24"/>
      <w:bdr w:val="nil"/>
      <w:lang w:val="en-US" w:eastAsia="en-US"/>
    </w:rPr>
  </w:style>
  <w:style w:type="paragraph" w:styleId="Heading1">
    <w:name w:val="heading 1"/>
    <w:basedOn w:val="Normal"/>
    <w:next w:val="BodyText"/>
    <w:link w:val="Heading1Char"/>
    <w:uiPriority w:val="9"/>
    <w:qFormat/>
    <w:rsid w:val="008969DA"/>
    <w:pPr>
      <w:pBdr>
        <w:top w:val="none" w:sz="0" w:space="0" w:color="auto"/>
        <w:left w:val="none" w:sz="0" w:space="0" w:color="auto"/>
        <w:bottom w:val="single" w:sz="8" w:space="6" w:color="061F80" w:themeColor="text2"/>
        <w:right w:val="none" w:sz="0" w:space="0" w:color="auto"/>
        <w:between w:val="single" w:sz="8" w:space="1" w:color="061F80" w:themeColor="text2"/>
        <w:bar w:val="none" w:sz="0" w:color="auto"/>
      </w:pBdr>
      <w:spacing w:before="120" w:after="120"/>
      <w:outlineLvl w:val="0"/>
    </w:pPr>
    <w:rPr>
      <w:rFonts w:asciiTheme="minorHAnsi" w:eastAsiaTheme="minorEastAsia" w:hAnsiTheme="minorHAnsi" w:cstheme="minorBidi"/>
      <w:b/>
      <w:color w:val="061F80" w:themeColor="text2"/>
      <w:sz w:val="50"/>
      <w:szCs w:val="22"/>
      <w:bdr w:val="none" w:sz="0" w:space="0" w:color="auto"/>
      <w:lang w:val="en-GB" w:eastAsia="zh-TW"/>
    </w:rPr>
  </w:style>
  <w:style w:type="paragraph" w:styleId="Heading2">
    <w:name w:val="heading 2"/>
    <w:basedOn w:val="Normal"/>
    <w:next w:val="BodyText"/>
    <w:link w:val="Heading2Char"/>
    <w:uiPriority w:val="9"/>
    <w:qFormat/>
    <w:rsid w:val="008969DA"/>
    <w:pPr>
      <w:pBdr>
        <w:top w:val="none" w:sz="0" w:space="0" w:color="auto"/>
        <w:left w:val="none" w:sz="0" w:space="0" w:color="auto"/>
        <w:bottom w:val="single" w:sz="8" w:space="6" w:color="061F80" w:themeColor="text2"/>
        <w:right w:val="none" w:sz="0" w:space="0" w:color="auto"/>
        <w:between w:val="single" w:sz="8" w:space="1" w:color="061F80" w:themeColor="text2"/>
        <w:bar w:val="none" w:sz="0" w:color="auto"/>
      </w:pBdr>
      <w:spacing w:before="120" w:after="120"/>
      <w:outlineLvl w:val="1"/>
    </w:pPr>
    <w:rPr>
      <w:rFonts w:asciiTheme="minorHAnsi" w:eastAsiaTheme="minorEastAsia" w:hAnsiTheme="minorHAnsi" w:cstheme="minorBidi"/>
      <w:b/>
      <w:color w:val="061F80" w:themeColor="text2"/>
      <w:sz w:val="36"/>
      <w:szCs w:val="22"/>
      <w:bdr w:val="none" w:sz="0" w:space="0" w:color="auto"/>
      <w:lang w:val="en-GB" w:eastAsia="zh-TW"/>
    </w:rPr>
  </w:style>
  <w:style w:type="paragraph" w:styleId="Heading3">
    <w:name w:val="heading 3"/>
    <w:basedOn w:val="Normal"/>
    <w:next w:val="Normal"/>
    <w:link w:val="Heading3Char"/>
    <w:uiPriority w:val="9"/>
    <w:qFormat/>
    <w:rsid w:val="00C2023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atLeast"/>
      <w:outlineLvl w:val="2"/>
    </w:pPr>
    <w:rPr>
      <w:rFonts w:asciiTheme="majorHAnsi" w:eastAsiaTheme="majorEastAsia" w:hAnsiTheme="majorHAnsi" w:cstheme="majorBidi"/>
      <w:b/>
      <w:color w:val="061F80" w:themeColor="text2"/>
      <w:sz w:val="25"/>
      <w:bdr w:val="none" w:sz="0" w:space="0" w:color="auto"/>
      <w:lang w:val="en-GB" w:eastAsia="zh-TW"/>
    </w:rPr>
  </w:style>
  <w:style w:type="paragraph" w:styleId="Heading4">
    <w:name w:val="heading 4"/>
    <w:basedOn w:val="Normal"/>
    <w:next w:val="Normal"/>
    <w:link w:val="Heading4Char"/>
    <w:uiPriority w:val="9"/>
    <w:qFormat/>
    <w:rsid w:val="00C2023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80" w:lineRule="atLeast"/>
      <w:outlineLvl w:val="3"/>
    </w:pPr>
    <w:rPr>
      <w:rFonts w:asciiTheme="majorHAnsi" w:eastAsiaTheme="majorEastAsia" w:hAnsiTheme="majorHAnsi" w:cstheme="majorBidi"/>
      <w:b/>
      <w:iCs/>
      <w:sz w:val="25"/>
      <w:szCs w:val="22"/>
      <w:bdr w:val="none" w:sz="0" w:space="0" w:color="auto"/>
      <w:lang w:val="en-GB" w:eastAsia="zh-TW"/>
    </w:rPr>
  </w:style>
  <w:style w:type="paragraph" w:styleId="Heading5">
    <w:name w:val="heading 5"/>
    <w:basedOn w:val="Normal"/>
    <w:next w:val="Normal"/>
    <w:link w:val="Heading5Char"/>
    <w:uiPriority w:val="9"/>
    <w:semiHidden/>
    <w:qFormat/>
    <w:rsid w:val="00D236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80" w:lineRule="atLeast"/>
      <w:outlineLvl w:val="4"/>
    </w:pPr>
    <w:rPr>
      <w:rFonts w:asciiTheme="majorHAnsi" w:eastAsiaTheme="majorEastAsia" w:hAnsiTheme="majorHAnsi" w:cstheme="majorBidi"/>
      <w:sz w:val="25"/>
      <w:szCs w:val="22"/>
      <w:bdr w:val="none" w:sz="0" w:space="0" w:color="auto"/>
      <w:lang w:val="en-GB" w:eastAsia="zh-TW"/>
    </w:rPr>
  </w:style>
  <w:style w:type="paragraph" w:styleId="Heading6">
    <w:name w:val="heading 6"/>
    <w:basedOn w:val="Normal"/>
    <w:next w:val="Normal"/>
    <w:link w:val="Heading6Char"/>
    <w:uiPriority w:val="9"/>
    <w:semiHidden/>
    <w:qFormat/>
    <w:rsid w:val="00D236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80" w:lineRule="atLeast"/>
      <w:outlineLvl w:val="5"/>
    </w:pPr>
    <w:rPr>
      <w:rFonts w:asciiTheme="majorHAnsi" w:eastAsiaTheme="majorEastAsia" w:hAnsiTheme="majorHAnsi" w:cstheme="majorBidi"/>
      <w:sz w:val="25"/>
      <w:szCs w:val="22"/>
      <w:bdr w:val="none" w:sz="0" w:space="0" w:color="auto"/>
      <w:lang w:val="en-GB" w:eastAsia="zh-TW"/>
    </w:rPr>
  </w:style>
  <w:style w:type="paragraph" w:styleId="Heading7">
    <w:name w:val="heading 7"/>
    <w:basedOn w:val="Normal"/>
    <w:next w:val="Normal"/>
    <w:link w:val="Heading7Char"/>
    <w:uiPriority w:val="9"/>
    <w:semiHidden/>
    <w:qFormat/>
    <w:rsid w:val="00D236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80" w:lineRule="atLeast"/>
      <w:outlineLvl w:val="6"/>
    </w:pPr>
    <w:rPr>
      <w:rFonts w:asciiTheme="majorHAnsi" w:eastAsiaTheme="majorEastAsia" w:hAnsiTheme="majorHAnsi" w:cstheme="majorBidi"/>
      <w:i/>
      <w:iCs/>
      <w:sz w:val="25"/>
      <w:szCs w:val="22"/>
      <w:bdr w:val="none" w:sz="0" w:space="0" w:color="auto"/>
      <w:lang w:val="en-GB" w:eastAsia="zh-TW"/>
    </w:rPr>
  </w:style>
  <w:style w:type="paragraph" w:styleId="Heading8">
    <w:name w:val="heading 8"/>
    <w:basedOn w:val="Normal"/>
    <w:next w:val="Normal"/>
    <w:link w:val="Heading8Char"/>
    <w:uiPriority w:val="9"/>
    <w:semiHidden/>
    <w:qFormat/>
    <w:rsid w:val="00D236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80" w:lineRule="atLeast"/>
      <w:outlineLvl w:val="7"/>
    </w:pPr>
    <w:rPr>
      <w:rFonts w:asciiTheme="majorHAnsi" w:eastAsiaTheme="majorEastAsia" w:hAnsiTheme="majorHAnsi" w:cstheme="majorBidi"/>
      <w:sz w:val="21"/>
      <w:szCs w:val="21"/>
      <w:bdr w:val="none" w:sz="0" w:space="0" w:color="auto"/>
      <w:lang w:val="en-GB" w:eastAsia="zh-TW"/>
    </w:rPr>
  </w:style>
  <w:style w:type="paragraph" w:styleId="Heading9">
    <w:name w:val="heading 9"/>
    <w:basedOn w:val="Normal"/>
    <w:next w:val="Normal"/>
    <w:link w:val="Heading9Char"/>
    <w:uiPriority w:val="9"/>
    <w:semiHidden/>
    <w:qFormat/>
    <w:rsid w:val="00D236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80" w:lineRule="atLeast"/>
      <w:outlineLvl w:val="8"/>
    </w:pPr>
    <w:rPr>
      <w:rFonts w:asciiTheme="majorHAnsi" w:eastAsiaTheme="majorEastAsia" w:hAnsiTheme="majorHAnsi" w:cstheme="majorBidi"/>
      <w:i/>
      <w:iCs/>
      <w:sz w:val="21"/>
      <w:szCs w:val="21"/>
      <w:bdr w:val="none" w:sz="0" w:space="0" w:color="auto"/>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9DA"/>
    <w:rPr>
      <w:b/>
      <w:color w:val="061F80" w:themeColor="text2"/>
      <w:sz w:val="50"/>
    </w:rPr>
  </w:style>
  <w:style w:type="character" w:customStyle="1" w:styleId="Heading2Char">
    <w:name w:val="Heading 2 Char"/>
    <w:basedOn w:val="DefaultParagraphFont"/>
    <w:link w:val="Heading2"/>
    <w:uiPriority w:val="9"/>
    <w:rsid w:val="008969DA"/>
    <w:rPr>
      <w:b/>
      <w:color w:val="061F80" w:themeColor="text2"/>
      <w:sz w:val="36"/>
    </w:rPr>
  </w:style>
  <w:style w:type="paragraph" w:styleId="ListBullet">
    <w:name w:val="List Bullet"/>
    <w:basedOn w:val="Normal"/>
    <w:uiPriority w:val="99"/>
    <w:qFormat/>
    <w:rsid w:val="00D170C6"/>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line="280" w:lineRule="atLeast"/>
      <w:ind w:left="284" w:hanging="284"/>
      <w:contextualSpacing/>
    </w:pPr>
    <w:rPr>
      <w:rFonts w:asciiTheme="minorHAnsi" w:eastAsiaTheme="minorEastAsia" w:hAnsiTheme="minorHAnsi" w:cstheme="minorBidi"/>
      <w:sz w:val="25"/>
      <w:szCs w:val="22"/>
      <w:bdr w:val="none" w:sz="0" w:space="0" w:color="auto"/>
      <w:lang w:val="en-GB" w:eastAsia="zh-TW"/>
    </w:rPr>
  </w:style>
  <w:style w:type="paragraph" w:styleId="ListBullet2">
    <w:name w:val="List Bullet 2"/>
    <w:basedOn w:val="Normal"/>
    <w:uiPriority w:val="99"/>
    <w:qFormat/>
    <w:rsid w:val="00D170C6"/>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643"/>
      </w:tabs>
      <w:spacing w:line="280" w:lineRule="atLeast"/>
      <w:ind w:left="568" w:hanging="284"/>
      <w:contextualSpacing/>
    </w:pPr>
    <w:rPr>
      <w:rFonts w:asciiTheme="minorHAnsi" w:eastAsiaTheme="minorEastAsia" w:hAnsiTheme="minorHAnsi" w:cstheme="minorBidi"/>
      <w:sz w:val="25"/>
      <w:szCs w:val="22"/>
      <w:bdr w:val="none" w:sz="0" w:space="0" w:color="auto"/>
      <w:lang w:val="en-GB" w:eastAsia="zh-TW"/>
    </w:rPr>
  </w:style>
  <w:style w:type="paragraph" w:styleId="ListNumber">
    <w:name w:val="List Number"/>
    <w:basedOn w:val="Normal"/>
    <w:uiPriority w:val="99"/>
    <w:qFormat/>
    <w:rsid w:val="00D170C6"/>
    <w:pPr>
      <w:numPr>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line="280" w:lineRule="atLeast"/>
      <w:ind w:left="284" w:hanging="284"/>
      <w:contextualSpacing/>
    </w:pPr>
    <w:rPr>
      <w:rFonts w:asciiTheme="minorHAnsi" w:eastAsiaTheme="minorEastAsia" w:hAnsiTheme="minorHAnsi" w:cstheme="minorBidi"/>
      <w:sz w:val="25"/>
      <w:szCs w:val="22"/>
      <w:bdr w:val="none" w:sz="0" w:space="0" w:color="auto"/>
      <w:lang w:val="en-GB" w:eastAsia="zh-TW"/>
    </w:rPr>
  </w:style>
  <w:style w:type="paragraph" w:styleId="ListNumber2">
    <w:name w:val="List Number 2"/>
    <w:basedOn w:val="Normal"/>
    <w:uiPriority w:val="99"/>
    <w:qFormat/>
    <w:rsid w:val="00D170C6"/>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643"/>
      </w:tabs>
      <w:spacing w:line="280" w:lineRule="atLeast"/>
      <w:ind w:left="568" w:hanging="284"/>
      <w:contextualSpacing/>
    </w:pPr>
    <w:rPr>
      <w:rFonts w:asciiTheme="minorHAnsi" w:eastAsiaTheme="minorEastAsia" w:hAnsiTheme="minorHAnsi" w:cstheme="minorBidi"/>
      <w:sz w:val="25"/>
      <w:szCs w:val="22"/>
      <w:bdr w:val="none" w:sz="0" w:space="0" w:color="auto"/>
      <w:lang w:val="en-GB" w:eastAsia="zh-TW"/>
    </w:rPr>
  </w:style>
  <w:style w:type="character" w:customStyle="1" w:styleId="Heading3Char">
    <w:name w:val="Heading 3 Char"/>
    <w:basedOn w:val="DefaultParagraphFont"/>
    <w:link w:val="Heading3"/>
    <w:uiPriority w:val="9"/>
    <w:rsid w:val="00C2023D"/>
    <w:rPr>
      <w:rFonts w:asciiTheme="majorHAnsi" w:eastAsiaTheme="majorEastAsia" w:hAnsiTheme="majorHAnsi" w:cstheme="majorBidi"/>
      <w:b/>
      <w:color w:val="061F80" w:themeColor="text2"/>
      <w:sz w:val="25"/>
      <w:szCs w:val="24"/>
    </w:rPr>
  </w:style>
  <w:style w:type="character" w:customStyle="1" w:styleId="Heading4Char">
    <w:name w:val="Heading 4 Char"/>
    <w:basedOn w:val="DefaultParagraphFont"/>
    <w:link w:val="Heading4"/>
    <w:uiPriority w:val="9"/>
    <w:rsid w:val="00C2023D"/>
    <w:rPr>
      <w:rFonts w:asciiTheme="majorHAnsi" w:eastAsiaTheme="majorEastAsia" w:hAnsiTheme="majorHAnsi" w:cstheme="majorBidi"/>
      <w:b/>
      <w:iCs/>
      <w:sz w:val="25"/>
    </w:rPr>
  </w:style>
  <w:style w:type="character" w:customStyle="1" w:styleId="Heading5Char">
    <w:name w:val="Heading 5 Char"/>
    <w:basedOn w:val="DefaultParagraphFont"/>
    <w:link w:val="Heading5"/>
    <w:uiPriority w:val="9"/>
    <w:semiHidden/>
    <w:rsid w:val="00767066"/>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76706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670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7066"/>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67066"/>
    <w:rPr>
      <w:rFonts w:asciiTheme="majorHAnsi" w:eastAsiaTheme="majorEastAsia" w:hAnsiTheme="majorHAnsi" w:cstheme="majorBidi"/>
      <w:i/>
      <w:iCs/>
      <w:sz w:val="21"/>
      <w:szCs w:val="21"/>
    </w:rPr>
  </w:style>
  <w:style w:type="table" w:styleId="TableGrid">
    <w:name w:val="Table Grid"/>
    <w:basedOn w:val="TableNormal"/>
    <w:uiPriority w:val="39"/>
    <w:rsid w:val="0065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67066"/>
    <w:p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atLeast"/>
    </w:pPr>
    <w:rPr>
      <w:rFonts w:asciiTheme="minorHAnsi" w:eastAsiaTheme="minorEastAsia" w:hAnsiTheme="minorHAnsi" w:cstheme="minorBidi"/>
      <w:b/>
      <w:iCs/>
      <w:sz w:val="25"/>
      <w:szCs w:val="18"/>
      <w:bdr w:val="none" w:sz="0" w:space="0" w:color="auto"/>
      <w:lang w:val="en-GB" w:eastAsia="zh-TW"/>
    </w:rPr>
  </w:style>
  <w:style w:type="paragraph" w:styleId="Header">
    <w:name w:val="header"/>
    <w:basedOn w:val="Normal"/>
    <w:link w:val="HeaderChar"/>
    <w:uiPriority w:val="99"/>
    <w:rsid w:val="003959FC"/>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spacing w:line="280" w:lineRule="atLeast"/>
    </w:pPr>
    <w:rPr>
      <w:rFonts w:asciiTheme="minorHAnsi" w:eastAsiaTheme="minorEastAsia" w:hAnsiTheme="minorHAnsi" w:cstheme="minorBidi"/>
      <w:sz w:val="25"/>
      <w:szCs w:val="22"/>
      <w:bdr w:val="none" w:sz="0" w:space="0" w:color="auto"/>
      <w:lang w:val="en-GB" w:eastAsia="zh-TW"/>
    </w:rPr>
  </w:style>
  <w:style w:type="character" w:customStyle="1" w:styleId="HeaderChar">
    <w:name w:val="Header Char"/>
    <w:basedOn w:val="DefaultParagraphFont"/>
    <w:link w:val="Header"/>
    <w:uiPriority w:val="99"/>
    <w:rsid w:val="003959FC"/>
  </w:style>
  <w:style w:type="paragraph" w:styleId="Footer">
    <w:name w:val="footer"/>
    <w:basedOn w:val="Normal"/>
    <w:link w:val="FooterChar"/>
    <w:uiPriority w:val="99"/>
    <w:rsid w:val="001A3BD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spacing w:line="288" w:lineRule="auto"/>
    </w:pPr>
    <w:rPr>
      <w:rFonts w:asciiTheme="minorHAnsi" w:eastAsiaTheme="minorEastAsia" w:hAnsiTheme="minorHAnsi" w:cstheme="minorBidi"/>
      <w:sz w:val="15"/>
      <w:szCs w:val="22"/>
      <w:bdr w:val="none" w:sz="0" w:space="0" w:color="auto"/>
      <w:lang w:val="en-GB" w:eastAsia="zh-TW"/>
    </w:rPr>
  </w:style>
  <w:style w:type="character" w:customStyle="1" w:styleId="FooterChar">
    <w:name w:val="Footer Char"/>
    <w:basedOn w:val="DefaultParagraphFont"/>
    <w:link w:val="Footer"/>
    <w:uiPriority w:val="99"/>
    <w:rsid w:val="001A3BD0"/>
    <w:rPr>
      <w:sz w:val="15"/>
    </w:rPr>
  </w:style>
  <w:style w:type="paragraph" w:customStyle="1" w:styleId="Documenttitle">
    <w:name w:val="Document title"/>
    <w:basedOn w:val="Normal"/>
    <w:next w:val="BodyText"/>
    <w:qFormat/>
    <w:rsid w:val="004D03D6"/>
    <w:pPr>
      <w:pBdr>
        <w:top w:val="none" w:sz="0" w:space="0" w:color="auto"/>
        <w:left w:val="none" w:sz="0" w:space="0" w:color="auto"/>
        <w:bottom w:val="none" w:sz="0" w:space="0" w:color="auto"/>
        <w:right w:val="none" w:sz="0" w:space="0" w:color="auto"/>
        <w:between w:val="none" w:sz="0" w:space="0" w:color="auto"/>
        <w:bar w:val="none" w:sz="0" w:color="auto"/>
      </w:pBdr>
      <w:spacing w:line="680" w:lineRule="atLeast"/>
    </w:pPr>
    <w:rPr>
      <w:rFonts w:asciiTheme="minorHAnsi" w:eastAsiaTheme="minorEastAsia" w:hAnsiTheme="minorHAnsi" w:cstheme="minorBidi"/>
      <w:b/>
      <w:color w:val="061F80" w:themeColor="text2"/>
      <w:sz w:val="64"/>
      <w:szCs w:val="22"/>
      <w:bdr w:val="none" w:sz="0" w:space="0" w:color="auto"/>
      <w:lang w:val="en-GB" w:eastAsia="zh-TW"/>
    </w:rPr>
  </w:style>
  <w:style w:type="paragraph" w:styleId="BodyText">
    <w:name w:val="Body Text"/>
    <w:basedOn w:val="Normal"/>
    <w:link w:val="BodyTextChar"/>
    <w:uiPriority w:val="99"/>
    <w:rsid w:val="0068060F"/>
    <w:pPr>
      <w:pBdr>
        <w:top w:val="none" w:sz="0" w:space="0" w:color="auto"/>
        <w:left w:val="none" w:sz="0" w:space="0" w:color="auto"/>
        <w:bottom w:val="none" w:sz="0" w:space="0" w:color="auto"/>
        <w:right w:val="none" w:sz="0" w:space="0" w:color="auto"/>
        <w:between w:val="none" w:sz="0" w:space="0" w:color="auto"/>
        <w:bar w:val="none" w:sz="0" w:color="auto"/>
      </w:pBdr>
      <w:spacing w:after="250" w:line="280" w:lineRule="atLeast"/>
    </w:pPr>
    <w:rPr>
      <w:rFonts w:asciiTheme="minorHAnsi" w:eastAsiaTheme="minorEastAsia" w:hAnsiTheme="minorHAnsi" w:cstheme="minorBidi"/>
      <w:sz w:val="25"/>
      <w:szCs w:val="22"/>
      <w:bdr w:val="none" w:sz="0" w:space="0" w:color="auto"/>
      <w:lang w:val="en-GB" w:eastAsia="zh-TW"/>
    </w:rPr>
  </w:style>
  <w:style w:type="character" w:customStyle="1" w:styleId="BodyTextChar">
    <w:name w:val="Body Text Char"/>
    <w:basedOn w:val="DefaultParagraphFont"/>
    <w:link w:val="BodyText"/>
    <w:uiPriority w:val="99"/>
    <w:rsid w:val="0068060F"/>
    <w:rPr>
      <w:sz w:val="25"/>
    </w:rPr>
  </w:style>
  <w:style w:type="paragraph" w:styleId="TOCHeading">
    <w:name w:val="TOC Heading"/>
    <w:basedOn w:val="Heading1"/>
    <w:next w:val="Normal"/>
    <w:uiPriority w:val="39"/>
    <w:unhideWhenUsed/>
    <w:qFormat/>
    <w:rsid w:val="008969DA"/>
    <w:pPr>
      <w:keepNext/>
      <w:keepLines/>
      <w:pBdr>
        <w:bottom w:val="none" w:sz="0" w:space="0" w:color="auto"/>
      </w:pBdr>
      <w:spacing w:after="240"/>
      <w:outlineLvl w:val="9"/>
    </w:pPr>
    <w:rPr>
      <w:rFonts w:asciiTheme="majorHAnsi" w:eastAsiaTheme="majorEastAsia" w:hAnsiTheme="majorHAnsi" w:cstheme="majorBidi"/>
      <w:szCs w:val="32"/>
      <w:lang w:val="en-US" w:eastAsia="en-US"/>
    </w:rPr>
  </w:style>
  <w:style w:type="paragraph" w:styleId="TOC1">
    <w:name w:val="toc 1"/>
    <w:basedOn w:val="Normal"/>
    <w:next w:val="Normal"/>
    <w:autoRedefine/>
    <w:uiPriority w:val="39"/>
    <w:unhideWhenUsed/>
    <w:rsid w:val="0077120A"/>
    <w:pPr>
      <w:pBdr>
        <w:top w:val="none" w:sz="0" w:space="0" w:color="auto"/>
        <w:left w:val="none" w:sz="0" w:space="0" w:color="auto"/>
        <w:bottom w:val="single" w:sz="8" w:space="4" w:color="061F80" w:themeColor="text2"/>
        <w:right w:val="none" w:sz="0" w:space="0" w:color="auto"/>
        <w:between w:val="single" w:sz="8" w:space="1" w:color="061F80" w:themeColor="text2"/>
        <w:bar w:val="none" w:sz="0" w:color="auto"/>
      </w:pBdr>
      <w:tabs>
        <w:tab w:val="right" w:pos="9628"/>
      </w:tabs>
      <w:spacing w:before="240" w:after="40"/>
    </w:pPr>
    <w:rPr>
      <w:rFonts w:asciiTheme="minorHAnsi" w:eastAsiaTheme="minorEastAsia" w:hAnsiTheme="minorHAnsi" w:cstheme="minorBidi"/>
      <w:b/>
      <w:color w:val="061F80" w:themeColor="text2"/>
      <w:sz w:val="25"/>
      <w:szCs w:val="22"/>
      <w:bdr w:val="none" w:sz="0" w:space="0" w:color="auto"/>
      <w:lang w:val="en-GB" w:eastAsia="zh-TW"/>
    </w:rPr>
  </w:style>
  <w:style w:type="paragraph" w:styleId="TOC2">
    <w:name w:val="toc 2"/>
    <w:basedOn w:val="Normal"/>
    <w:next w:val="Normal"/>
    <w:autoRedefine/>
    <w:uiPriority w:val="39"/>
    <w:unhideWhenUsed/>
    <w:rsid w:val="00452F05"/>
    <w:pPr>
      <w:pBdr>
        <w:top w:val="none" w:sz="0" w:space="0" w:color="auto"/>
        <w:left w:val="none" w:sz="0" w:space="0" w:color="auto"/>
        <w:bottom w:val="single" w:sz="4" w:space="2" w:color="061F80" w:themeColor="text2"/>
        <w:right w:val="none" w:sz="0" w:space="0" w:color="auto"/>
        <w:between w:val="single" w:sz="4" w:space="1" w:color="061F80" w:themeColor="text2"/>
        <w:bar w:val="none" w:sz="0" w:color="auto"/>
      </w:pBdr>
      <w:tabs>
        <w:tab w:val="right" w:pos="9628"/>
      </w:tabs>
      <w:spacing w:after="40" w:line="280" w:lineRule="atLeast"/>
      <w:ind w:left="284"/>
    </w:pPr>
    <w:rPr>
      <w:rFonts w:asciiTheme="minorHAnsi" w:eastAsiaTheme="minorEastAsia" w:hAnsiTheme="minorHAnsi" w:cstheme="minorBidi"/>
      <w:sz w:val="22"/>
      <w:szCs w:val="22"/>
      <w:bdr w:val="none" w:sz="0" w:space="0" w:color="auto"/>
      <w:lang w:val="en-GB" w:eastAsia="zh-TW"/>
    </w:rPr>
  </w:style>
  <w:style w:type="character" w:styleId="Hyperlink">
    <w:name w:val="Hyperlink"/>
    <w:basedOn w:val="DefaultParagraphFont"/>
    <w:uiPriority w:val="99"/>
    <w:unhideWhenUsed/>
    <w:rsid w:val="00BF6CDE"/>
    <w:rPr>
      <w:color w:val="0000FF" w:themeColor="hyperlink"/>
      <w:u w:val="single"/>
    </w:rPr>
  </w:style>
  <w:style w:type="paragraph" w:styleId="TOC3">
    <w:name w:val="toc 3"/>
    <w:basedOn w:val="Normal"/>
    <w:next w:val="Normal"/>
    <w:autoRedefine/>
    <w:uiPriority w:val="39"/>
    <w:unhideWhenUsed/>
    <w:rsid w:val="00452F05"/>
    <w:pPr>
      <w:pBdr>
        <w:top w:val="none" w:sz="0" w:space="0" w:color="auto"/>
        <w:left w:val="none" w:sz="0" w:space="0" w:color="auto"/>
        <w:bottom w:val="single" w:sz="4" w:space="2" w:color="061F80" w:themeColor="text2"/>
        <w:right w:val="none" w:sz="0" w:space="0" w:color="auto"/>
        <w:between w:val="single" w:sz="4" w:space="1" w:color="061F80" w:themeColor="text2"/>
        <w:bar w:val="none" w:sz="0" w:color="auto"/>
      </w:pBdr>
      <w:spacing w:after="40" w:line="280" w:lineRule="atLeast"/>
      <w:ind w:left="567"/>
    </w:pPr>
    <w:rPr>
      <w:rFonts w:asciiTheme="minorHAnsi" w:eastAsiaTheme="minorEastAsia" w:hAnsiTheme="minorHAnsi" w:cstheme="minorBidi"/>
      <w:sz w:val="22"/>
      <w:szCs w:val="22"/>
      <w:bdr w:val="none" w:sz="0" w:space="0" w:color="auto"/>
      <w:lang w:val="en-GB" w:eastAsia="zh-TW"/>
    </w:rPr>
  </w:style>
  <w:style w:type="table" w:customStyle="1" w:styleId="VisionTable">
    <w:name w:val="Vision Table"/>
    <w:basedOn w:val="TableNormal"/>
    <w:uiPriority w:val="99"/>
    <w:rsid w:val="00757875"/>
    <w:tblPr>
      <w:tblStyleRowBandSize w:val="1"/>
      <w:tblBorders>
        <w:top w:val="single" w:sz="4" w:space="0" w:color="061F80" w:themeColor="text2"/>
        <w:left w:val="single" w:sz="4" w:space="0" w:color="061F80" w:themeColor="text2"/>
        <w:bottom w:val="single" w:sz="4" w:space="0" w:color="061F80" w:themeColor="text2"/>
        <w:right w:val="single" w:sz="4" w:space="0" w:color="061F80" w:themeColor="text2"/>
        <w:insideH w:val="single" w:sz="4" w:space="0" w:color="061F80" w:themeColor="text2"/>
        <w:insideV w:val="single" w:sz="4" w:space="0" w:color="061F80" w:themeColor="text2"/>
      </w:tblBorders>
      <w:tblCellMar>
        <w:top w:w="57" w:type="dxa"/>
        <w:left w:w="113" w:type="dxa"/>
        <w:bottom w:w="57" w:type="dxa"/>
        <w:right w:w="113" w:type="dxa"/>
      </w:tblCellMar>
    </w:tblPr>
    <w:tcPr>
      <w:shd w:val="clear" w:color="auto" w:fill="FFFFFF" w:themeFill="background1"/>
    </w:tcPr>
    <w:tblStylePr w:type="firstRow">
      <w:rPr>
        <w:b/>
      </w:rPr>
      <w:tblPr/>
      <w:tcPr>
        <w:shd w:val="clear" w:color="auto" w:fill="061F80" w:themeFill="text2"/>
      </w:tcPr>
    </w:tblStylePr>
    <w:tblStylePr w:type="band2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10A0A"/>
    <w:rPr>
      <w:color w:val="FF00FF" w:themeColor="followedHyperlink"/>
      <w:u w:val="single"/>
    </w:rPr>
  </w:style>
  <w:style w:type="paragraph" w:styleId="BalloonText">
    <w:name w:val="Balloon Text"/>
    <w:basedOn w:val="Normal"/>
    <w:link w:val="BalloonTextChar"/>
    <w:uiPriority w:val="99"/>
    <w:semiHidden/>
    <w:unhideWhenUsed/>
    <w:rsid w:val="00E84313"/>
    <w:rPr>
      <w:sz w:val="18"/>
      <w:szCs w:val="18"/>
    </w:rPr>
  </w:style>
  <w:style w:type="character" w:customStyle="1" w:styleId="BalloonTextChar">
    <w:name w:val="Balloon Text Char"/>
    <w:basedOn w:val="DefaultParagraphFont"/>
    <w:link w:val="BalloonText"/>
    <w:uiPriority w:val="99"/>
    <w:semiHidden/>
    <w:rsid w:val="00E84313"/>
    <w:rPr>
      <w:rFonts w:ascii="Times New Roman" w:eastAsia="Arial Unicode MS" w:hAnsi="Times New Roman" w:cs="Times New Roman"/>
      <w:sz w:val="18"/>
      <w:szCs w:val="18"/>
      <w:bdr w:val="nil"/>
      <w:lang w:val="en-US" w:eastAsia="en-US"/>
    </w:rPr>
  </w:style>
  <w:style w:type="paragraph" w:styleId="Revision">
    <w:name w:val="Revision"/>
    <w:hidden/>
    <w:uiPriority w:val="99"/>
    <w:semiHidden/>
    <w:rsid w:val="00481F3C"/>
    <w:rPr>
      <w:rFonts w:ascii="Times New Roman" w:eastAsia="Arial Unicode MS" w:hAnsi="Times New Roman" w:cs="Times New Roman"/>
      <w:sz w:val="24"/>
      <w:szCs w:val="24"/>
      <w:bdr w:val="nil"/>
      <w:lang w:val="en-US" w:eastAsia="en-US"/>
    </w:rPr>
  </w:style>
  <w:style w:type="paragraph" w:styleId="FootnoteText">
    <w:name w:val="footnote text"/>
    <w:basedOn w:val="Normal"/>
    <w:link w:val="FootnoteTextChar"/>
    <w:uiPriority w:val="99"/>
    <w:semiHidden/>
    <w:unhideWhenUsed/>
    <w:rsid w:val="009F5BC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0"/>
      <w:szCs w:val="20"/>
      <w:bdr w:val="none" w:sz="0" w:space="0" w:color="auto"/>
      <w:lang w:val="en-GB" w:eastAsia="zh-TW"/>
    </w:rPr>
  </w:style>
  <w:style w:type="character" w:customStyle="1" w:styleId="FootnoteTextChar">
    <w:name w:val="Footnote Text Char"/>
    <w:basedOn w:val="DefaultParagraphFont"/>
    <w:link w:val="FootnoteText"/>
    <w:uiPriority w:val="99"/>
    <w:semiHidden/>
    <w:rsid w:val="009F5BCB"/>
    <w:rPr>
      <w:sz w:val="20"/>
      <w:szCs w:val="20"/>
    </w:rPr>
  </w:style>
  <w:style w:type="character" w:styleId="FootnoteReference">
    <w:name w:val="footnote reference"/>
    <w:basedOn w:val="DefaultParagraphFont"/>
    <w:uiPriority w:val="99"/>
    <w:semiHidden/>
    <w:unhideWhenUsed/>
    <w:rsid w:val="009F5BCB"/>
    <w:rPr>
      <w:vertAlign w:val="superscript"/>
    </w:rPr>
  </w:style>
  <w:style w:type="character" w:styleId="UnresolvedMention">
    <w:name w:val="Unresolved Mention"/>
    <w:basedOn w:val="DefaultParagraphFont"/>
    <w:uiPriority w:val="99"/>
    <w:semiHidden/>
    <w:unhideWhenUsed/>
    <w:rsid w:val="00772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sionfoundation.org.uk" TargetMode="External"/><Relationship Id="rId4" Type="http://schemas.openxmlformats.org/officeDocument/2006/relationships/settings" Target="settings.xml"/><Relationship Id="rId9" Type="http://schemas.openxmlformats.org/officeDocument/2006/relationships/hyperlink" Target="mailto:hello@visionfoundation.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access-to-work" TargetMode="External"/></Relationships>
</file>

<file path=word/theme/theme1.xml><?xml version="1.0" encoding="utf-8"?>
<a:theme xmlns:a="http://schemas.openxmlformats.org/drawingml/2006/main" name="Office Theme">
  <a:themeElements>
    <a:clrScheme name="Vision Foundation colour theme">
      <a:dk1>
        <a:srgbClr val="000000"/>
      </a:dk1>
      <a:lt1>
        <a:srgbClr val="FFFFFF"/>
      </a:lt1>
      <a:dk2>
        <a:srgbClr val="061F80"/>
      </a:dk2>
      <a:lt2>
        <a:srgbClr val="DCDEE0"/>
      </a:lt2>
      <a:accent1>
        <a:srgbClr val="0530AD"/>
      </a:accent1>
      <a:accent2>
        <a:srgbClr val="054ADA"/>
      </a:accent2>
      <a:accent3>
        <a:srgbClr val="0062FF"/>
      </a:accent3>
      <a:accent4>
        <a:srgbClr val="004548"/>
      </a:accent4>
      <a:accent5>
        <a:srgbClr val="760A3A"/>
      </a:accent5>
      <a:accent6>
        <a:srgbClr val="A07400"/>
      </a:accent6>
      <a:hlink>
        <a:srgbClr val="0000FF"/>
      </a:hlink>
      <a:folHlink>
        <a:srgbClr val="FF00FF"/>
      </a:folHlink>
    </a:clrScheme>
    <a:fontScheme name="Vision Foundation font them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lIns="72000" tIns="72000" rIns="72000" bIns="72000" rtlCol="0" anchor="ctr" anchorCtr="0"/>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0A98-2B44-4D8D-BEE8-AE75F7A7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Ellis</cp:lastModifiedBy>
  <cp:revision>12</cp:revision>
  <dcterms:created xsi:type="dcterms:W3CDTF">2020-09-02T11:03:00Z</dcterms:created>
  <dcterms:modified xsi:type="dcterms:W3CDTF">2020-10-15T16:08:00Z</dcterms:modified>
</cp:coreProperties>
</file>